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94A5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（様式第</w:t>
      </w:r>
      <w:r w:rsidR="007C459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４</w:t>
      </w: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号）</w:t>
      </w:r>
    </w:p>
    <w:p w14:paraId="7BCD2CEB" w14:textId="67C717AF" w:rsidR="00D31756" w:rsidRPr="007F054D" w:rsidRDefault="00514ACF" w:rsidP="00D31756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59520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月　日</w:t>
      </w:r>
    </w:p>
    <w:p w14:paraId="09412F4E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24C08799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福井県知事</w:t>
      </w:r>
    </w:p>
    <w:p w14:paraId="091EBE45" w14:textId="77777777" w:rsidR="00D31756" w:rsidRPr="007F054D" w:rsidRDefault="00D31756" w:rsidP="00D31756">
      <w:pPr>
        <w:snapToGrid w:val="0"/>
        <w:spacing w:line="300" w:lineRule="exact"/>
        <w:ind w:firstLineChars="200" w:firstLine="440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杉本　達治　様</w:t>
      </w:r>
    </w:p>
    <w:p w14:paraId="7B760DB1" w14:textId="77777777" w:rsidR="00D31756" w:rsidRPr="007F054D" w:rsidRDefault="00D31756" w:rsidP="00D31756">
      <w:pPr>
        <w:snapToGrid w:val="0"/>
        <w:spacing w:line="300" w:lineRule="exact"/>
        <w:rPr>
          <w:rFonts w:ascii="ＭＳ 明朝" w:eastAsia="ＭＳ 明朝" w:hAnsi="ＭＳ 明朝" w:cs="ＭＳ Ｐ明朝"/>
          <w:kern w:val="0"/>
          <w:sz w:val="22"/>
        </w:rPr>
      </w:pPr>
    </w:p>
    <w:p w14:paraId="7AF83B14" w14:textId="77777777" w:rsidR="00D31756" w:rsidRPr="007F054D" w:rsidRDefault="00D31756" w:rsidP="007F054D">
      <w:pPr>
        <w:snapToGrid w:val="0"/>
        <w:spacing w:line="300" w:lineRule="exact"/>
        <w:ind w:firstLineChars="1950" w:firstLine="4290"/>
        <w:rPr>
          <w:rFonts w:ascii="ＭＳ 明朝" w:eastAsia="ＭＳ 明朝" w:hAnsi="ＭＳ 明朝" w:cs="Times New Roman"/>
          <w:kern w:val="0"/>
          <w:sz w:val="22"/>
        </w:rPr>
      </w:pPr>
      <w:r w:rsidRPr="007F054D">
        <w:rPr>
          <w:rFonts w:ascii="ＭＳ 明朝" w:eastAsia="ＭＳ 明朝" w:hAnsi="ＭＳ 明朝" w:cs="ＭＳ Ｐ明朝" w:hint="eastAsia"/>
          <w:kern w:val="0"/>
          <w:sz w:val="22"/>
        </w:rPr>
        <w:t>住　所　：</w:t>
      </w:r>
    </w:p>
    <w:p w14:paraId="1FFF712B" w14:textId="77777777" w:rsidR="00D31756" w:rsidRPr="00D31756" w:rsidRDefault="00D31756" w:rsidP="007F054D">
      <w:pPr>
        <w:snapToGrid w:val="0"/>
        <w:spacing w:line="300" w:lineRule="exact"/>
        <w:ind w:firstLineChars="1950" w:firstLine="429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法人名　：</w:t>
      </w:r>
    </w:p>
    <w:p w14:paraId="25A53EB0" w14:textId="77777777" w:rsidR="00D31756" w:rsidRPr="00D31756" w:rsidRDefault="00D31756" w:rsidP="00D31756">
      <w:pPr>
        <w:snapToGrid w:val="0"/>
        <w:spacing w:line="300" w:lineRule="exact"/>
        <w:ind w:left="3725" w:firstLineChars="250" w:firstLine="5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 xml:space="preserve">代表者名：　　　　　　　　　　　　</w:t>
      </w:r>
      <w:r w:rsidR="007F054D">
        <w:rPr>
          <w:rFonts w:ascii="ＭＳ 明朝" w:eastAsia="ＭＳ 明朝" w:hAnsi="ＭＳ 明朝" w:cs="ＭＳ Ｐ明朝" w:hint="eastAsia"/>
          <w:kern w:val="0"/>
          <w:sz w:val="22"/>
        </w:rPr>
        <w:t xml:space="preserve">　</w:t>
      </w:r>
      <w:r w:rsidRPr="00D31756">
        <w:rPr>
          <w:rFonts w:ascii="ＭＳ 明朝" w:eastAsia="ＭＳ 明朝" w:hAnsi="ＭＳ 明朝" w:cs="ＭＳ Ｐ明朝" w:hint="eastAsia"/>
          <w:kern w:val="0"/>
          <w:sz w:val="22"/>
        </w:rPr>
        <w:t xml:space="preserve">　</w:t>
      </w:r>
    </w:p>
    <w:p w14:paraId="4F62A507" w14:textId="77777777" w:rsidR="00D31756" w:rsidRPr="00D31756" w:rsidRDefault="00D31756" w:rsidP="00D31756">
      <w:pPr>
        <w:snapToGrid w:val="0"/>
        <w:spacing w:line="300" w:lineRule="exact"/>
        <w:ind w:left="3725" w:firstLineChars="300" w:firstLine="66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661D523" w14:textId="77777777" w:rsidR="00D31756" w:rsidRPr="00D31756" w:rsidRDefault="00D31756" w:rsidP="00D31756">
      <w:pPr>
        <w:snapToGrid w:val="0"/>
        <w:spacing w:line="300" w:lineRule="exact"/>
        <w:ind w:firstLineChars="1850" w:firstLine="407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（連絡責任者）</w:t>
      </w:r>
    </w:p>
    <w:p w14:paraId="423A6027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職・氏名：　　　　　　　　　　　　　　</w:t>
      </w:r>
    </w:p>
    <w:p w14:paraId="54879A19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ＴＥＬ　：　　　　　　　　　　　　　　</w:t>
      </w:r>
    </w:p>
    <w:p w14:paraId="712F9A6E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ＦＡＸ　：　　　　　　　　　　　　　　</w:t>
      </w:r>
    </w:p>
    <w:p w14:paraId="4A4456A3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E-mail　：　　　　　　　　　　　　　　</w:t>
      </w:r>
    </w:p>
    <w:p w14:paraId="3ABC7B9D" w14:textId="77777777" w:rsidR="00D31756" w:rsidRPr="00D31756" w:rsidRDefault="00D31756" w:rsidP="00D31756">
      <w:pPr>
        <w:ind w:rightChars="133" w:right="279"/>
        <w:rPr>
          <w:sz w:val="24"/>
          <w:szCs w:val="24"/>
        </w:rPr>
      </w:pPr>
    </w:p>
    <w:p w14:paraId="6BDF0C0D" w14:textId="77777777" w:rsidR="00D31756" w:rsidRP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66DE3CA4" w14:textId="77777777" w:rsidR="00D31756" w:rsidRPr="00F6346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8"/>
          <w:szCs w:val="28"/>
        </w:rPr>
      </w:pP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企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画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提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案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書</w:t>
      </w:r>
    </w:p>
    <w:p w14:paraId="76C94B66" w14:textId="77777777" w:rsid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235E7082" w14:textId="77777777" w:rsidR="007F054D" w:rsidRDefault="007F054D" w:rsidP="007F05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790EE6CB" w14:textId="77777777" w:rsidR="00D31756" w:rsidRPr="00BA0797" w:rsidRDefault="00D31756" w:rsidP="00BA07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下記の業務委託に係る企画提案書を提出します。</w:t>
      </w:r>
    </w:p>
    <w:p w14:paraId="4BB8E318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ECF88C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07CAC2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FA3B49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記</w:t>
      </w:r>
    </w:p>
    <w:p w14:paraId="7FC12BF1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0BFC73F" w14:textId="77777777" w:rsidR="00D31756" w:rsidRPr="00BA0797" w:rsidRDefault="00D31756" w:rsidP="00D31756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〔業務名〕</w:t>
      </w:r>
    </w:p>
    <w:p w14:paraId="484B77C1" w14:textId="68D0C31F" w:rsidR="00D31756" w:rsidRPr="00BA0797" w:rsidRDefault="00514ACF" w:rsidP="007F054D">
      <w:pPr>
        <w:autoSpaceDE w:val="0"/>
        <w:autoSpaceDN w:val="0"/>
        <w:adjustRightInd w:val="0"/>
        <w:ind w:firstLineChars="450" w:firstLine="99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度福井県指定管理鳥獣捕獲等事業業務委託</w:t>
      </w:r>
      <w:r w:rsidR="00BA69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効果的捕獲促進事業</w:t>
      </w:r>
      <w:r w:rsidR="00BA69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</w:p>
    <w:p w14:paraId="123E05FA" w14:textId="77777777" w:rsidR="00D31756" w:rsidRPr="00F1500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077F9A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5B1272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36DDF4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BED9F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1189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9D9AA6B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6BCF4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8FB6267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FB0F8A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090005D" w14:textId="77777777" w:rsidR="00D31756" w:rsidRPr="00BA0797" w:rsidRDefault="007F054D" w:rsidP="00E80F1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※企画提案書の記載スペースが不足する場合は、別紙</w:t>
      </w:r>
      <w:r w:rsidR="00E80F1F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にて作成すること。</w:t>
      </w:r>
    </w:p>
    <w:p w14:paraId="7F5823A2" w14:textId="3F1469EB" w:rsidR="00D65F15" w:rsidRDefault="00D65F15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１　実証計画</w:t>
      </w:r>
    </w:p>
    <w:p w14:paraId="5418117C" w14:textId="2F2063AF" w:rsidR="00D65F15" w:rsidRPr="0099458C" w:rsidRDefault="00D65F15" w:rsidP="00035716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eastAsia="ＭＳ 明朝" w:hAnsi="ＭＳ 明朝" w:cs="・ｭ・ｳ 譏取悃"/>
          <w:kern w:val="0"/>
          <w:sz w:val="22"/>
        </w:rPr>
      </w:pPr>
      <w:r w:rsidRPr="0099458C">
        <w:rPr>
          <w:rFonts w:ascii="ＭＳ 明朝" w:eastAsia="ＭＳ 明朝" w:hAnsi="ＭＳ 明朝" w:cs="・ｭ・ｳ 譏取悃" w:hint="eastAsia"/>
          <w:kern w:val="0"/>
          <w:sz w:val="22"/>
        </w:rPr>
        <w:t>（１）</w:t>
      </w:r>
      <w:r w:rsidR="006F27A9" w:rsidRPr="0099458C">
        <w:rPr>
          <w:rFonts w:ascii="ＭＳ 明朝" w:eastAsia="ＭＳ 明朝" w:hAnsi="ＭＳ 明朝" w:cs="・ｭ・ｳ 譏取悃" w:hint="eastAsia"/>
          <w:kern w:val="0"/>
          <w:sz w:val="22"/>
        </w:rPr>
        <w:t>ドローンを活用した</w:t>
      </w:r>
      <w:r w:rsidR="00A87763" w:rsidRPr="0099458C">
        <w:rPr>
          <w:rFonts w:ascii="ＭＳ 明朝" w:eastAsia="ＭＳ 明朝" w:hAnsi="ＭＳ 明朝" w:cs="・ｭ・ｳ 譏取悃" w:hint="eastAsia"/>
          <w:kern w:val="0"/>
          <w:sz w:val="22"/>
        </w:rPr>
        <w:t>狭域</w:t>
      </w:r>
      <w:r w:rsidR="00553821">
        <w:rPr>
          <w:rFonts w:ascii="ＭＳ 明朝" w:eastAsia="ＭＳ 明朝" w:hAnsi="ＭＳ 明朝" w:cs="・ｭ・ｳ 譏取悃" w:hint="eastAsia"/>
          <w:kern w:val="0"/>
          <w:sz w:val="22"/>
        </w:rPr>
        <w:t>で</w:t>
      </w:r>
      <w:r w:rsidR="00A87763" w:rsidRPr="0099458C">
        <w:rPr>
          <w:rFonts w:ascii="ＭＳ 明朝" w:eastAsia="ＭＳ 明朝" w:hAnsi="ＭＳ 明朝" w:cs="・ｭ・ｳ 譏取悃" w:hint="eastAsia"/>
          <w:kern w:val="0"/>
          <w:sz w:val="22"/>
        </w:rPr>
        <w:t>のシカ</w:t>
      </w:r>
      <w:r w:rsidR="00553821">
        <w:rPr>
          <w:rFonts w:ascii="ＭＳ 明朝" w:eastAsia="ＭＳ 明朝" w:hAnsi="ＭＳ 明朝" w:cs="・ｭ・ｳ 譏取悃" w:hint="eastAsia"/>
          <w:kern w:val="0"/>
          <w:sz w:val="22"/>
        </w:rPr>
        <w:t>の生息密度</w:t>
      </w:r>
      <w:r w:rsidR="00F467AC">
        <w:rPr>
          <w:rFonts w:ascii="ＭＳ 明朝" w:eastAsia="ＭＳ 明朝" w:hAnsi="ＭＳ 明朝" w:cs="・ｭ・ｳ 譏取悃" w:hint="eastAsia"/>
          <w:kern w:val="0"/>
          <w:sz w:val="22"/>
        </w:rPr>
        <w:t>調査</w:t>
      </w:r>
      <w:r w:rsidR="004A0762" w:rsidRPr="0099458C">
        <w:rPr>
          <w:rFonts w:ascii="ＭＳ 明朝" w:eastAsia="ＭＳ 明朝" w:hAnsi="ＭＳ 明朝" w:cs="・ｭ・ｳ 譏取悃" w:hint="eastAsia"/>
          <w:kern w:val="0"/>
          <w:sz w:val="22"/>
        </w:rPr>
        <w:t>と</w:t>
      </w:r>
      <w:r w:rsidR="00553821">
        <w:rPr>
          <w:rFonts w:ascii="ＭＳ 明朝" w:eastAsia="ＭＳ 明朝" w:hAnsi="ＭＳ 明朝" w:cs="・ｭ・ｳ 譏取悃" w:hint="eastAsia"/>
          <w:kern w:val="0"/>
          <w:sz w:val="22"/>
        </w:rPr>
        <w:t>生息密度</w:t>
      </w:r>
      <w:r w:rsidR="00220B43" w:rsidRPr="0099458C">
        <w:rPr>
          <w:rFonts w:ascii="ＭＳ 明朝" w:eastAsia="ＭＳ 明朝" w:hAnsi="ＭＳ 明朝" w:cs="・ｭ・ｳ 譏取悃" w:hint="eastAsia"/>
          <w:kern w:val="0"/>
          <w:sz w:val="22"/>
        </w:rPr>
        <w:t>に</w:t>
      </w:r>
      <w:r w:rsidR="00C1463B">
        <w:rPr>
          <w:rFonts w:ascii="ＭＳ 明朝" w:eastAsia="ＭＳ 明朝" w:hAnsi="ＭＳ 明朝" w:cs="・ｭ・ｳ 譏取悃" w:hint="eastAsia"/>
          <w:kern w:val="0"/>
          <w:sz w:val="22"/>
        </w:rPr>
        <w:t>合わせた</w:t>
      </w:r>
      <w:r w:rsidR="00220B43" w:rsidRPr="0099458C">
        <w:rPr>
          <w:rFonts w:ascii="ＭＳ 明朝" w:eastAsia="ＭＳ 明朝" w:hAnsi="ＭＳ 明朝" w:cs="・ｭ・ｳ 譏取悃" w:hint="eastAsia"/>
          <w:kern w:val="0"/>
          <w:sz w:val="22"/>
        </w:rPr>
        <w:t>捕獲</w:t>
      </w:r>
      <w:r w:rsidR="00D77968" w:rsidRPr="0099458C">
        <w:rPr>
          <w:rFonts w:ascii="ＭＳ 明朝" w:eastAsia="ＭＳ 明朝" w:hAnsi="ＭＳ 明朝" w:cs="・ｭ・ｳ 譏取悃" w:hint="eastAsia"/>
          <w:kern w:val="0"/>
          <w:sz w:val="22"/>
        </w:rPr>
        <w:t>の</w:t>
      </w:r>
      <w:r w:rsidR="00D00F71" w:rsidRPr="0099458C">
        <w:rPr>
          <w:rFonts w:ascii="ＭＳ 明朝" w:eastAsia="ＭＳ 明朝" w:hAnsi="ＭＳ 明朝" w:cs="・ｭ・ｳ 譏取悃" w:hint="eastAsia"/>
          <w:kern w:val="0"/>
          <w:sz w:val="22"/>
        </w:rPr>
        <w:t>検証・評価</w:t>
      </w:r>
      <w:r w:rsidRPr="0099458C">
        <w:rPr>
          <w:rFonts w:ascii="ＭＳ 明朝" w:eastAsia="ＭＳ 明朝" w:hAnsi="ＭＳ 明朝" w:cs="・ｭ・ｳ 譏取悃" w:hint="eastAsia"/>
          <w:kern w:val="0"/>
          <w:sz w:val="22"/>
        </w:rPr>
        <w:t>方法</w:t>
      </w:r>
    </w:p>
    <w:p w14:paraId="3A63A195" w14:textId="77777777" w:rsidR="00D65F15" w:rsidRPr="007C028A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70C0"/>
          <w:kern w:val="0"/>
          <w:sz w:val="22"/>
        </w:rPr>
      </w:pPr>
    </w:p>
    <w:p w14:paraId="1B3A9B4F" w14:textId="77777777" w:rsidR="00D65F15" w:rsidRPr="007C028A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70C0"/>
          <w:kern w:val="0"/>
          <w:sz w:val="22"/>
        </w:rPr>
      </w:pPr>
    </w:p>
    <w:p w14:paraId="3264F8CC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A96E71" w14:textId="09ACC1BD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3912229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CFED812" w14:textId="708612FA" w:rsidR="00D65F15" w:rsidRPr="00D65F15" w:rsidRDefault="00D65F15" w:rsidP="00D65F15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契約締結から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</w:t>
      </w:r>
      <w:r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完了までの工程（スケジュール）</w:t>
      </w:r>
    </w:p>
    <w:p w14:paraId="27B3D70C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94DBD27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D2CCF45" w14:textId="65808DAA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C79D4F" w14:textId="77EA9E69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ECC239E" w14:textId="787F5FCD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22D50F" w14:textId="67DC8750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（３）</w:t>
      </w:r>
      <w:r w:rsidR="003F5E85" w:rsidRPr="003F5E8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ドローンの活用および捕獲の実施に当たり</w:t>
      </w:r>
      <w:r w:rsidR="00D84B85"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必要な手続き</w:t>
      </w:r>
    </w:p>
    <w:p w14:paraId="6EE25012" w14:textId="7B26A4B1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8918B5" w14:textId="0750713F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153329" w14:textId="2C588B5B" w:rsidR="00D00F71" w:rsidRPr="003F5E85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BE6E545" w14:textId="77777777" w:rsidR="00D00F71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743177" w14:textId="77777777" w:rsidR="00D00F71" w:rsidRPr="00F15D2E" w:rsidRDefault="00D00F71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7CAE2BB" w14:textId="59E29BDB" w:rsidR="00D65F15" w:rsidRPr="00856BDC" w:rsidRDefault="00856BDC" w:rsidP="00856BDC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（４）</w:t>
      </w:r>
      <w:r w:rsidR="00D65F15" w:rsidRPr="00856BD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捕獲方法の評価を実施するために必要な捕獲頭数</w:t>
      </w:r>
    </w:p>
    <w:p w14:paraId="3D69089C" w14:textId="77777777" w:rsidR="00D65F15" w:rsidRPr="00D00F71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17C1913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0DA9D8F" w14:textId="43F65F48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DDB3E82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EF9D21C" w14:textId="77777777" w:rsidR="00D65F15" w:rsidRPr="00F15D2E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0FE6C4D" w14:textId="6B012335" w:rsidR="00D65F15" w:rsidRPr="00D00F71" w:rsidRDefault="00D65F15" w:rsidP="00D00F7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D00F71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その他創意工夫</w:t>
      </w:r>
    </w:p>
    <w:p w14:paraId="1B8DAC54" w14:textId="77777777" w:rsid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7DB571D" w14:textId="46E12330" w:rsidR="00D65F15" w:rsidRDefault="00D65F15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460FD30F" w14:textId="6820D27E" w:rsidR="00D00F71" w:rsidRDefault="00D00F71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4E382921" w14:textId="77777777" w:rsidR="00D00F71" w:rsidRPr="00D65F15" w:rsidRDefault="00D00F71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0AFEC56D" w14:textId="6AE89ABF" w:rsidR="00D65F15" w:rsidRDefault="00D65F15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78857B68" w14:textId="5DBC6B1B" w:rsidR="00D65F15" w:rsidRDefault="00D65F15">
      <w:pPr>
        <w:widowControl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  <w:br w:type="page"/>
      </w:r>
    </w:p>
    <w:p w14:paraId="0F6AEAD2" w14:textId="2FD44F87" w:rsidR="00D31756" w:rsidRPr="00495732" w:rsidRDefault="00D65F15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２</w:t>
      </w:r>
      <w:r w:rsidR="00495732"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捕獲計画</w:t>
      </w:r>
    </w:p>
    <w:p w14:paraId="13BF3782" w14:textId="4305C2B9" w:rsidR="00495732" w:rsidRPr="00D65F15" w:rsidRDefault="00D65F15" w:rsidP="00595202">
      <w:pPr>
        <w:autoSpaceDE w:val="0"/>
        <w:autoSpaceDN w:val="0"/>
        <w:adjustRightInd w:val="0"/>
        <w:ind w:left="642" w:hangingChars="292" w:hanging="642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（１）</w:t>
      </w:r>
      <w:r w:rsidR="00495732"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</w:t>
      </w:r>
      <w:r w:rsidR="00F15D2E"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の実施手順（準備、見回り・給餌、止め差し、捕獲個体の運搬等）とその方法、規模（人日）、資材および人数</w:t>
      </w:r>
    </w:p>
    <w:p w14:paraId="29C13910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4B6F58C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EB656E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99EFD96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73280D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3D45C47" w14:textId="49ED9804" w:rsidR="00F15D2E" w:rsidRPr="00D65F15" w:rsidRDefault="00D65F15" w:rsidP="00D65F1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（２）</w:t>
      </w:r>
      <w:r w:rsidR="00F15D2E"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捕獲の実施に当たり必要な手続き</w:t>
      </w:r>
    </w:p>
    <w:p w14:paraId="64E4FCA9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FBDDCAD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1C7A74B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69EF45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20CE9D4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47359F6" w14:textId="7AEDD37F" w:rsidR="00F15D2E" w:rsidRPr="00D65F15" w:rsidRDefault="00F15D2E" w:rsidP="00D65F15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他の鳥獣に対する影響の低減</w:t>
      </w:r>
      <w:r w:rsidR="00237A38"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方法等</w:t>
      </w:r>
      <w:r w:rsidRPr="00D65F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（錯誤捕獲の防止対策および錯誤捕獲時の対応、非鉛製銃弾の使用等）</w:t>
      </w:r>
    </w:p>
    <w:p w14:paraId="784EF414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7F68893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7E212B2" w14:textId="5208E46E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A303198" w14:textId="09D92F5A" w:rsidR="002E4E8D" w:rsidRDefault="002E4E8D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FA3D2D" w14:textId="77777777" w:rsidR="002E4E8D" w:rsidRDefault="002E4E8D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A86620F" w14:textId="060450A3" w:rsidR="002E4E8D" w:rsidRPr="002E4E8D" w:rsidRDefault="002E4E8D" w:rsidP="002E4E8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（４）</w:t>
      </w:r>
      <w:r w:rsidRPr="002E4E8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豚熱（ＣＳＦ）等防疫対策</w:t>
      </w:r>
    </w:p>
    <w:p w14:paraId="120FBC77" w14:textId="7A09CB00" w:rsidR="002E4E8D" w:rsidRPr="002E4E8D" w:rsidRDefault="002E4E8D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40485B0" w14:textId="1C89A06F" w:rsidR="003105D4" w:rsidRDefault="003105D4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DC8096" w14:textId="77777777" w:rsidR="003105D4" w:rsidRDefault="003105D4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5816845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089C128" w14:textId="46687177" w:rsidR="003105D4" w:rsidRDefault="003105D4">
      <w:pPr>
        <w:widowControl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/>
          <w:color w:val="000000"/>
          <w:kern w:val="0"/>
          <w:sz w:val="22"/>
        </w:rPr>
        <w:br w:type="page"/>
      </w:r>
    </w:p>
    <w:p w14:paraId="2F608461" w14:textId="390AB15B" w:rsidR="006B37D9" w:rsidRDefault="00D65F15" w:rsidP="006B37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３</w:t>
      </w:r>
      <w:r w:rsidR="006B37D9"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</w:t>
      </w:r>
      <w:r w:rsid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捕獲</w:t>
      </w:r>
      <w:r w:rsidR="006B37D9"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実施体制</w:t>
      </w:r>
    </w:p>
    <w:p w14:paraId="24C34146" w14:textId="77777777" w:rsidR="00153D1F" w:rsidRDefault="006B37D9" w:rsidP="00EB7DB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業務別の</w:t>
      </w:r>
      <w:r w:rsid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配置</w:t>
      </w:r>
    </w:p>
    <w:p w14:paraId="71ABF192" w14:textId="77777777" w:rsidR="006B37D9" w:rsidRPr="00153D1F" w:rsidRDefault="006B37D9" w:rsidP="00153D1F">
      <w:pPr>
        <w:autoSpaceDE w:val="0"/>
        <w:autoSpaceDN w:val="0"/>
        <w:adjustRightInd w:val="0"/>
        <w:ind w:rightChars="-162" w:right="-340"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（配置予定者氏名、</w:t>
      </w:r>
      <w:r w:rsid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年齢、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業務経歴、役割、安全・捕獲技術講習の受講歴</w:t>
      </w:r>
      <w:r w:rsidR="00153D1F"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・資格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</w:p>
    <w:p w14:paraId="6C5F5164" w14:textId="77777777" w:rsidR="00EB7DB5" w:rsidRPr="00EB7DB5" w:rsidRDefault="00153D1F" w:rsidP="00EB7DB5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5BB0" wp14:editId="42E46C11">
                <wp:simplePos x="0" y="0"/>
                <wp:positionH relativeFrom="column">
                  <wp:posOffset>316865</wp:posOffset>
                </wp:positionH>
                <wp:positionV relativeFrom="paragraph">
                  <wp:posOffset>13970</wp:posOffset>
                </wp:positionV>
                <wp:extent cx="57340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5250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CA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1.1pt;width:4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" adj="1440" strokecolor="black [3200]" strokeweight=".5pt">
                <v:stroke joinstyle="miter"/>
              </v:shape>
            </w:pict>
          </mc:Fallback>
        </mc:AlternateConten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〔業務別の区分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（例）</w: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〕</w:t>
      </w:r>
    </w:p>
    <w:p w14:paraId="1FC26423" w14:textId="4057EB43" w:rsidR="006B37D9" w:rsidRDefault="006B37D9" w:rsidP="00B33688">
      <w:pPr>
        <w:autoSpaceDE w:val="0"/>
        <w:autoSpaceDN w:val="0"/>
        <w:adjustRightInd w:val="0"/>
        <w:ind w:leftChars="337" w:left="708" w:rightChars="40" w:right="84"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捕獲計画の作成、各種許可申請等の事務、</w:t>
      </w:r>
      <w:r w:rsidR="00DD7B50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ドローン操作、</w:t>
      </w:r>
      <w:r w:rsidRPr="003F5E85">
        <w:rPr>
          <w:rFonts w:ascii="ＭＳ 明朝" w:eastAsia="ＭＳ 明朝" w:hAnsi="ＭＳ 明朝" w:cs="・ｭ・ｳ 譏取悃" w:hint="eastAsia"/>
          <w:kern w:val="0"/>
          <w:sz w:val="22"/>
        </w:rPr>
        <w:t>見回り・給餌・捕獲の実施、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捕獲証拠品（尾）の保管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>、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作業日報の管理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、捕獲個体記録の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管理、</w:t>
      </w:r>
      <w:r w:rsidR="00AC1D24"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状況報告の対応、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実包購入計画の作成、実包の管理、その他必要となる業務別区分</w:t>
      </w:r>
    </w:p>
    <w:p w14:paraId="7F886176" w14:textId="5FB4EF65" w:rsidR="00153D1F" w:rsidRPr="00E065E5" w:rsidRDefault="00153D1F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18"/>
          <w:szCs w:val="18"/>
        </w:rPr>
      </w:pPr>
    </w:p>
    <w:p w14:paraId="2E0FE866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5366B3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197AC1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B261C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05EAEB8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6199FD" w14:textId="77777777" w:rsidR="00F64BE5" w:rsidRDefault="00F64BE5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A5D7440" w14:textId="77777777" w:rsidR="00401EAC" w:rsidRDefault="00401EAC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41801D" w14:textId="77777777" w:rsidR="00EB72EE" w:rsidRPr="00EB72EE" w:rsidRDefault="00EB72EE" w:rsidP="00EB72E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役割配置の体制図</w:t>
      </w:r>
    </w:p>
    <w:p w14:paraId="01DC893E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489C58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6C644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D4FCF2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9CACDD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46A763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90605A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CD18F0" w14:textId="77777777" w:rsidR="007F054D" w:rsidRPr="007F054D" w:rsidRDefault="007F054D" w:rsidP="007F054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関係機関等（国、県、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市町、地元区、土地所有者、地元警察、有害鳥獣捕獲隊等）との連携・交渉・調整方法</w:t>
      </w:r>
    </w:p>
    <w:p w14:paraId="7D428A8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CC920A0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F5945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48649C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48857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73438E9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781BF5" w14:textId="77777777" w:rsidR="00EB72EE" w:rsidRPr="00401EAC" w:rsidRDefault="00401EAC" w:rsidP="00401E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401EA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捕獲実施体制を長期間継続させ、かつ効率的な捕獲を実施するための創意工夫</w:t>
      </w:r>
    </w:p>
    <w:p w14:paraId="3FD573A0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AC190FF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EE4789A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F3906C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F86F68" w14:textId="77777777" w:rsidR="00401EAC" w:rsidRP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D69909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B9C736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51C2D65" w14:textId="74B4D01D" w:rsidR="00EB72EE" w:rsidRPr="00EB72EE" w:rsidRDefault="00D65F15" w:rsidP="00EB72EE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４</w:t>
      </w:r>
      <w:r w:rsidR="00EB72EE" w:rsidRPr="00EB72EE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安全管理等</w:t>
      </w:r>
    </w:p>
    <w:p w14:paraId="0506602D" w14:textId="77777777" w:rsidR="00EB72EE" w:rsidRPr="00EB72EE" w:rsidRDefault="00EB72EE" w:rsidP="00EB72EE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安全管理の手法（地元住民等に対する安全管理および周知の方法を含む）</w:t>
      </w:r>
    </w:p>
    <w:p w14:paraId="60A441B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879D92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8BA40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21512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E32209F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41A787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8C14B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703A61F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08AD7B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1F426B2" w14:textId="77777777" w:rsidR="00EB72EE" w:rsidRDefault="00EB72EE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事故、災害等発生時の対応</w:t>
      </w:r>
    </w:p>
    <w:p w14:paraId="7E7D3A6D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537578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726315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F40634C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2E4263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B59978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CD71B3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68FC974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30306C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4BE6B6F" w14:textId="77777777" w:rsidR="007F054D" w:rsidRP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2C771C" w14:textId="77777777" w:rsidR="007F054D" w:rsidRPr="007F054D" w:rsidRDefault="007F054D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事故、災害等発生時の連絡体制　※関係機関等も含めて記載</w:t>
      </w:r>
    </w:p>
    <w:sectPr w:rsidR="007F054D" w:rsidRPr="007F054D" w:rsidSect="006B37D9">
      <w:pgSz w:w="11906" w:h="16838" w:code="9"/>
      <w:pgMar w:top="1418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DAEA" w14:textId="77777777" w:rsidR="008C7B00" w:rsidRDefault="008C7B00" w:rsidP="00F97804">
      <w:r>
        <w:separator/>
      </w:r>
    </w:p>
  </w:endnote>
  <w:endnote w:type="continuationSeparator" w:id="0">
    <w:p w14:paraId="7C639952" w14:textId="77777777" w:rsidR="008C7B00" w:rsidRDefault="008C7B00" w:rsidP="00F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B36B" w14:textId="77777777" w:rsidR="008C7B00" w:rsidRDefault="008C7B00" w:rsidP="00F97804">
      <w:r>
        <w:separator/>
      </w:r>
    </w:p>
  </w:footnote>
  <w:footnote w:type="continuationSeparator" w:id="0">
    <w:p w14:paraId="7FCE1B3C" w14:textId="77777777" w:rsidR="008C7B00" w:rsidRDefault="008C7B00" w:rsidP="00F9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9D5"/>
    <w:multiLevelType w:val="hybridMultilevel"/>
    <w:tmpl w:val="92B47022"/>
    <w:lvl w:ilvl="0" w:tplc="3A227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73B2F"/>
    <w:multiLevelType w:val="hybridMultilevel"/>
    <w:tmpl w:val="37787824"/>
    <w:lvl w:ilvl="0" w:tplc="77F4295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E41DB"/>
    <w:multiLevelType w:val="hybridMultilevel"/>
    <w:tmpl w:val="85A6AE56"/>
    <w:lvl w:ilvl="0" w:tplc="7D14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42099"/>
    <w:multiLevelType w:val="hybridMultilevel"/>
    <w:tmpl w:val="EEE43326"/>
    <w:lvl w:ilvl="0" w:tplc="8226676E">
      <w:start w:val="5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4749AC"/>
    <w:multiLevelType w:val="hybridMultilevel"/>
    <w:tmpl w:val="E6C0D1DE"/>
    <w:lvl w:ilvl="0" w:tplc="A23686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01B93"/>
    <w:multiLevelType w:val="hybridMultilevel"/>
    <w:tmpl w:val="6930D548"/>
    <w:lvl w:ilvl="0" w:tplc="9CFE2DC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64649F"/>
    <w:multiLevelType w:val="hybridMultilevel"/>
    <w:tmpl w:val="09E87DF4"/>
    <w:lvl w:ilvl="0" w:tplc="5FE665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988739">
    <w:abstractNumId w:val="2"/>
  </w:num>
  <w:num w:numId="2" w16cid:durableId="975331030">
    <w:abstractNumId w:val="4"/>
  </w:num>
  <w:num w:numId="3" w16cid:durableId="1885172217">
    <w:abstractNumId w:val="0"/>
  </w:num>
  <w:num w:numId="4" w16cid:durableId="547301891">
    <w:abstractNumId w:val="5"/>
  </w:num>
  <w:num w:numId="5" w16cid:durableId="2072381221">
    <w:abstractNumId w:val="1"/>
  </w:num>
  <w:num w:numId="6" w16cid:durableId="1920553685">
    <w:abstractNumId w:val="6"/>
  </w:num>
  <w:num w:numId="7" w16cid:durableId="25351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35716"/>
    <w:rsid w:val="00040D9A"/>
    <w:rsid w:val="000E0D3D"/>
    <w:rsid w:val="00153D1F"/>
    <w:rsid w:val="001F21C3"/>
    <w:rsid w:val="00220B43"/>
    <w:rsid w:val="0022579C"/>
    <w:rsid w:val="00237A38"/>
    <w:rsid w:val="002E4E8D"/>
    <w:rsid w:val="003105D4"/>
    <w:rsid w:val="00334D48"/>
    <w:rsid w:val="003F5E85"/>
    <w:rsid w:val="00401EAC"/>
    <w:rsid w:val="00495732"/>
    <w:rsid w:val="0049620A"/>
    <w:rsid w:val="004A0762"/>
    <w:rsid w:val="004B7496"/>
    <w:rsid w:val="004E2FF3"/>
    <w:rsid w:val="004F2161"/>
    <w:rsid w:val="00514ACF"/>
    <w:rsid w:val="00553821"/>
    <w:rsid w:val="00595202"/>
    <w:rsid w:val="00597A1E"/>
    <w:rsid w:val="00640927"/>
    <w:rsid w:val="006757A4"/>
    <w:rsid w:val="006B37D9"/>
    <w:rsid w:val="006F27A9"/>
    <w:rsid w:val="00727CD6"/>
    <w:rsid w:val="0075223C"/>
    <w:rsid w:val="0077693F"/>
    <w:rsid w:val="007A7DF0"/>
    <w:rsid w:val="007C028A"/>
    <w:rsid w:val="007C459A"/>
    <w:rsid w:val="007F054D"/>
    <w:rsid w:val="00856BDC"/>
    <w:rsid w:val="008C7B00"/>
    <w:rsid w:val="0091521B"/>
    <w:rsid w:val="009665DF"/>
    <w:rsid w:val="0099458C"/>
    <w:rsid w:val="009D0307"/>
    <w:rsid w:val="00A87763"/>
    <w:rsid w:val="00AC1D24"/>
    <w:rsid w:val="00B33688"/>
    <w:rsid w:val="00BA0797"/>
    <w:rsid w:val="00BA1C5D"/>
    <w:rsid w:val="00BA6915"/>
    <w:rsid w:val="00BB77BE"/>
    <w:rsid w:val="00BC7180"/>
    <w:rsid w:val="00C1463B"/>
    <w:rsid w:val="00C26E43"/>
    <w:rsid w:val="00C9739A"/>
    <w:rsid w:val="00D00F71"/>
    <w:rsid w:val="00D17D2A"/>
    <w:rsid w:val="00D2256A"/>
    <w:rsid w:val="00D31756"/>
    <w:rsid w:val="00D65F15"/>
    <w:rsid w:val="00D77968"/>
    <w:rsid w:val="00D84B85"/>
    <w:rsid w:val="00DD7B50"/>
    <w:rsid w:val="00E065E5"/>
    <w:rsid w:val="00E80F1F"/>
    <w:rsid w:val="00EB72EE"/>
    <w:rsid w:val="00EB7DB5"/>
    <w:rsid w:val="00F15007"/>
    <w:rsid w:val="00F15D2E"/>
    <w:rsid w:val="00F467AC"/>
    <w:rsid w:val="00F63467"/>
    <w:rsid w:val="00F64BE5"/>
    <w:rsid w:val="00F953E7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E687C"/>
  <w15:chartTrackingRefBased/>
  <w15:docId w15:val="{DF5B86E8-DAE2-47B5-901C-C0AF873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804"/>
  </w:style>
  <w:style w:type="paragraph" w:styleId="a8">
    <w:name w:val="footer"/>
    <w:basedOn w:val="a"/>
    <w:link w:val="a9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F2A1-1593-48AD-A187-DBAFFC1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五十川 祥代</cp:lastModifiedBy>
  <cp:revision>57</cp:revision>
  <cp:lastPrinted>2022-05-31T09:16:00Z</cp:lastPrinted>
  <dcterms:created xsi:type="dcterms:W3CDTF">2020-04-06T04:47:00Z</dcterms:created>
  <dcterms:modified xsi:type="dcterms:W3CDTF">2025-05-04T12:38:00Z</dcterms:modified>
</cp:coreProperties>
</file>