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7AEE" w14:textId="77777777" w:rsidR="002B54CD" w:rsidRDefault="002B54CD">
      <w:pPr>
        <w:rPr>
          <w:rFonts w:ascii="ＭＳ ゴシック" w:eastAsia="ＭＳ ゴシック" w:hAnsi="ＭＳ ゴシック"/>
          <w:sz w:val="22"/>
        </w:rPr>
      </w:pPr>
      <w:r w:rsidRPr="00895855">
        <w:rPr>
          <w:rFonts w:ascii="ＭＳ ゴシック" w:eastAsia="ＭＳ ゴシック" w:hAnsi="ＭＳ ゴシック" w:hint="eastAsia"/>
          <w:sz w:val="22"/>
        </w:rPr>
        <w:t>（</w:t>
      </w:r>
      <w:r w:rsidR="00500959" w:rsidRPr="00895855">
        <w:rPr>
          <w:rFonts w:ascii="ＭＳ ゴシック" w:eastAsia="ＭＳ ゴシック" w:hAnsi="ＭＳ ゴシック" w:hint="eastAsia"/>
          <w:sz w:val="22"/>
        </w:rPr>
        <w:t>別表</w:t>
      </w:r>
      <w:r w:rsidR="00AE11BA" w:rsidRPr="00895855">
        <w:rPr>
          <w:rFonts w:ascii="ＭＳ ゴシック" w:eastAsia="ＭＳ ゴシック" w:hAnsi="ＭＳ ゴシック" w:hint="eastAsia"/>
          <w:sz w:val="22"/>
        </w:rPr>
        <w:t>１</w:t>
      </w:r>
      <w:r w:rsidR="00500959" w:rsidRPr="00895855">
        <w:rPr>
          <w:rFonts w:ascii="ＭＳ ゴシック" w:eastAsia="ＭＳ ゴシック" w:hAnsi="ＭＳ ゴシック" w:hint="eastAsia"/>
          <w:sz w:val="22"/>
        </w:rPr>
        <w:t>）</w:t>
      </w:r>
    </w:p>
    <w:p w14:paraId="35DD2D5C" w14:textId="77777777" w:rsidR="00895855" w:rsidRPr="00895855" w:rsidRDefault="00895855">
      <w:pPr>
        <w:rPr>
          <w:rFonts w:ascii="ＭＳ ゴシック" w:eastAsia="ＭＳ ゴシック" w:hAnsi="ＭＳ ゴシック"/>
          <w:sz w:val="22"/>
        </w:rPr>
      </w:pPr>
    </w:p>
    <w:p w14:paraId="0121F3F3" w14:textId="453F2D2F" w:rsidR="002B54CD" w:rsidRDefault="00500959" w:rsidP="00500959">
      <w:pPr>
        <w:jc w:val="center"/>
        <w:rPr>
          <w:rFonts w:ascii="ＭＳ ゴシック" w:eastAsia="ＭＳ ゴシック" w:hAnsi="ＭＳ ゴシック"/>
          <w:sz w:val="24"/>
          <w:szCs w:val="24"/>
        </w:rPr>
      </w:pPr>
      <w:r w:rsidRPr="00895855">
        <w:rPr>
          <w:rFonts w:ascii="ＭＳ ゴシック" w:eastAsia="ＭＳ ゴシック" w:hAnsi="ＭＳ ゴシック" w:hint="eastAsia"/>
          <w:sz w:val="24"/>
          <w:szCs w:val="24"/>
        </w:rPr>
        <w:t>審　査　基　準　表</w:t>
      </w:r>
    </w:p>
    <w:p w14:paraId="23B54D80" w14:textId="77777777" w:rsidR="000A65ED" w:rsidRPr="00895855" w:rsidRDefault="000A65ED" w:rsidP="00500959">
      <w:pPr>
        <w:jc w:val="center"/>
        <w:rPr>
          <w:rFonts w:ascii="ＭＳ ゴシック" w:eastAsia="ＭＳ ゴシック" w:hAnsi="ＭＳ ゴシック"/>
          <w:sz w:val="24"/>
          <w:szCs w:val="24"/>
        </w:rPr>
      </w:pP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1"/>
        <w:gridCol w:w="1191"/>
        <w:gridCol w:w="1106"/>
        <w:gridCol w:w="8"/>
        <w:gridCol w:w="4821"/>
      </w:tblGrid>
      <w:tr w:rsidR="00381A27" w:rsidRPr="00F700A4" w14:paraId="552EBF9B" w14:textId="77777777" w:rsidTr="009441FA">
        <w:trPr>
          <w:trHeight w:val="392"/>
        </w:trPr>
        <w:tc>
          <w:tcPr>
            <w:tcW w:w="2231" w:type="dxa"/>
            <w:vMerge w:val="restart"/>
            <w:vAlign w:val="center"/>
          </w:tcPr>
          <w:p w14:paraId="08CD9368" w14:textId="77777777" w:rsidR="00381A27" w:rsidRPr="00F700A4" w:rsidRDefault="00381A27" w:rsidP="009441FA">
            <w:pPr>
              <w:snapToGrid w:val="0"/>
              <w:spacing w:line="280" w:lineRule="exact"/>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審査項目</w:t>
            </w:r>
          </w:p>
        </w:tc>
        <w:tc>
          <w:tcPr>
            <w:tcW w:w="2305" w:type="dxa"/>
            <w:gridSpan w:val="3"/>
            <w:vAlign w:val="center"/>
          </w:tcPr>
          <w:p w14:paraId="519CBA99" w14:textId="77777777" w:rsidR="00381A27" w:rsidRPr="00F700A4" w:rsidRDefault="00381A27" w:rsidP="009441FA">
            <w:pPr>
              <w:snapToGrid w:val="0"/>
              <w:spacing w:line="280" w:lineRule="exact"/>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配点</w:t>
            </w:r>
          </w:p>
        </w:tc>
        <w:tc>
          <w:tcPr>
            <w:tcW w:w="4821" w:type="dxa"/>
            <w:vMerge w:val="restart"/>
            <w:vAlign w:val="center"/>
          </w:tcPr>
          <w:p w14:paraId="04AF53CE" w14:textId="77777777" w:rsidR="00381A27" w:rsidRPr="00F700A4" w:rsidRDefault="00381A27" w:rsidP="009441FA">
            <w:pPr>
              <w:snapToGrid w:val="0"/>
              <w:spacing w:line="280" w:lineRule="exact"/>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審査の観点</w:t>
            </w:r>
          </w:p>
        </w:tc>
      </w:tr>
      <w:tr w:rsidR="00381A27" w:rsidRPr="00F700A4" w14:paraId="61BD85D2" w14:textId="77777777" w:rsidTr="009441FA">
        <w:trPr>
          <w:trHeight w:val="690"/>
        </w:trPr>
        <w:tc>
          <w:tcPr>
            <w:tcW w:w="2231" w:type="dxa"/>
            <w:vMerge/>
          </w:tcPr>
          <w:p w14:paraId="7D7978DE" w14:textId="77777777" w:rsidR="00381A27" w:rsidRPr="00F700A4" w:rsidRDefault="00381A27" w:rsidP="009441FA">
            <w:pPr>
              <w:snapToGrid w:val="0"/>
              <w:spacing w:line="280" w:lineRule="exact"/>
              <w:jc w:val="center"/>
              <w:rPr>
                <w:rFonts w:ascii="ＭＳ ゴシック" w:eastAsia="ＭＳ ゴシック" w:hAnsi="ＭＳ ゴシック"/>
                <w:szCs w:val="21"/>
              </w:rPr>
            </w:pPr>
          </w:p>
        </w:tc>
        <w:tc>
          <w:tcPr>
            <w:tcW w:w="1191" w:type="dxa"/>
            <w:vAlign w:val="center"/>
          </w:tcPr>
          <w:p w14:paraId="381EDB81" w14:textId="77777777" w:rsidR="00381A27" w:rsidRPr="00F700A4" w:rsidRDefault="00381A27" w:rsidP="009441FA">
            <w:pPr>
              <w:snapToGrid w:val="0"/>
              <w:spacing w:line="280" w:lineRule="exact"/>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項目別</w:t>
            </w:r>
          </w:p>
          <w:p w14:paraId="12D7AB46" w14:textId="77777777" w:rsidR="00381A27" w:rsidRPr="00F700A4" w:rsidRDefault="00381A27" w:rsidP="009441FA">
            <w:pPr>
              <w:snapToGrid w:val="0"/>
              <w:spacing w:line="280" w:lineRule="exact"/>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配点</w:t>
            </w:r>
          </w:p>
        </w:tc>
        <w:tc>
          <w:tcPr>
            <w:tcW w:w="1114" w:type="dxa"/>
            <w:gridSpan w:val="2"/>
            <w:vAlign w:val="center"/>
          </w:tcPr>
          <w:p w14:paraId="76D253E0" w14:textId="77777777" w:rsidR="00381A27" w:rsidRPr="00F700A4" w:rsidRDefault="00381A27" w:rsidP="009441FA">
            <w:pPr>
              <w:snapToGrid w:val="0"/>
              <w:spacing w:line="280" w:lineRule="exact"/>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詳細</w:t>
            </w:r>
          </w:p>
          <w:p w14:paraId="7DE8A218" w14:textId="77777777" w:rsidR="00381A27" w:rsidRPr="00F700A4" w:rsidRDefault="00381A27" w:rsidP="009441FA">
            <w:pPr>
              <w:snapToGrid w:val="0"/>
              <w:spacing w:line="280" w:lineRule="exact"/>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配点</w:t>
            </w:r>
          </w:p>
        </w:tc>
        <w:tc>
          <w:tcPr>
            <w:tcW w:w="4821" w:type="dxa"/>
            <w:vMerge/>
          </w:tcPr>
          <w:p w14:paraId="609F7E4F" w14:textId="77777777" w:rsidR="00381A27" w:rsidRPr="00F700A4" w:rsidRDefault="00381A27" w:rsidP="009441FA">
            <w:pPr>
              <w:snapToGrid w:val="0"/>
              <w:spacing w:line="280" w:lineRule="exact"/>
              <w:jc w:val="center"/>
              <w:rPr>
                <w:rFonts w:ascii="ＭＳ ゴシック" w:eastAsia="ＭＳ ゴシック" w:hAnsi="ＭＳ ゴシック"/>
                <w:szCs w:val="21"/>
              </w:rPr>
            </w:pPr>
          </w:p>
        </w:tc>
      </w:tr>
      <w:tr w:rsidR="00381A27" w:rsidRPr="00F700A4" w14:paraId="4A195BAD" w14:textId="77777777" w:rsidTr="009441FA">
        <w:trPr>
          <w:trHeight w:val="454"/>
        </w:trPr>
        <w:tc>
          <w:tcPr>
            <w:tcW w:w="2231" w:type="dxa"/>
            <w:vMerge w:val="restart"/>
            <w:vAlign w:val="center"/>
          </w:tcPr>
          <w:p w14:paraId="3EC3C36C" w14:textId="77777777" w:rsidR="00381A27" w:rsidRPr="00F700A4" w:rsidRDefault="00381A27" w:rsidP="009441FA">
            <w:pPr>
              <w:rPr>
                <w:rFonts w:ascii="ＭＳ ゴシック" w:eastAsia="ＭＳ ゴシック" w:hAnsi="ＭＳ ゴシック"/>
                <w:szCs w:val="21"/>
              </w:rPr>
            </w:pPr>
            <w:r w:rsidRPr="00F700A4">
              <w:rPr>
                <w:rFonts w:ascii="ＭＳ ゴシック" w:eastAsia="ＭＳ ゴシック" w:hAnsi="ＭＳ ゴシック" w:hint="eastAsia"/>
                <w:szCs w:val="21"/>
              </w:rPr>
              <w:t>捕獲計画</w:t>
            </w:r>
          </w:p>
        </w:tc>
        <w:tc>
          <w:tcPr>
            <w:tcW w:w="1191" w:type="dxa"/>
            <w:vMerge w:val="restart"/>
            <w:vAlign w:val="center"/>
          </w:tcPr>
          <w:p w14:paraId="772CE2EB"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４０</w:t>
            </w:r>
          </w:p>
        </w:tc>
        <w:tc>
          <w:tcPr>
            <w:tcW w:w="1106" w:type="dxa"/>
            <w:vAlign w:val="center"/>
          </w:tcPr>
          <w:p w14:paraId="100A45AA"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vAlign w:val="center"/>
          </w:tcPr>
          <w:p w14:paraId="751F3AA2"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捕獲の実施手順（準備、見回り・給餌、止め差し、捕獲個体の運搬等）とその方法、規模（人日）、資材および人数を記載した具体的な計画となっているか。</w:t>
            </w:r>
          </w:p>
        </w:tc>
      </w:tr>
      <w:tr w:rsidR="00381A27" w:rsidRPr="00F700A4" w14:paraId="1CFA836E" w14:textId="77777777" w:rsidTr="009441FA">
        <w:trPr>
          <w:trHeight w:val="454"/>
        </w:trPr>
        <w:tc>
          <w:tcPr>
            <w:tcW w:w="2231" w:type="dxa"/>
            <w:vMerge/>
            <w:vAlign w:val="center"/>
          </w:tcPr>
          <w:p w14:paraId="49DEDB62" w14:textId="77777777" w:rsidR="00381A27" w:rsidRPr="00F700A4" w:rsidRDefault="00381A27" w:rsidP="009441FA">
            <w:pPr>
              <w:rPr>
                <w:rFonts w:ascii="ＭＳ ゴシック" w:eastAsia="ＭＳ ゴシック" w:hAnsi="ＭＳ ゴシック"/>
                <w:szCs w:val="21"/>
              </w:rPr>
            </w:pPr>
          </w:p>
        </w:tc>
        <w:tc>
          <w:tcPr>
            <w:tcW w:w="1191" w:type="dxa"/>
            <w:vMerge/>
            <w:vAlign w:val="center"/>
          </w:tcPr>
          <w:p w14:paraId="059308C9" w14:textId="77777777" w:rsidR="00381A27" w:rsidRPr="00F700A4" w:rsidRDefault="00381A27" w:rsidP="009441FA">
            <w:pPr>
              <w:jc w:val="center"/>
              <w:rPr>
                <w:rFonts w:ascii="ＭＳ ゴシック" w:eastAsia="ＭＳ ゴシック" w:hAnsi="ＭＳ ゴシック"/>
                <w:szCs w:val="21"/>
              </w:rPr>
            </w:pPr>
          </w:p>
        </w:tc>
        <w:tc>
          <w:tcPr>
            <w:tcW w:w="1106" w:type="dxa"/>
            <w:vAlign w:val="center"/>
          </w:tcPr>
          <w:p w14:paraId="74C4B3C0"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vAlign w:val="center"/>
          </w:tcPr>
          <w:p w14:paraId="3930B773"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捕獲作業の前後におけるイノシシの生息状況の把握方法は具体的かつ妥当なものか。</w:t>
            </w:r>
          </w:p>
        </w:tc>
      </w:tr>
      <w:tr w:rsidR="00381A27" w:rsidRPr="00F700A4" w14:paraId="569DDFD2" w14:textId="77777777" w:rsidTr="009441FA">
        <w:trPr>
          <w:trHeight w:val="563"/>
        </w:trPr>
        <w:tc>
          <w:tcPr>
            <w:tcW w:w="2231" w:type="dxa"/>
            <w:vMerge/>
            <w:vAlign w:val="center"/>
          </w:tcPr>
          <w:p w14:paraId="5190E5D5" w14:textId="77777777" w:rsidR="00381A27" w:rsidRPr="00F700A4" w:rsidRDefault="00381A27" w:rsidP="009441FA">
            <w:pPr>
              <w:jc w:val="center"/>
              <w:rPr>
                <w:rFonts w:ascii="ＭＳ ゴシック" w:eastAsia="ＭＳ ゴシック" w:hAnsi="ＭＳ ゴシック"/>
                <w:szCs w:val="21"/>
              </w:rPr>
            </w:pPr>
          </w:p>
        </w:tc>
        <w:tc>
          <w:tcPr>
            <w:tcW w:w="1191" w:type="dxa"/>
            <w:vMerge/>
            <w:vAlign w:val="center"/>
          </w:tcPr>
          <w:p w14:paraId="3ECDF22C" w14:textId="77777777" w:rsidR="00381A27" w:rsidRPr="00F700A4" w:rsidRDefault="00381A27" w:rsidP="009441FA">
            <w:pPr>
              <w:jc w:val="center"/>
              <w:rPr>
                <w:rFonts w:ascii="ＭＳ ゴシック" w:eastAsia="ＭＳ ゴシック" w:hAnsi="ＭＳ ゴシック"/>
                <w:szCs w:val="21"/>
              </w:rPr>
            </w:pPr>
          </w:p>
        </w:tc>
        <w:tc>
          <w:tcPr>
            <w:tcW w:w="1106" w:type="dxa"/>
            <w:vAlign w:val="center"/>
          </w:tcPr>
          <w:p w14:paraId="7DD05AFF"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vAlign w:val="center"/>
          </w:tcPr>
          <w:p w14:paraId="3D3FE0BF"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実現可能なスケジュールとなっているか。</w:t>
            </w:r>
          </w:p>
        </w:tc>
      </w:tr>
      <w:tr w:rsidR="00381A27" w:rsidRPr="00F700A4" w14:paraId="3D52538D" w14:textId="77777777" w:rsidTr="009441FA">
        <w:trPr>
          <w:trHeight w:val="473"/>
        </w:trPr>
        <w:tc>
          <w:tcPr>
            <w:tcW w:w="2231" w:type="dxa"/>
            <w:vMerge/>
            <w:vAlign w:val="center"/>
          </w:tcPr>
          <w:p w14:paraId="01A04C5E" w14:textId="77777777" w:rsidR="00381A27" w:rsidRPr="00F700A4" w:rsidRDefault="00381A27" w:rsidP="009441FA">
            <w:pPr>
              <w:jc w:val="center"/>
              <w:rPr>
                <w:rFonts w:ascii="ＭＳ ゴシック" w:eastAsia="ＭＳ ゴシック" w:hAnsi="ＭＳ ゴシック"/>
                <w:szCs w:val="21"/>
              </w:rPr>
            </w:pPr>
          </w:p>
        </w:tc>
        <w:tc>
          <w:tcPr>
            <w:tcW w:w="1191" w:type="dxa"/>
            <w:vMerge/>
            <w:vAlign w:val="center"/>
          </w:tcPr>
          <w:p w14:paraId="7D9E53CA" w14:textId="77777777" w:rsidR="00381A27" w:rsidRPr="00F700A4" w:rsidRDefault="00381A27" w:rsidP="009441FA">
            <w:pPr>
              <w:jc w:val="center"/>
              <w:rPr>
                <w:rFonts w:ascii="ＭＳ ゴシック" w:eastAsia="ＭＳ ゴシック" w:hAnsi="ＭＳ ゴシック"/>
                <w:szCs w:val="21"/>
              </w:rPr>
            </w:pPr>
          </w:p>
        </w:tc>
        <w:tc>
          <w:tcPr>
            <w:tcW w:w="1106" w:type="dxa"/>
            <w:vAlign w:val="center"/>
          </w:tcPr>
          <w:p w14:paraId="3E015B94"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vAlign w:val="center"/>
          </w:tcPr>
          <w:p w14:paraId="5523110F"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捕獲の実施に当たり、必要な手続き等を把握しているか。</w:t>
            </w:r>
          </w:p>
        </w:tc>
      </w:tr>
      <w:tr w:rsidR="00381A27" w:rsidRPr="00F700A4" w14:paraId="2D25A1F4" w14:textId="77777777" w:rsidTr="009441FA">
        <w:trPr>
          <w:trHeight w:val="473"/>
        </w:trPr>
        <w:tc>
          <w:tcPr>
            <w:tcW w:w="2231" w:type="dxa"/>
            <w:vMerge/>
            <w:vAlign w:val="center"/>
          </w:tcPr>
          <w:p w14:paraId="1A5C1FAB" w14:textId="77777777" w:rsidR="00381A27" w:rsidRPr="00F700A4" w:rsidRDefault="00381A27" w:rsidP="009441FA">
            <w:pPr>
              <w:jc w:val="center"/>
              <w:rPr>
                <w:rFonts w:ascii="ＭＳ ゴシック" w:eastAsia="ＭＳ ゴシック" w:hAnsi="ＭＳ ゴシック"/>
                <w:szCs w:val="21"/>
              </w:rPr>
            </w:pPr>
          </w:p>
        </w:tc>
        <w:tc>
          <w:tcPr>
            <w:tcW w:w="1191" w:type="dxa"/>
            <w:vMerge/>
            <w:vAlign w:val="center"/>
          </w:tcPr>
          <w:p w14:paraId="5B37959F" w14:textId="77777777" w:rsidR="00381A27" w:rsidRPr="00F700A4" w:rsidRDefault="00381A27" w:rsidP="009441FA">
            <w:pPr>
              <w:jc w:val="center"/>
              <w:rPr>
                <w:rFonts w:ascii="ＭＳ ゴシック" w:eastAsia="ＭＳ ゴシック" w:hAnsi="ＭＳ ゴシック"/>
                <w:szCs w:val="21"/>
              </w:rPr>
            </w:pPr>
          </w:p>
        </w:tc>
        <w:tc>
          <w:tcPr>
            <w:tcW w:w="1106" w:type="dxa"/>
            <w:vAlign w:val="center"/>
          </w:tcPr>
          <w:p w14:paraId="7E73DEEE"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vAlign w:val="center"/>
          </w:tcPr>
          <w:p w14:paraId="3E3C5F6D"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cs="・ｭ・ｳ 譏取悃" w:hint="eastAsia"/>
                <w:color w:val="000000"/>
                <w:kern w:val="0"/>
                <w:szCs w:val="21"/>
              </w:rPr>
              <w:t>近隣で鳥獣の捕獲を行う関係者がいる場合、円滑に捕獲作業を進めることができる計画となっているか。</w:t>
            </w:r>
          </w:p>
        </w:tc>
      </w:tr>
      <w:tr w:rsidR="00381A27" w:rsidRPr="00F700A4" w14:paraId="588AE746" w14:textId="77777777" w:rsidTr="009441FA">
        <w:trPr>
          <w:trHeight w:val="466"/>
        </w:trPr>
        <w:tc>
          <w:tcPr>
            <w:tcW w:w="2231" w:type="dxa"/>
            <w:vMerge/>
            <w:vAlign w:val="center"/>
          </w:tcPr>
          <w:p w14:paraId="17C2E0D0" w14:textId="77777777" w:rsidR="00381A27" w:rsidRPr="00F700A4" w:rsidRDefault="00381A27" w:rsidP="009441FA">
            <w:pPr>
              <w:jc w:val="center"/>
              <w:rPr>
                <w:rFonts w:ascii="ＭＳ ゴシック" w:eastAsia="ＭＳ ゴシック" w:hAnsi="ＭＳ ゴシック"/>
                <w:szCs w:val="21"/>
              </w:rPr>
            </w:pPr>
          </w:p>
        </w:tc>
        <w:tc>
          <w:tcPr>
            <w:tcW w:w="1191" w:type="dxa"/>
            <w:vMerge/>
            <w:vAlign w:val="center"/>
          </w:tcPr>
          <w:p w14:paraId="2A3756DE" w14:textId="77777777" w:rsidR="00381A27" w:rsidRPr="00F700A4" w:rsidRDefault="00381A27" w:rsidP="009441FA">
            <w:pPr>
              <w:jc w:val="center"/>
              <w:rPr>
                <w:rFonts w:ascii="ＭＳ ゴシック" w:eastAsia="ＭＳ ゴシック" w:hAnsi="ＭＳ ゴシック"/>
                <w:szCs w:val="21"/>
              </w:rPr>
            </w:pPr>
          </w:p>
        </w:tc>
        <w:tc>
          <w:tcPr>
            <w:tcW w:w="1106" w:type="dxa"/>
            <w:vAlign w:val="center"/>
          </w:tcPr>
          <w:p w14:paraId="280C4B2E"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vAlign w:val="center"/>
          </w:tcPr>
          <w:p w14:paraId="7AACF6F4"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他の鳥獣に対する影響の低減を考慮した計画となっているか。</w:t>
            </w:r>
          </w:p>
        </w:tc>
      </w:tr>
      <w:tr w:rsidR="00381A27" w:rsidRPr="00F700A4" w14:paraId="091AFC2A" w14:textId="77777777" w:rsidTr="009441FA">
        <w:trPr>
          <w:trHeight w:val="477"/>
        </w:trPr>
        <w:tc>
          <w:tcPr>
            <w:tcW w:w="2231" w:type="dxa"/>
            <w:vMerge/>
            <w:vAlign w:val="center"/>
          </w:tcPr>
          <w:p w14:paraId="63D7535A" w14:textId="77777777" w:rsidR="00381A27" w:rsidRPr="00F700A4" w:rsidRDefault="00381A27" w:rsidP="009441FA">
            <w:pPr>
              <w:jc w:val="center"/>
              <w:rPr>
                <w:rFonts w:ascii="ＭＳ ゴシック" w:eastAsia="ＭＳ ゴシック" w:hAnsi="ＭＳ ゴシック"/>
                <w:szCs w:val="21"/>
              </w:rPr>
            </w:pPr>
          </w:p>
        </w:tc>
        <w:tc>
          <w:tcPr>
            <w:tcW w:w="1191" w:type="dxa"/>
            <w:vMerge/>
            <w:vAlign w:val="center"/>
          </w:tcPr>
          <w:p w14:paraId="56A58540" w14:textId="77777777" w:rsidR="00381A27" w:rsidRPr="00F700A4" w:rsidRDefault="00381A27" w:rsidP="009441FA">
            <w:pPr>
              <w:jc w:val="center"/>
              <w:rPr>
                <w:rFonts w:ascii="ＭＳ ゴシック" w:eastAsia="ＭＳ ゴシック" w:hAnsi="ＭＳ ゴシック"/>
                <w:szCs w:val="21"/>
              </w:rPr>
            </w:pPr>
          </w:p>
        </w:tc>
        <w:tc>
          <w:tcPr>
            <w:tcW w:w="1106" w:type="dxa"/>
            <w:vAlign w:val="center"/>
          </w:tcPr>
          <w:p w14:paraId="26F5D51F"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vAlign w:val="center"/>
          </w:tcPr>
          <w:p w14:paraId="3FFDDD2E"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豚熱（ＣＳＦ）等防疫対策が適切な内容となっているか。</w:t>
            </w:r>
          </w:p>
        </w:tc>
      </w:tr>
      <w:tr w:rsidR="00381A27" w:rsidRPr="00F700A4" w14:paraId="05522EA8" w14:textId="77777777" w:rsidTr="009441FA">
        <w:trPr>
          <w:trHeight w:val="553"/>
        </w:trPr>
        <w:tc>
          <w:tcPr>
            <w:tcW w:w="2231" w:type="dxa"/>
            <w:vMerge/>
            <w:vAlign w:val="center"/>
          </w:tcPr>
          <w:p w14:paraId="6B48918D" w14:textId="77777777" w:rsidR="00381A27" w:rsidRPr="00F700A4" w:rsidRDefault="00381A27" w:rsidP="009441FA">
            <w:pPr>
              <w:jc w:val="center"/>
              <w:rPr>
                <w:rFonts w:ascii="ＭＳ ゴシック" w:eastAsia="ＭＳ ゴシック" w:hAnsi="ＭＳ ゴシック"/>
                <w:szCs w:val="21"/>
              </w:rPr>
            </w:pPr>
          </w:p>
        </w:tc>
        <w:tc>
          <w:tcPr>
            <w:tcW w:w="1191" w:type="dxa"/>
            <w:vMerge/>
            <w:vAlign w:val="center"/>
          </w:tcPr>
          <w:p w14:paraId="5A04B433" w14:textId="77777777" w:rsidR="00381A27" w:rsidRPr="00F700A4" w:rsidRDefault="00381A27" w:rsidP="009441FA">
            <w:pPr>
              <w:jc w:val="center"/>
              <w:rPr>
                <w:rFonts w:ascii="ＭＳ ゴシック" w:eastAsia="ＭＳ ゴシック" w:hAnsi="ＭＳ ゴシック"/>
                <w:szCs w:val="21"/>
              </w:rPr>
            </w:pPr>
          </w:p>
        </w:tc>
        <w:tc>
          <w:tcPr>
            <w:tcW w:w="1106" w:type="dxa"/>
            <w:vAlign w:val="center"/>
          </w:tcPr>
          <w:p w14:paraId="0181EA9D"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vAlign w:val="center"/>
          </w:tcPr>
          <w:p w14:paraId="70123398"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捕獲目標達成のための創意工夫があるか。</w:t>
            </w:r>
          </w:p>
        </w:tc>
      </w:tr>
      <w:tr w:rsidR="00381A27" w:rsidRPr="00F700A4" w14:paraId="0F9174DB" w14:textId="77777777" w:rsidTr="009441FA">
        <w:trPr>
          <w:trHeight w:val="564"/>
        </w:trPr>
        <w:tc>
          <w:tcPr>
            <w:tcW w:w="2231" w:type="dxa"/>
            <w:vMerge w:val="restart"/>
            <w:vAlign w:val="center"/>
          </w:tcPr>
          <w:p w14:paraId="3CD4995B" w14:textId="77777777" w:rsidR="00381A27" w:rsidRPr="00F700A4" w:rsidRDefault="00381A27" w:rsidP="009441FA">
            <w:pPr>
              <w:rPr>
                <w:rFonts w:ascii="ＭＳ ゴシック" w:eastAsia="ＭＳ ゴシック" w:hAnsi="ＭＳ ゴシック"/>
                <w:szCs w:val="21"/>
              </w:rPr>
            </w:pPr>
            <w:r w:rsidRPr="00F700A4">
              <w:rPr>
                <w:rFonts w:ascii="ＭＳ ゴシック" w:eastAsia="ＭＳ ゴシック" w:hAnsi="ＭＳ ゴシック" w:hint="eastAsia"/>
                <w:szCs w:val="21"/>
              </w:rPr>
              <w:t>捕獲実施体制</w:t>
            </w:r>
          </w:p>
        </w:tc>
        <w:tc>
          <w:tcPr>
            <w:tcW w:w="1191" w:type="dxa"/>
            <w:vMerge w:val="restart"/>
            <w:vAlign w:val="center"/>
          </w:tcPr>
          <w:p w14:paraId="430C05FC"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１５</w:t>
            </w:r>
          </w:p>
        </w:tc>
        <w:tc>
          <w:tcPr>
            <w:tcW w:w="1106" w:type="dxa"/>
            <w:vAlign w:val="center"/>
          </w:tcPr>
          <w:p w14:paraId="3F4E6ACA"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vAlign w:val="center"/>
          </w:tcPr>
          <w:p w14:paraId="3E63A3D8"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実施体制は、種々の業務遂行に十分な資格、人員等を配置できているか。</w:t>
            </w:r>
          </w:p>
        </w:tc>
      </w:tr>
      <w:tr w:rsidR="00381A27" w:rsidRPr="00F700A4" w14:paraId="38FF5C38" w14:textId="77777777" w:rsidTr="009441FA">
        <w:trPr>
          <w:trHeight w:val="846"/>
        </w:trPr>
        <w:tc>
          <w:tcPr>
            <w:tcW w:w="2231" w:type="dxa"/>
            <w:vMerge/>
            <w:vAlign w:val="center"/>
          </w:tcPr>
          <w:p w14:paraId="5A3CB1CD" w14:textId="77777777" w:rsidR="00381A27" w:rsidRPr="00F700A4" w:rsidRDefault="00381A27" w:rsidP="009441FA">
            <w:pPr>
              <w:rPr>
                <w:rFonts w:ascii="ＭＳ ゴシック" w:eastAsia="ＭＳ ゴシック" w:hAnsi="ＭＳ ゴシック"/>
                <w:szCs w:val="21"/>
              </w:rPr>
            </w:pPr>
          </w:p>
        </w:tc>
        <w:tc>
          <w:tcPr>
            <w:tcW w:w="1191" w:type="dxa"/>
            <w:vMerge/>
            <w:vAlign w:val="center"/>
          </w:tcPr>
          <w:p w14:paraId="657DE0CF" w14:textId="77777777" w:rsidR="00381A27" w:rsidRPr="00F700A4" w:rsidRDefault="00381A27" w:rsidP="009441FA">
            <w:pPr>
              <w:jc w:val="center"/>
              <w:rPr>
                <w:rFonts w:ascii="ＭＳ ゴシック" w:eastAsia="ＭＳ ゴシック" w:hAnsi="ＭＳ ゴシック"/>
                <w:szCs w:val="21"/>
              </w:rPr>
            </w:pPr>
          </w:p>
        </w:tc>
        <w:tc>
          <w:tcPr>
            <w:tcW w:w="1106" w:type="dxa"/>
            <w:tcBorders>
              <w:bottom w:val="single" w:sz="4" w:space="0" w:color="auto"/>
            </w:tcBorders>
            <w:vAlign w:val="center"/>
          </w:tcPr>
          <w:p w14:paraId="29264F26"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tcBorders>
              <w:bottom w:val="single" w:sz="4" w:space="0" w:color="auto"/>
            </w:tcBorders>
            <w:vAlign w:val="center"/>
          </w:tcPr>
          <w:p w14:paraId="3DB73880"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関係機関等（国、県、市町、地元区、土地所有者、地元警察、有害鳥獣捕獲隊等）との連携・調整等の方法は適切か。</w:t>
            </w:r>
          </w:p>
        </w:tc>
      </w:tr>
      <w:tr w:rsidR="00381A27" w:rsidRPr="00F700A4" w14:paraId="30B1C0B3" w14:textId="77777777" w:rsidTr="009441FA">
        <w:trPr>
          <w:trHeight w:val="504"/>
        </w:trPr>
        <w:tc>
          <w:tcPr>
            <w:tcW w:w="2231" w:type="dxa"/>
            <w:vMerge/>
            <w:tcBorders>
              <w:bottom w:val="single" w:sz="4" w:space="0" w:color="auto"/>
            </w:tcBorders>
            <w:vAlign w:val="center"/>
          </w:tcPr>
          <w:p w14:paraId="3781A264" w14:textId="77777777" w:rsidR="00381A27" w:rsidRPr="00F700A4" w:rsidRDefault="00381A27" w:rsidP="009441FA">
            <w:pPr>
              <w:rPr>
                <w:rFonts w:ascii="ＭＳ ゴシック" w:eastAsia="ＭＳ ゴシック" w:hAnsi="ＭＳ ゴシック"/>
                <w:szCs w:val="21"/>
              </w:rPr>
            </w:pPr>
          </w:p>
        </w:tc>
        <w:tc>
          <w:tcPr>
            <w:tcW w:w="1191" w:type="dxa"/>
            <w:vMerge/>
            <w:tcBorders>
              <w:bottom w:val="single" w:sz="4" w:space="0" w:color="auto"/>
            </w:tcBorders>
            <w:vAlign w:val="center"/>
          </w:tcPr>
          <w:p w14:paraId="033FAC33" w14:textId="77777777" w:rsidR="00381A27" w:rsidRPr="00F700A4" w:rsidRDefault="00381A27" w:rsidP="009441FA">
            <w:pPr>
              <w:jc w:val="center"/>
              <w:rPr>
                <w:rFonts w:ascii="ＭＳ ゴシック" w:eastAsia="ＭＳ ゴシック" w:hAnsi="ＭＳ ゴシック"/>
                <w:szCs w:val="21"/>
              </w:rPr>
            </w:pPr>
          </w:p>
        </w:tc>
        <w:tc>
          <w:tcPr>
            <w:tcW w:w="1106" w:type="dxa"/>
            <w:tcBorders>
              <w:bottom w:val="single" w:sz="4" w:space="0" w:color="auto"/>
            </w:tcBorders>
            <w:vAlign w:val="center"/>
          </w:tcPr>
          <w:p w14:paraId="3CBDDA26"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tcBorders>
              <w:bottom w:val="single" w:sz="4" w:space="0" w:color="auto"/>
            </w:tcBorders>
            <w:vAlign w:val="center"/>
          </w:tcPr>
          <w:p w14:paraId="5A66B16E"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捕獲実施体制を長期間継続させ、かつ効率的な捕獲を実施するための創意工夫があるか。</w:t>
            </w:r>
          </w:p>
        </w:tc>
      </w:tr>
      <w:tr w:rsidR="00381A27" w:rsidRPr="00F700A4" w14:paraId="7116809B" w14:textId="77777777" w:rsidTr="009441FA">
        <w:trPr>
          <w:trHeight w:val="533"/>
        </w:trPr>
        <w:tc>
          <w:tcPr>
            <w:tcW w:w="2231" w:type="dxa"/>
            <w:vMerge w:val="restart"/>
            <w:vAlign w:val="center"/>
          </w:tcPr>
          <w:p w14:paraId="2E3A508B" w14:textId="77777777" w:rsidR="00381A27" w:rsidRPr="00F700A4" w:rsidRDefault="00381A27" w:rsidP="009441FA">
            <w:pPr>
              <w:rPr>
                <w:rFonts w:ascii="ＭＳ ゴシック" w:eastAsia="ＭＳ ゴシック" w:hAnsi="ＭＳ ゴシック"/>
                <w:szCs w:val="21"/>
              </w:rPr>
            </w:pPr>
            <w:r w:rsidRPr="00F700A4">
              <w:rPr>
                <w:rFonts w:ascii="ＭＳ ゴシック" w:eastAsia="ＭＳ ゴシック" w:hAnsi="ＭＳ ゴシック" w:hint="eastAsia"/>
                <w:szCs w:val="21"/>
              </w:rPr>
              <w:t>安全管理体制</w:t>
            </w:r>
          </w:p>
        </w:tc>
        <w:tc>
          <w:tcPr>
            <w:tcW w:w="1191" w:type="dxa"/>
            <w:vMerge w:val="restart"/>
            <w:vAlign w:val="center"/>
          </w:tcPr>
          <w:p w14:paraId="0E30C335"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１５</w:t>
            </w:r>
          </w:p>
        </w:tc>
        <w:tc>
          <w:tcPr>
            <w:tcW w:w="1106" w:type="dxa"/>
            <w:vAlign w:val="center"/>
          </w:tcPr>
          <w:p w14:paraId="7FBD9281"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vAlign w:val="center"/>
          </w:tcPr>
          <w:p w14:paraId="26AA5F4B"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安全管理の手法は、具体的かつ適切か。</w:t>
            </w:r>
          </w:p>
        </w:tc>
      </w:tr>
      <w:tr w:rsidR="00381A27" w:rsidRPr="00F700A4" w14:paraId="582C8796" w14:textId="77777777" w:rsidTr="009441FA">
        <w:trPr>
          <w:trHeight w:val="568"/>
        </w:trPr>
        <w:tc>
          <w:tcPr>
            <w:tcW w:w="2231" w:type="dxa"/>
            <w:vMerge/>
            <w:vAlign w:val="center"/>
          </w:tcPr>
          <w:p w14:paraId="0750BBA3" w14:textId="77777777" w:rsidR="00381A27" w:rsidRPr="00F700A4" w:rsidRDefault="00381A27" w:rsidP="009441FA">
            <w:pPr>
              <w:rPr>
                <w:rFonts w:ascii="ＭＳ ゴシック" w:eastAsia="ＭＳ ゴシック" w:hAnsi="ＭＳ ゴシック"/>
                <w:szCs w:val="21"/>
              </w:rPr>
            </w:pPr>
          </w:p>
        </w:tc>
        <w:tc>
          <w:tcPr>
            <w:tcW w:w="1191" w:type="dxa"/>
            <w:vMerge/>
            <w:vAlign w:val="center"/>
          </w:tcPr>
          <w:p w14:paraId="3F3B2379" w14:textId="77777777" w:rsidR="00381A27" w:rsidRPr="00F700A4" w:rsidRDefault="00381A27" w:rsidP="009441FA">
            <w:pPr>
              <w:jc w:val="center"/>
              <w:rPr>
                <w:rFonts w:ascii="ＭＳ ゴシック" w:eastAsia="ＭＳ ゴシック" w:hAnsi="ＭＳ ゴシック"/>
                <w:szCs w:val="21"/>
              </w:rPr>
            </w:pPr>
          </w:p>
        </w:tc>
        <w:tc>
          <w:tcPr>
            <w:tcW w:w="1106" w:type="dxa"/>
            <w:vAlign w:val="center"/>
          </w:tcPr>
          <w:p w14:paraId="5ACCA8D4"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vAlign w:val="center"/>
          </w:tcPr>
          <w:p w14:paraId="7875BEFA"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事故、災害等が発生した場合の対応は、具体的かつ適切か。</w:t>
            </w:r>
          </w:p>
        </w:tc>
      </w:tr>
      <w:tr w:rsidR="00381A27" w:rsidRPr="00F700A4" w14:paraId="0AC2F55F" w14:textId="77777777" w:rsidTr="009441FA">
        <w:trPr>
          <w:trHeight w:val="549"/>
        </w:trPr>
        <w:tc>
          <w:tcPr>
            <w:tcW w:w="2231" w:type="dxa"/>
            <w:vMerge/>
            <w:vAlign w:val="center"/>
          </w:tcPr>
          <w:p w14:paraId="3F5A6E9E" w14:textId="77777777" w:rsidR="00381A27" w:rsidRPr="00F700A4" w:rsidRDefault="00381A27" w:rsidP="009441FA">
            <w:pPr>
              <w:rPr>
                <w:rFonts w:ascii="ＭＳ ゴシック" w:eastAsia="ＭＳ ゴシック" w:hAnsi="ＭＳ ゴシック"/>
                <w:szCs w:val="21"/>
              </w:rPr>
            </w:pPr>
          </w:p>
        </w:tc>
        <w:tc>
          <w:tcPr>
            <w:tcW w:w="1191" w:type="dxa"/>
            <w:vMerge/>
            <w:vAlign w:val="center"/>
          </w:tcPr>
          <w:p w14:paraId="0B52772C" w14:textId="77777777" w:rsidR="00381A27" w:rsidRPr="00F700A4" w:rsidRDefault="00381A27" w:rsidP="009441FA">
            <w:pPr>
              <w:jc w:val="center"/>
              <w:rPr>
                <w:rFonts w:ascii="ＭＳ ゴシック" w:eastAsia="ＭＳ ゴシック" w:hAnsi="ＭＳ ゴシック"/>
                <w:szCs w:val="21"/>
              </w:rPr>
            </w:pPr>
          </w:p>
        </w:tc>
        <w:tc>
          <w:tcPr>
            <w:tcW w:w="1106" w:type="dxa"/>
            <w:vAlign w:val="center"/>
          </w:tcPr>
          <w:p w14:paraId="75B2894E"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５</w:t>
            </w:r>
          </w:p>
        </w:tc>
        <w:tc>
          <w:tcPr>
            <w:tcW w:w="4829" w:type="dxa"/>
            <w:gridSpan w:val="2"/>
            <w:vAlign w:val="center"/>
          </w:tcPr>
          <w:p w14:paraId="5D4A69A0"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地元住民等に対する周知方法は、具体的かつ適切か。</w:t>
            </w:r>
          </w:p>
        </w:tc>
      </w:tr>
      <w:tr w:rsidR="00381A27" w:rsidRPr="00F700A4" w14:paraId="4CADB40E" w14:textId="77777777" w:rsidTr="009441FA">
        <w:trPr>
          <w:trHeight w:val="543"/>
        </w:trPr>
        <w:tc>
          <w:tcPr>
            <w:tcW w:w="2231" w:type="dxa"/>
            <w:vAlign w:val="center"/>
          </w:tcPr>
          <w:p w14:paraId="744BF39B" w14:textId="77777777" w:rsidR="00381A27" w:rsidRPr="00F700A4" w:rsidRDefault="00381A27" w:rsidP="009441FA">
            <w:pPr>
              <w:rPr>
                <w:rFonts w:ascii="ＭＳ ゴシック" w:eastAsia="ＭＳ ゴシック" w:hAnsi="ＭＳ ゴシック"/>
                <w:szCs w:val="21"/>
              </w:rPr>
            </w:pPr>
            <w:r w:rsidRPr="00F700A4">
              <w:rPr>
                <w:rFonts w:ascii="ＭＳ ゴシック" w:eastAsia="ＭＳ ゴシック" w:hAnsi="ＭＳ ゴシック" w:hint="eastAsia"/>
                <w:szCs w:val="21"/>
              </w:rPr>
              <w:t>総合判断（経費以外）</w:t>
            </w:r>
          </w:p>
        </w:tc>
        <w:tc>
          <w:tcPr>
            <w:tcW w:w="1191" w:type="dxa"/>
            <w:vAlign w:val="center"/>
          </w:tcPr>
          <w:p w14:paraId="20CD870F"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１５</w:t>
            </w:r>
          </w:p>
        </w:tc>
        <w:tc>
          <w:tcPr>
            <w:tcW w:w="1106" w:type="dxa"/>
            <w:vAlign w:val="center"/>
          </w:tcPr>
          <w:p w14:paraId="07C306C5"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１５</w:t>
            </w:r>
          </w:p>
        </w:tc>
        <w:tc>
          <w:tcPr>
            <w:tcW w:w="4829" w:type="dxa"/>
            <w:gridSpan w:val="2"/>
            <w:vAlign w:val="center"/>
          </w:tcPr>
          <w:p w14:paraId="5FE76F82"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総合的に判断して、目標達成の見込みはあるか。</w:t>
            </w:r>
          </w:p>
        </w:tc>
      </w:tr>
      <w:tr w:rsidR="00381A27" w:rsidRPr="00F700A4" w14:paraId="2E04D9C6" w14:textId="77777777" w:rsidTr="009441FA">
        <w:trPr>
          <w:trHeight w:val="422"/>
        </w:trPr>
        <w:tc>
          <w:tcPr>
            <w:tcW w:w="2231" w:type="dxa"/>
            <w:vAlign w:val="center"/>
          </w:tcPr>
          <w:p w14:paraId="3EE15128" w14:textId="77777777" w:rsidR="00381A27" w:rsidRPr="00F700A4" w:rsidRDefault="00381A27" w:rsidP="009441FA">
            <w:pPr>
              <w:rPr>
                <w:rFonts w:ascii="ＭＳ ゴシック" w:eastAsia="ＭＳ ゴシック" w:hAnsi="ＭＳ ゴシック"/>
                <w:szCs w:val="21"/>
              </w:rPr>
            </w:pPr>
            <w:r w:rsidRPr="00F700A4">
              <w:rPr>
                <w:rFonts w:ascii="ＭＳ ゴシック" w:eastAsia="ＭＳ ゴシック" w:hAnsi="ＭＳ ゴシック" w:hint="eastAsia"/>
                <w:szCs w:val="21"/>
              </w:rPr>
              <w:t>経費の妥当性</w:t>
            </w:r>
          </w:p>
        </w:tc>
        <w:tc>
          <w:tcPr>
            <w:tcW w:w="1191" w:type="dxa"/>
            <w:vAlign w:val="center"/>
          </w:tcPr>
          <w:p w14:paraId="64F33DBA"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１５</w:t>
            </w:r>
          </w:p>
        </w:tc>
        <w:tc>
          <w:tcPr>
            <w:tcW w:w="1106" w:type="dxa"/>
            <w:vAlign w:val="center"/>
          </w:tcPr>
          <w:p w14:paraId="6293EC5F"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１５</w:t>
            </w:r>
          </w:p>
        </w:tc>
        <w:tc>
          <w:tcPr>
            <w:tcW w:w="4829" w:type="dxa"/>
            <w:gridSpan w:val="2"/>
            <w:vAlign w:val="center"/>
          </w:tcPr>
          <w:p w14:paraId="5FDFF69D" w14:textId="77777777" w:rsidR="00381A27" w:rsidRPr="00F700A4" w:rsidRDefault="00381A27" w:rsidP="009441FA">
            <w:pPr>
              <w:snapToGrid w:val="0"/>
              <w:spacing w:line="280" w:lineRule="exact"/>
              <w:rPr>
                <w:rFonts w:ascii="ＭＳ ゴシック" w:eastAsia="ＭＳ ゴシック" w:hAnsi="ＭＳ ゴシック"/>
                <w:szCs w:val="21"/>
              </w:rPr>
            </w:pPr>
            <w:r w:rsidRPr="00F700A4">
              <w:rPr>
                <w:rFonts w:ascii="ＭＳ ゴシック" w:eastAsia="ＭＳ ゴシック" w:hAnsi="ＭＳ ゴシック" w:hint="eastAsia"/>
                <w:szCs w:val="21"/>
              </w:rPr>
              <w:t>企画提案の内容に対し、妥当な金額となっているか。</w:t>
            </w:r>
          </w:p>
        </w:tc>
      </w:tr>
      <w:tr w:rsidR="00381A27" w:rsidRPr="00F700A4" w14:paraId="328E490B" w14:textId="77777777" w:rsidTr="009441FA">
        <w:trPr>
          <w:trHeight w:val="567"/>
        </w:trPr>
        <w:tc>
          <w:tcPr>
            <w:tcW w:w="2231" w:type="dxa"/>
            <w:tcBorders>
              <w:bottom w:val="single" w:sz="4" w:space="0" w:color="auto"/>
            </w:tcBorders>
            <w:vAlign w:val="center"/>
          </w:tcPr>
          <w:p w14:paraId="0B235A9F"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合　計</w:t>
            </w:r>
          </w:p>
        </w:tc>
        <w:tc>
          <w:tcPr>
            <w:tcW w:w="2297" w:type="dxa"/>
            <w:gridSpan w:val="2"/>
            <w:tcBorders>
              <w:bottom w:val="single" w:sz="4" w:space="0" w:color="auto"/>
            </w:tcBorders>
            <w:vAlign w:val="center"/>
          </w:tcPr>
          <w:p w14:paraId="6658497F" w14:textId="77777777" w:rsidR="00381A27" w:rsidRPr="00F700A4" w:rsidRDefault="00381A27" w:rsidP="009441FA">
            <w:pPr>
              <w:jc w:val="center"/>
              <w:rPr>
                <w:rFonts w:ascii="ＭＳ ゴシック" w:eastAsia="ＭＳ ゴシック" w:hAnsi="ＭＳ ゴシック"/>
                <w:szCs w:val="21"/>
              </w:rPr>
            </w:pPr>
            <w:r w:rsidRPr="00F700A4">
              <w:rPr>
                <w:rFonts w:ascii="ＭＳ ゴシック" w:eastAsia="ＭＳ ゴシック" w:hAnsi="ＭＳ ゴシック" w:hint="eastAsia"/>
                <w:szCs w:val="21"/>
              </w:rPr>
              <w:t>１００</w:t>
            </w:r>
          </w:p>
        </w:tc>
        <w:tc>
          <w:tcPr>
            <w:tcW w:w="4829" w:type="dxa"/>
            <w:gridSpan w:val="2"/>
            <w:tcBorders>
              <w:bottom w:val="single" w:sz="4" w:space="0" w:color="auto"/>
            </w:tcBorders>
            <w:vAlign w:val="center"/>
          </w:tcPr>
          <w:p w14:paraId="64086EC4" w14:textId="77777777" w:rsidR="00381A27" w:rsidRPr="00F700A4" w:rsidRDefault="00381A27" w:rsidP="009441FA">
            <w:pPr>
              <w:snapToGrid w:val="0"/>
              <w:spacing w:line="280" w:lineRule="exact"/>
              <w:rPr>
                <w:rFonts w:ascii="ＭＳ ゴシック" w:eastAsia="ＭＳ ゴシック" w:hAnsi="ＭＳ ゴシック"/>
                <w:szCs w:val="21"/>
              </w:rPr>
            </w:pPr>
          </w:p>
        </w:tc>
      </w:tr>
    </w:tbl>
    <w:p w14:paraId="0A2A5147" w14:textId="77777777" w:rsidR="002B54CD" w:rsidRPr="00895855" w:rsidRDefault="002B54CD">
      <w:pPr>
        <w:rPr>
          <w:rFonts w:ascii="ＭＳ ゴシック" w:eastAsia="ＭＳ ゴシック" w:hAnsi="ＭＳ ゴシック"/>
          <w:sz w:val="22"/>
        </w:rPr>
      </w:pPr>
    </w:p>
    <w:sectPr w:rsidR="002B54CD" w:rsidRPr="00895855" w:rsidSect="002B54CD">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B7B6" w14:textId="77777777" w:rsidR="003510D3" w:rsidRDefault="003510D3" w:rsidP="000D77DA">
      <w:r>
        <w:separator/>
      </w:r>
    </w:p>
  </w:endnote>
  <w:endnote w:type="continuationSeparator" w:id="0">
    <w:p w14:paraId="41E2C366" w14:textId="77777777" w:rsidR="003510D3" w:rsidRDefault="003510D3" w:rsidP="000D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03A0" w14:textId="77777777" w:rsidR="003510D3" w:rsidRDefault="003510D3" w:rsidP="000D77DA">
      <w:r>
        <w:separator/>
      </w:r>
    </w:p>
  </w:footnote>
  <w:footnote w:type="continuationSeparator" w:id="0">
    <w:p w14:paraId="588821F3" w14:textId="77777777" w:rsidR="003510D3" w:rsidRDefault="003510D3" w:rsidP="000D7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CD"/>
    <w:rsid w:val="000A65ED"/>
    <w:rsid w:val="000B01D8"/>
    <w:rsid w:val="000D77DA"/>
    <w:rsid w:val="00150F3C"/>
    <w:rsid w:val="00157675"/>
    <w:rsid w:val="00160A53"/>
    <w:rsid w:val="001646C7"/>
    <w:rsid w:val="001D6591"/>
    <w:rsid w:val="002454C9"/>
    <w:rsid w:val="00275563"/>
    <w:rsid w:val="0028408B"/>
    <w:rsid w:val="002B54CD"/>
    <w:rsid w:val="00306616"/>
    <w:rsid w:val="003510D3"/>
    <w:rsid w:val="00381A27"/>
    <w:rsid w:val="003B79B7"/>
    <w:rsid w:val="003C411B"/>
    <w:rsid w:val="003E4F47"/>
    <w:rsid w:val="0040494A"/>
    <w:rsid w:val="00407415"/>
    <w:rsid w:val="004714BB"/>
    <w:rsid w:val="00500959"/>
    <w:rsid w:val="00516ACD"/>
    <w:rsid w:val="00535945"/>
    <w:rsid w:val="005E78F7"/>
    <w:rsid w:val="006556E9"/>
    <w:rsid w:val="00784230"/>
    <w:rsid w:val="00794110"/>
    <w:rsid w:val="007F3EC1"/>
    <w:rsid w:val="0084060E"/>
    <w:rsid w:val="00895855"/>
    <w:rsid w:val="0089776B"/>
    <w:rsid w:val="008C52CC"/>
    <w:rsid w:val="008D3ACF"/>
    <w:rsid w:val="008D5ED3"/>
    <w:rsid w:val="008E46F2"/>
    <w:rsid w:val="008F6F9D"/>
    <w:rsid w:val="009474DE"/>
    <w:rsid w:val="009668FE"/>
    <w:rsid w:val="009676E7"/>
    <w:rsid w:val="00985253"/>
    <w:rsid w:val="009B1CBB"/>
    <w:rsid w:val="009B6013"/>
    <w:rsid w:val="00A213D4"/>
    <w:rsid w:val="00A879CA"/>
    <w:rsid w:val="00AA3084"/>
    <w:rsid w:val="00AE11BA"/>
    <w:rsid w:val="00B3018A"/>
    <w:rsid w:val="00B3712C"/>
    <w:rsid w:val="00BD1F8D"/>
    <w:rsid w:val="00CC1A62"/>
    <w:rsid w:val="00D43544"/>
    <w:rsid w:val="00DF1FC4"/>
    <w:rsid w:val="00E00787"/>
    <w:rsid w:val="00E31A1E"/>
    <w:rsid w:val="00EF1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6459B0"/>
  <w15:chartTrackingRefBased/>
  <w15:docId w15:val="{48553A8E-0434-41DA-894F-DD2F9A1A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7DA"/>
    <w:pPr>
      <w:tabs>
        <w:tab w:val="center" w:pos="4252"/>
        <w:tab w:val="right" w:pos="8504"/>
      </w:tabs>
      <w:snapToGrid w:val="0"/>
    </w:pPr>
  </w:style>
  <w:style w:type="character" w:customStyle="1" w:styleId="a4">
    <w:name w:val="ヘッダー (文字)"/>
    <w:basedOn w:val="a0"/>
    <w:link w:val="a3"/>
    <w:uiPriority w:val="99"/>
    <w:rsid w:val="000D77DA"/>
  </w:style>
  <w:style w:type="paragraph" w:styleId="a5">
    <w:name w:val="footer"/>
    <w:basedOn w:val="a"/>
    <w:link w:val="a6"/>
    <w:uiPriority w:val="99"/>
    <w:unhideWhenUsed/>
    <w:rsid w:val="000D77DA"/>
    <w:pPr>
      <w:tabs>
        <w:tab w:val="center" w:pos="4252"/>
        <w:tab w:val="right" w:pos="8504"/>
      </w:tabs>
      <w:snapToGrid w:val="0"/>
    </w:pPr>
  </w:style>
  <w:style w:type="character" w:customStyle="1" w:styleId="a6">
    <w:name w:val="フッター (文字)"/>
    <w:basedOn w:val="a0"/>
    <w:link w:val="a5"/>
    <w:uiPriority w:val="99"/>
    <w:rsid w:val="000D7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森下 和久</dc:creator>
  <cp:keywords/>
  <dc:description/>
  <cp:lastModifiedBy>恵美 順幸</cp:lastModifiedBy>
  <cp:revision>2</cp:revision>
  <cp:lastPrinted>2020-04-03T07:13:00Z</cp:lastPrinted>
  <dcterms:created xsi:type="dcterms:W3CDTF">2026-06-05T04:41:00Z</dcterms:created>
  <dcterms:modified xsi:type="dcterms:W3CDTF">2026-06-05T04:41:00Z</dcterms:modified>
</cp:coreProperties>
</file>