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54FBA" w14:textId="7ADE4162" w:rsidR="002D66AA" w:rsidRPr="00BF1523" w:rsidRDefault="00E90F47" w:rsidP="00E90F47">
      <w:pPr>
        <w:jc w:val="center"/>
        <w:rPr>
          <w:rFonts w:ascii="BIZ UDゴシック" w:eastAsia="BIZ UDゴシック" w:hAnsi="BIZ UDゴシック"/>
          <w:color w:val="000000" w:themeColor="text1"/>
          <w:sz w:val="28"/>
          <w:szCs w:val="24"/>
        </w:rPr>
      </w:pPr>
      <w:r w:rsidRPr="00BF1523">
        <w:rPr>
          <w:rFonts w:ascii="BIZ UDゴシック" w:eastAsia="BIZ UDゴシック" w:hAnsi="BIZ UDゴシック" w:hint="eastAsia"/>
          <w:color w:val="000000" w:themeColor="text1"/>
          <w:sz w:val="28"/>
          <w:szCs w:val="24"/>
        </w:rPr>
        <w:t>診療所の承継・開業支援事業</w:t>
      </w:r>
      <w:r w:rsidR="00CC11B3" w:rsidRPr="00BF1523">
        <w:rPr>
          <w:rFonts w:ascii="BIZ UDゴシック" w:eastAsia="BIZ UDゴシック" w:hAnsi="BIZ UDゴシック" w:hint="eastAsia"/>
          <w:color w:val="000000" w:themeColor="text1"/>
          <w:sz w:val="28"/>
          <w:szCs w:val="24"/>
        </w:rPr>
        <w:t>（施設整備支援）</w:t>
      </w:r>
      <w:r w:rsidR="00501A73" w:rsidRPr="00BF1523">
        <w:rPr>
          <w:rFonts w:ascii="BIZ UDゴシック" w:eastAsia="BIZ UDゴシック" w:hAnsi="BIZ UDゴシック" w:hint="eastAsia"/>
          <w:color w:val="000000" w:themeColor="text1"/>
          <w:sz w:val="28"/>
          <w:szCs w:val="24"/>
        </w:rPr>
        <w:t xml:space="preserve">　募集要領</w:t>
      </w:r>
    </w:p>
    <w:p w14:paraId="4B142F2D" w14:textId="6062BD65" w:rsidR="00E90F47" w:rsidRPr="00BF1523" w:rsidRDefault="00E90F47">
      <w:pPr>
        <w:rPr>
          <w:color w:val="000000" w:themeColor="text1"/>
        </w:rPr>
      </w:pPr>
    </w:p>
    <w:p w14:paraId="42EE9CC7" w14:textId="322487C2" w:rsidR="00E90F47" w:rsidRPr="00BF1523" w:rsidRDefault="00E90F47">
      <w:pPr>
        <w:rPr>
          <w:rFonts w:ascii="BIZ UDゴシック" w:eastAsia="BIZ UDゴシック" w:hAnsi="BIZ UDゴシック"/>
          <w:color w:val="000000" w:themeColor="text1"/>
        </w:rPr>
      </w:pPr>
      <w:r w:rsidRPr="00BF1523">
        <w:rPr>
          <w:rFonts w:ascii="BIZ UDゴシック" w:eastAsia="BIZ UDゴシック" w:hAnsi="BIZ UDゴシック" w:hint="eastAsia"/>
          <w:color w:val="000000" w:themeColor="text1"/>
        </w:rPr>
        <w:t xml:space="preserve">１　</w:t>
      </w:r>
      <w:r w:rsidR="00501A73" w:rsidRPr="00BF1523">
        <w:rPr>
          <w:rFonts w:ascii="BIZ UDゴシック" w:eastAsia="BIZ UDゴシック" w:hAnsi="BIZ UDゴシック" w:hint="eastAsia"/>
          <w:color w:val="000000" w:themeColor="text1"/>
        </w:rPr>
        <w:t>事業</w:t>
      </w:r>
      <w:r w:rsidRPr="00BF1523">
        <w:rPr>
          <w:rFonts w:ascii="BIZ UDゴシック" w:eastAsia="BIZ UDゴシック" w:hAnsi="BIZ UDゴシック" w:hint="eastAsia"/>
          <w:color w:val="000000" w:themeColor="text1"/>
        </w:rPr>
        <w:t>目的</w:t>
      </w:r>
    </w:p>
    <w:p w14:paraId="47D834CF" w14:textId="115A8BCF" w:rsidR="00E90F47" w:rsidRPr="00BF1523" w:rsidRDefault="00E90F47" w:rsidP="00E90F47">
      <w:pPr>
        <w:ind w:leftChars="100" w:left="240" w:firstLineChars="100" w:firstLine="240"/>
        <w:rPr>
          <w:color w:val="000000" w:themeColor="text1"/>
        </w:rPr>
      </w:pPr>
      <w:r w:rsidRPr="00BF1523">
        <w:rPr>
          <w:rFonts w:hint="eastAsia"/>
          <w:color w:val="000000" w:themeColor="text1"/>
        </w:rPr>
        <w:t>今後も一定の定住人口が見込まれるものの、必要な医師を確保できず、人口減少よりも医療機関の減少のスピードの方が早い地域などを重点医師偏在対策支援区域（以下、「支援区域」という。）と設定した上で、支援区域において診療所を承継又は開業する場合に、当該診療所に対して、施設整備、設備整備、一定期間の地域への定着支援を行うことにより、地域の医療提供体制を確保する。</w:t>
      </w:r>
    </w:p>
    <w:p w14:paraId="22D4255C" w14:textId="3FAA07D3" w:rsidR="00E90F47" w:rsidRPr="00BF1523" w:rsidRDefault="00E90F47" w:rsidP="00E90F47">
      <w:pPr>
        <w:rPr>
          <w:color w:val="000000" w:themeColor="text1"/>
        </w:rPr>
      </w:pPr>
    </w:p>
    <w:p w14:paraId="78FAF57A" w14:textId="2CABE731" w:rsidR="00E90F47" w:rsidRPr="00BF1523" w:rsidRDefault="00E90F47" w:rsidP="00E90F47">
      <w:pPr>
        <w:rPr>
          <w:rFonts w:eastAsia="DengXian"/>
          <w:color w:val="000000" w:themeColor="text1"/>
          <w:sz w:val="21"/>
          <w:szCs w:val="20"/>
        </w:rPr>
      </w:pPr>
      <w:r w:rsidRPr="00BF1523">
        <w:rPr>
          <w:rFonts w:ascii="BIZ UDゴシック" w:eastAsia="BIZ UDゴシック" w:hAnsi="BIZ UDゴシック" w:hint="eastAsia"/>
          <w:color w:val="000000" w:themeColor="text1"/>
        </w:rPr>
        <w:t>２　支援区域</w:t>
      </w:r>
      <w:r w:rsidRPr="00BF1523">
        <w:rPr>
          <w:rFonts w:hint="eastAsia"/>
          <w:color w:val="000000" w:themeColor="text1"/>
          <w:sz w:val="21"/>
          <w:szCs w:val="20"/>
        </w:rPr>
        <w:t>（令和７年３月</w:t>
      </w:r>
      <w:r w:rsidR="00A6638E" w:rsidRPr="00BF1523">
        <w:rPr>
          <w:rFonts w:hint="eastAsia"/>
          <w:color w:val="000000" w:themeColor="text1"/>
          <w:sz w:val="21"/>
          <w:szCs w:val="20"/>
        </w:rPr>
        <w:t>１０日地域医療対策協議会</w:t>
      </w:r>
      <w:r w:rsidRPr="00BF1523">
        <w:rPr>
          <w:rFonts w:hint="eastAsia"/>
          <w:color w:val="000000" w:themeColor="text1"/>
          <w:sz w:val="21"/>
          <w:szCs w:val="20"/>
        </w:rPr>
        <w:t>にて決定）</w:t>
      </w:r>
    </w:p>
    <w:p w14:paraId="25527933" w14:textId="41635734" w:rsidR="00E90F47" w:rsidRPr="00BF1523" w:rsidRDefault="00E90F47" w:rsidP="00E90F47">
      <w:pPr>
        <w:ind w:firstLineChars="100" w:firstLine="240"/>
        <w:rPr>
          <w:rFonts w:hAnsi="ＭＳ 明朝" w:cs="ＭＳ 明朝"/>
          <w:color w:val="000000" w:themeColor="text1"/>
          <w:lang w:eastAsia="zh-CN"/>
        </w:rPr>
      </w:pPr>
      <w:r w:rsidRPr="00BF1523">
        <w:rPr>
          <w:rFonts w:hAnsi="ＭＳ 明朝" w:cs="ＭＳ 明朝" w:hint="eastAsia"/>
          <w:color w:val="000000" w:themeColor="text1"/>
          <w:lang w:eastAsia="zh-CN"/>
        </w:rPr>
        <w:t>奥越医療圏</w:t>
      </w:r>
      <w:r w:rsidR="00A6638E" w:rsidRPr="00BF1523">
        <w:rPr>
          <w:rFonts w:hAnsi="ＭＳ 明朝" w:cs="ＭＳ 明朝" w:hint="eastAsia"/>
          <w:color w:val="000000" w:themeColor="text1"/>
          <w:lang w:eastAsia="zh-CN"/>
        </w:rPr>
        <w:t>、</w:t>
      </w:r>
      <w:r w:rsidRPr="00BF1523">
        <w:rPr>
          <w:rFonts w:hAnsi="ＭＳ 明朝" w:cs="ＭＳ 明朝" w:hint="eastAsia"/>
          <w:color w:val="000000" w:themeColor="text1"/>
          <w:lang w:eastAsia="zh-CN"/>
        </w:rPr>
        <w:t>丹南医療圏</w:t>
      </w:r>
      <w:r w:rsidR="00A6638E" w:rsidRPr="00BF1523">
        <w:rPr>
          <w:rFonts w:hAnsi="ＭＳ 明朝" w:cs="ＭＳ 明朝" w:hint="eastAsia"/>
          <w:color w:val="000000" w:themeColor="text1"/>
          <w:lang w:eastAsia="zh-CN"/>
        </w:rPr>
        <w:t>、</w:t>
      </w:r>
      <w:r w:rsidRPr="00BF1523">
        <w:rPr>
          <w:rFonts w:hAnsi="ＭＳ 明朝" w:cs="ＭＳ 明朝" w:hint="eastAsia"/>
          <w:color w:val="000000" w:themeColor="text1"/>
          <w:lang w:eastAsia="zh-CN"/>
        </w:rPr>
        <w:t>嶺南医療圏</w:t>
      </w:r>
    </w:p>
    <w:p w14:paraId="78C8A7BB" w14:textId="1B154D4B" w:rsidR="00A6638E" w:rsidRPr="00BF1523" w:rsidRDefault="00A6638E" w:rsidP="00A6638E">
      <w:pPr>
        <w:rPr>
          <w:rFonts w:hAnsi="ＭＳ 明朝" w:cs="ＭＳ 明朝"/>
          <w:color w:val="000000" w:themeColor="text1"/>
          <w:lang w:eastAsia="zh-CN"/>
        </w:rPr>
      </w:pPr>
    </w:p>
    <w:p w14:paraId="1B430333" w14:textId="7FF3BDE9" w:rsidR="00A6638E" w:rsidRPr="00F66852" w:rsidRDefault="00A6638E" w:rsidP="00A6638E">
      <w:pPr>
        <w:rPr>
          <w:rFonts w:ascii="BIZ UDゴシック" w:eastAsia="BIZ UDゴシック" w:hAnsi="BIZ UDゴシック" w:cs="ＭＳ 明朝"/>
          <w:color w:val="000000" w:themeColor="text1"/>
        </w:rPr>
      </w:pPr>
      <w:r w:rsidRPr="00F66852">
        <w:rPr>
          <w:rFonts w:ascii="BIZ UDゴシック" w:eastAsia="BIZ UDゴシック" w:hAnsi="BIZ UDゴシック" w:cs="ＭＳ 明朝" w:hint="eastAsia"/>
          <w:color w:val="000000" w:themeColor="text1"/>
        </w:rPr>
        <w:t>３　補助対象者</w:t>
      </w:r>
    </w:p>
    <w:p w14:paraId="669CF569" w14:textId="4C6A0BD7" w:rsidR="00A6638E" w:rsidRPr="00F66852" w:rsidRDefault="00A6638E" w:rsidP="004C4098">
      <w:pPr>
        <w:ind w:leftChars="100" w:left="240" w:firstLineChars="100" w:firstLine="240"/>
        <w:rPr>
          <w:rFonts w:hAnsi="ＭＳ 明朝" w:cs="ＭＳ 明朝"/>
          <w:color w:val="000000" w:themeColor="text1"/>
        </w:rPr>
      </w:pPr>
      <w:r w:rsidRPr="00F66852">
        <w:rPr>
          <w:rFonts w:hAnsi="ＭＳ 明朝" w:cs="ＭＳ 明朝" w:hint="eastAsia"/>
          <w:color w:val="000000" w:themeColor="text1"/>
        </w:rPr>
        <w:t>支援区域において、令和</w:t>
      </w:r>
      <w:r w:rsidR="004C4098" w:rsidRPr="00F66852">
        <w:rPr>
          <w:rFonts w:hAnsi="ＭＳ 明朝" w:cs="ＭＳ 明朝" w:hint="eastAsia"/>
          <w:color w:val="000000" w:themeColor="text1"/>
        </w:rPr>
        <w:t>７</w:t>
      </w:r>
      <w:r w:rsidRPr="00F66852">
        <w:rPr>
          <w:rFonts w:hAnsi="ＭＳ 明朝" w:cs="ＭＳ 明朝" w:hint="eastAsia"/>
          <w:color w:val="000000" w:themeColor="text1"/>
        </w:rPr>
        <w:t>年１</w:t>
      </w:r>
      <w:r w:rsidR="004C4098" w:rsidRPr="00F66852">
        <w:rPr>
          <w:rFonts w:hAnsi="ＭＳ 明朝" w:cs="ＭＳ 明朝" w:hint="eastAsia"/>
          <w:color w:val="000000" w:themeColor="text1"/>
        </w:rPr>
        <w:t>１</w:t>
      </w:r>
      <w:r w:rsidRPr="00F66852">
        <w:rPr>
          <w:rFonts w:hAnsi="ＭＳ 明朝" w:cs="ＭＳ 明朝" w:hint="eastAsia"/>
          <w:color w:val="000000" w:themeColor="text1"/>
        </w:rPr>
        <w:t>月</w:t>
      </w:r>
      <w:r w:rsidR="004C4098" w:rsidRPr="00F66852">
        <w:rPr>
          <w:rFonts w:hAnsi="ＭＳ 明朝" w:cs="ＭＳ 明朝" w:hint="eastAsia"/>
          <w:color w:val="000000" w:themeColor="text1"/>
        </w:rPr>
        <w:t>１１</w:t>
      </w:r>
      <w:r w:rsidRPr="00F66852">
        <w:rPr>
          <w:rFonts w:hAnsi="ＭＳ 明朝" w:cs="ＭＳ 明朝" w:hint="eastAsia"/>
          <w:color w:val="000000" w:themeColor="text1"/>
        </w:rPr>
        <w:t>日（令和</w:t>
      </w:r>
      <w:r w:rsidR="004C4098" w:rsidRPr="00F66852">
        <w:rPr>
          <w:rFonts w:hAnsi="ＭＳ 明朝" w:cs="ＭＳ 明朝" w:hint="eastAsia"/>
          <w:color w:val="000000" w:themeColor="text1"/>
        </w:rPr>
        <w:t>７</w:t>
      </w:r>
      <w:r w:rsidRPr="00F66852">
        <w:rPr>
          <w:rFonts w:hAnsi="ＭＳ 明朝" w:cs="ＭＳ 明朝" w:hint="eastAsia"/>
          <w:color w:val="000000" w:themeColor="text1"/>
        </w:rPr>
        <w:t>年度国</w:t>
      </w:r>
      <w:r w:rsidR="004C4098" w:rsidRPr="00F66852">
        <w:rPr>
          <w:rFonts w:hAnsi="ＭＳ 明朝" w:cs="ＭＳ 明朝" w:hint="eastAsia"/>
          <w:color w:val="000000" w:themeColor="text1"/>
        </w:rPr>
        <w:t>要望調査</w:t>
      </w:r>
      <w:r w:rsidRPr="00F66852">
        <w:rPr>
          <w:rFonts w:hAnsi="ＭＳ 明朝" w:cs="ＭＳ 明朝" w:hint="eastAsia"/>
          <w:color w:val="000000" w:themeColor="text1"/>
        </w:rPr>
        <w:t>日）以降に、診療所を承継・開業</w:t>
      </w:r>
      <w:r w:rsidR="008E5F4A" w:rsidRPr="00F66852">
        <w:rPr>
          <w:rFonts w:hAnsi="ＭＳ 明朝" w:cs="ＭＳ 明朝" w:hint="eastAsia"/>
          <w:color w:val="000000" w:themeColor="text1"/>
        </w:rPr>
        <w:t>した</w:t>
      </w:r>
      <w:r w:rsidRPr="00F66852">
        <w:rPr>
          <w:rFonts w:hAnsi="ＭＳ 明朝" w:cs="ＭＳ 明朝" w:hint="eastAsia"/>
          <w:color w:val="000000" w:themeColor="text1"/>
        </w:rPr>
        <w:t>診療所（予定を含む）</w:t>
      </w:r>
      <w:r w:rsidR="004C4098" w:rsidRPr="00F66852">
        <w:rPr>
          <w:rFonts w:hAnsi="ＭＳ 明朝" w:cs="ＭＳ 明朝" w:hint="eastAsia"/>
          <w:color w:val="000000" w:themeColor="text1"/>
        </w:rPr>
        <w:t>※１　※２</w:t>
      </w:r>
    </w:p>
    <w:p w14:paraId="4511EB5A" w14:textId="424A225C" w:rsidR="007B353E" w:rsidRPr="00F66852" w:rsidRDefault="00C56D81" w:rsidP="00696D79">
      <w:pPr>
        <w:ind w:rightChars="-118" w:right="-283" w:firstLineChars="100" w:firstLine="240"/>
        <w:rPr>
          <w:rFonts w:hAnsi="ＭＳ 明朝" w:cs="ＭＳ 明朝"/>
          <w:color w:val="000000" w:themeColor="text1"/>
        </w:rPr>
      </w:pPr>
      <w:r w:rsidRPr="00F66852">
        <w:rPr>
          <w:rFonts w:hAnsi="ＭＳ 明朝" w:cs="ＭＳ 明朝" w:hint="eastAsia"/>
          <w:color w:val="000000" w:themeColor="text1"/>
        </w:rPr>
        <w:t>※</w:t>
      </w:r>
      <w:r w:rsidR="004C4098" w:rsidRPr="00F66852">
        <w:rPr>
          <w:rFonts w:hAnsi="ＭＳ 明朝" w:cs="ＭＳ 明朝" w:hint="eastAsia"/>
          <w:color w:val="000000" w:themeColor="text1"/>
        </w:rPr>
        <w:t>１</w:t>
      </w:r>
      <w:r w:rsidR="0048374D" w:rsidRPr="00F66852">
        <w:rPr>
          <w:rFonts w:hAnsi="ＭＳ 明朝" w:cs="ＭＳ 明朝" w:hint="eastAsia"/>
          <w:color w:val="000000" w:themeColor="text1"/>
        </w:rPr>
        <w:t xml:space="preserve">　</w:t>
      </w:r>
      <w:r w:rsidRPr="00F66852">
        <w:rPr>
          <w:rFonts w:hAnsi="ＭＳ 明朝" w:cs="ＭＳ 明朝" w:hint="eastAsia"/>
          <w:color w:val="000000" w:themeColor="text1"/>
        </w:rPr>
        <w:t>補助の対象となる経費の支出期日は別紙１</w:t>
      </w:r>
      <w:r w:rsidR="007B353E" w:rsidRPr="00F66852">
        <w:rPr>
          <w:rFonts w:hAnsi="ＭＳ 明朝" w:cs="ＭＳ 明朝" w:hint="eastAsia"/>
          <w:color w:val="000000" w:themeColor="text1"/>
        </w:rPr>
        <w:t>備考</w:t>
      </w:r>
      <w:r w:rsidRPr="00F66852">
        <w:rPr>
          <w:rFonts w:hAnsi="ＭＳ 明朝" w:cs="ＭＳ 明朝" w:hint="eastAsia"/>
          <w:color w:val="000000" w:themeColor="text1"/>
        </w:rPr>
        <w:t>のとおりですので、ご注意ください。</w:t>
      </w:r>
    </w:p>
    <w:p w14:paraId="0137C466" w14:textId="77777777" w:rsidR="00DE115F" w:rsidRPr="00F66852" w:rsidRDefault="004C4098" w:rsidP="00EF4872">
      <w:pPr>
        <w:ind w:leftChars="100" w:left="960" w:hangingChars="300" w:hanging="720"/>
        <w:rPr>
          <w:rFonts w:hAnsi="ＭＳ 明朝" w:cs="ＭＳ 明朝"/>
          <w:color w:val="000000" w:themeColor="text1"/>
        </w:rPr>
      </w:pPr>
      <w:r w:rsidRPr="00F66852">
        <w:rPr>
          <w:rFonts w:hAnsi="ＭＳ 明朝" w:cs="ＭＳ 明朝" w:hint="eastAsia"/>
          <w:color w:val="000000" w:themeColor="text1"/>
        </w:rPr>
        <w:t>※２</w:t>
      </w:r>
      <w:r w:rsidR="00696D79" w:rsidRPr="00F66852">
        <w:rPr>
          <w:rFonts w:hAnsi="ＭＳ 明朝" w:cs="ＭＳ 明朝" w:hint="eastAsia"/>
          <w:color w:val="000000" w:themeColor="text1"/>
        </w:rPr>
        <w:t xml:space="preserve">　</w:t>
      </w:r>
      <w:r w:rsidR="00EA41F8" w:rsidRPr="00F66852">
        <w:rPr>
          <w:rFonts w:hAnsi="ＭＳ 明朝" w:cs="ＭＳ 明朝" w:hint="eastAsia"/>
          <w:color w:val="000000" w:themeColor="text1"/>
        </w:rPr>
        <w:t>補助</w:t>
      </w:r>
      <w:r w:rsidR="00696D79" w:rsidRPr="00F66852">
        <w:rPr>
          <w:rFonts w:hAnsi="ＭＳ 明朝" w:cs="ＭＳ 明朝" w:hint="eastAsia"/>
          <w:color w:val="000000" w:themeColor="text1"/>
        </w:rPr>
        <w:t>対象</w:t>
      </w:r>
      <w:r w:rsidR="005938EE" w:rsidRPr="00F66852">
        <w:rPr>
          <w:rFonts w:hAnsi="ＭＳ 明朝" w:cs="ＭＳ 明朝" w:hint="eastAsia"/>
          <w:color w:val="000000" w:themeColor="text1"/>
        </w:rPr>
        <w:t>と</w:t>
      </w:r>
      <w:r w:rsidR="00DE115F" w:rsidRPr="00F66852">
        <w:rPr>
          <w:rFonts w:hAnsi="ＭＳ 明朝" w:cs="ＭＳ 明朝" w:hint="eastAsia"/>
          <w:color w:val="000000" w:themeColor="text1"/>
        </w:rPr>
        <w:t>する基準日</w:t>
      </w:r>
      <w:r w:rsidR="001E166F" w:rsidRPr="00F66852">
        <w:rPr>
          <w:rFonts w:hAnsi="ＭＳ 明朝" w:cs="ＭＳ 明朝" w:hint="eastAsia"/>
          <w:color w:val="000000" w:themeColor="text1"/>
        </w:rPr>
        <w:t>について</w:t>
      </w:r>
      <w:r w:rsidR="00696D79" w:rsidRPr="00F66852">
        <w:rPr>
          <w:rFonts w:hAnsi="ＭＳ 明朝" w:cs="ＭＳ 明朝" w:hint="eastAsia"/>
          <w:color w:val="000000" w:themeColor="text1"/>
        </w:rPr>
        <w:t>は、国が別途示す募集要件に基づき変更となる</w:t>
      </w:r>
    </w:p>
    <w:p w14:paraId="7F8AFC68" w14:textId="36E4C3C9" w:rsidR="004C4098" w:rsidRPr="00F66852" w:rsidRDefault="00696D79" w:rsidP="00DE115F">
      <w:pPr>
        <w:ind w:leftChars="400" w:left="960"/>
        <w:rPr>
          <w:rFonts w:hAnsi="ＭＳ 明朝" w:cs="ＭＳ 明朝"/>
          <w:color w:val="000000" w:themeColor="text1"/>
        </w:rPr>
      </w:pPr>
      <w:r w:rsidRPr="00F66852">
        <w:rPr>
          <w:rFonts w:hAnsi="ＭＳ 明朝" w:cs="ＭＳ 明朝" w:hint="eastAsia"/>
          <w:color w:val="000000" w:themeColor="text1"/>
        </w:rPr>
        <w:t>可能性がありますので、あらかじめご了承ください。</w:t>
      </w:r>
    </w:p>
    <w:p w14:paraId="466CF1D8" w14:textId="7EDDE6C8" w:rsidR="00A6638E" w:rsidRPr="00F66852" w:rsidRDefault="00A6638E" w:rsidP="00A6638E">
      <w:pPr>
        <w:rPr>
          <w:color w:val="000000" w:themeColor="text1"/>
        </w:rPr>
      </w:pPr>
    </w:p>
    <w:p w14:paraId="039FF6E2" w14:textId="4CE5959F" w:rsidR="00E62381" w:rsidRPr="00F66852" w:rsidRDefault="00A6638E" w:rsidP="00A6638E">
      <w:pPr>
        <w:rPr>
          <w:color w:val="000000" w:themeColor="text1"/>
        </w:rPr>
      </w:pPr>
      <w:r w:rsidRPr="00F66852">
        <w:rPr>
          <w:rFonts w:ascii="BIZ UDゴシック" w:eastAsia="BIZ UDゴシック" w:hAnsi="BIZ UDゴシック" w:hint="eastAsia"/>
          <w:color w:val="000000" w:themeColor="text1"/>
        </w:rPr>
        <w:t>４　補助対象</w:t>
      </w:r>
      <w:r w:rsidRPr="00F66852">
        <w:rPr>
          <w:rFonts w:hint="eastAsia"/>
          <w:color w:val="000000" w:themeColor="text1"/>
        </w:rPr>
        <w:t>（詳細は</w:t>
      </w:r>
      <w:r w:rsidRPr="00F66852">
        <w:rPr>
          <w:rFonts w:hint="eastAsia"/>
          <w:color w:val="000000" w:themeColor="text1"/>
          <w:bdr w:val="single" w:sz="4" w:space="0" w:color="auto"/>
        </w:rPr>
        <w:t>別紙１</w:t>
      </w:r>
      <w:r w:rsidRPr="00F66852">
        <w:rPr>
          <w:rFonts w:hint="eastAsia"/>
          <w:color w:val="000000" w:themeColor="text1"/>
        </w:rPr>
        <w:t>参照）</w:t>
      </w:r>
    </w:p>
    <w:p w14:paraId="6D9CA13C" w14:textId="350FEB93" w:rsidR="00A6638E" w:rsidRPr="00F66852" w:rsidRDefault="00A6638E" w:rsidP="00A6638E">
      <w:pPr>
        <w:rPr>
          <w:rFonts w:ascii="BIZ UDゴシック" w:eastAsia="BIZ UDゴシック" w:hAnsi="BIZ UDゴシック"/>
          <w:color w:val="000000" w:themeColor="text1"/>
        </w:rPr>
      </w:pPr>
      <w:r w:rsidRPr="00F66852">
        <w:rPr>
          <w:rFonts w:ascii="BIZ UDゴシック" w:eastAsia="BIZ UDゴシック" w:hAnsi="BIZ UDゴシック" w:hint="eastAsia"/>
          <w:color w:val="000000" w:themeColor="text1"/>
        </w:rPr>
        <w:t>（１）</w:t>
      </w:r>
      <w:r w:rsidRPr="00F66852">
        <w:rPr>
          <w:rFonts w:ascii="BIZ UDゴシック" w:eastAsia="BIZ UDゴシック" w:hAnsi="BIZ UDゴシック"/>
          <w:color w:val="000000" w:themeColor="text1"/>
        </w:rPr>
        <w:t>施設整備事業</w:t>
      </w:r>
    </w:p>
    <w:p w14:paraId="72AA0426" w14:textId="77777777" w:rsidR="00D45071" w:rsidRPr="00F66852" w:rsidRDefault="00A6638E" w:rsidP="00A6638E">
      <w:pPr>
        <w:ind w:leftChars="200" w:left="480" w:firstLineChars="100" w:firstLine="240"/>
        <w:rPr>
          <w:color w:val="000000" w:themeColor="text1"/>
        </w:rPr>
      </w:pPr>
      <w:r w:rsidRPr="00F66852">
        <w:rPr>
          <w:rFonts w:hint="eastAsia"/>
          <w:color w:val="000000" w:themeColor="text1"/>
        </w:rPr>
        <w:t>診療所の運営に必要な診療部門（診察室、処置室等）や診療部門と一体となった</w:t>
      </w:r>
    </w:p>
    <w:p w14:paraId="0567D9D7" w14:textId="1EA9C9A8" w:rsidR="00A6638E" w:rsidRPr="00F66852" w:rsidRDefault="00A6638E" w:rsidP="00D45071">
      <w:pPr>
        <w:ind w:firstLineChars="200" w:firstLine="480"/>
        <w:rPr>
          <w:color w:val="000000" w:themeColor="text1"/>
        </w:rPr>
      </w:pPr>
      <w:r w:rsidRPr="00F66852">
        <w:rPr>
          <w:rFonts w:hint="eastAsia"/>
          <w:color w:val="000000" w:themeColor="text1"/>
        </w:rPr>
        <w:t>医師・看護師住宅の整備費</w:t>
      </w:r>
    </w:p>
    <w:p w14:paraId="1094C0C2" w14:textId="74E666CA" w:rsidR="00A6638E" w:rsidRPr="00F66852" w:rsidRDefault="00210651" w:rsidP="00D45071">
      <w:pPr>
        <w:ind w:firstLineChars="300" w:firstLine="720"/>
        <w:rPr>
          <w:color w:val="000000" w:themeColor="text1"/>
        </w:rPr>
      </w:pPr>
      <w:r w:rsidRPr="00F66852">
        <w:rPr>
          <w:rFonts w:hint="eastAsia"/>
          <w:color w:val="000000" w:themeColor="text1"/>
        </w:rPr>
        <w:t>※</w:t>
      </w:r>
      <w:r w:rsidR="002373E4" w:rsidRPr="00F66852">
        <w:rPr>
          <w:rFonts w:hint="eastAsia"/>
          <w:color w:val="000000" w:themeColor="text1"/>
        </w:rPr>
        <w:t>１</w:t>
      </w:r>
      <w:r w:rsidR="00AA5DCC" w:rsidRPr="00F66852">
        <w:rPr>
          <w:color w:val="000000" w:themeColor="text1"/>
        </w:rPr>
        <w:t>診療所につき</w:t>
      </w:r>
      <w:r w:rsidR="00742878" w:rsidRPr="00F66852">
        <w:rPr>
          <w:color w:val="000000" w:themeColor="text1"/>
        </w:rPr>
        <w:t>１回限りの補助となります。</w:t>
      </w:r>
    </w:p>
    <w:p w14:paraId="041A944D" w14:textId="77777777" w:rsidR="00715864" w:rsidRPr="00F66852" w:rsidRDefault="00D45071" w:rsidP="00D45071">
      <w:pPr>
        <w:ind w:firstLineChars="300" w:firstLine="720"/>
        <w:rPr>
          <w:color w:val="000000" w:themeColor="text1"/>
        </w:rPr>
      </w:pPr>
      <w:r w:rsidRPr="00F66852">
        <w:rPr>
          <w:rFonts w:hint="eastAsia"/>
          <w:color w:val="000000" w:themeColor="text1"/>
        </w:rPr>
        <w:t>※県からの</w:t>
      </w:r>
      <w:r w:rsidR="00715864" w:rsidRPr="00F66852">
        <w:rPr>
          <w:rFonts w:hint="eastAsia"/>
          <w:color w:val="000000" w:themeColor="text1"/>
        </w:rPr>
        <w:t>交付</w:t>
      </w:r>
      <w:r w:rsidRPr="00F66852">
        <w:rPr>
          <w:rFonts w:hint="eastAsia"/>
          <w:color w:val="000000" w:themeColor="text1"/>
        </w:rPr>
        <w:t>内示以降に締結した工事契約等が補助対象となります。</w:t>
      </w:r>
    </w:p>
    <w:p w14:paraId="0F0C1422" w14:textId="65DA0D8F" w:rsidR="00D45071" w:rsidRPr="00F66852" w:rsidRDefault="00D45071" w:rsidP="00715864">
      <w:pPr>
        <w:ind w:firstLineChars="400" w:firstLine="960"/>
        <w:rPr>
          <w:color w:val="000000" w:themeColor="text1"/>
        </w:rPr>
      </w:pPr>
      <w:r w:rsidRPr="00F66852">
        <w:rPr>
          <w:rFonts w:hint="eastAsia"/>
          <w:color w:val="000000" w:themeColor="text1"/>
        </w:rPr>
        <w:t>なお、</w:t>
      </w:r>
      <w:r w:rsidR="00715864" w:rsidRPr="00F66852">
        <w:rPr>
          <w:rFonts w:hint="eastAsia"/>
          <w:color w:val="000000" w:themeColor="text1"/>
        </w:rPr>
        <w:t>交付</w:t>
      </w:r>
      <w:r w:rsidRPr="00F66852">
        <w:rPr>
          <w:rFonts w:hint="eastAsia"/>
          <w:color w:val="000000" w:themeColor="text1"/>
        </w:rPr>
        <w:t>内示時期は１０月中旬以降を見込んでおります。</w:t>
      </w:r>
    </w:p>
    <w:p w14:paraId="18248EF0" w14:textId="6A861BE3" w:rsidR="00D45071" w:rsidRPr="00F66852" w:rsidRDefault="00D45071" w:rsidP="00F66F5E">
      <w:pPr>
        <w:rPr>
          <w:color w:val="000000" w:themeColor="text1"/>
        </w:rPr>
      </w:pPr>
      <w:r w:rsidRPr="00F66852">
        <w:rPr>
          <w:rFonts w:hint="eastAsia"/>
          <w:color w:val="000000" w:themeColor="text1"/>
        </w:rPr>
        <w:t xml:space="preserve">　　　※</w:t>
      </w:r>
      <w:r w:rsidR="00F66F5E" w:rsidRPr="00F66852">
        <w:rPr>
          <w:rFonts w:hint="eastAsia"/>
          <w:color w:val="000000" w:themeColor="text1"/>
        </w:rPr>
        <w:t>補助対象の工事等</w:t>
      </w:r>
      <w:r w:rsidRPr="00F66852">
        <w:rPr>
          <w:rFonts w:hint="eastAsia"/>
          <w:color w:val="000000" w:themeColor="text1"/>
        </w:rPr>
        <w:t>は、令和９年３月３１日までに</w:t>
      </w:r>
      <w:r w:rsidR="00715864" w:rsidRPr="00F66852">
        <w:rPr>
          <w:rFonts w:hint="eastAsia"/>
          <w:color w:val="000000" w:themeColor="text1"/>
        </w:rPr>
        <w:t>完了</w:t>
      </w:r>
      <w:r w:rsidR="005E663F" w:rsidRPr="00F66852">
        <w:rPr>
          <w:rFonts w:hint="eastAsia"/>
          <w:color w:val="000000" w:themeColor="text1"/>
        </w:rPr>
        <w:t>する</w:t>
      </w:r>
      <w:r w:rsidRPr="00F66852">
        <w:rPr>
          <w:rFonts w:hint="eastAsia"/>
          <w:color w:val="000000" w:themeColor="text1"/>
        </w:rPr>
        <w:t>必要があります。</w:t>
      </w:r>
    </w:p>
    <w:p w14:paraId="4027E74D" w14:textId="5D6D1AC4" w:rsidR="00D45071" w:rsidRPr="00F66852" w:rsidRDefault="00D45071" w:rsidP="00D45071">
      <w:pPr>
        <w:ind w:firstLineChars="300" w:firstLine="720"/>
        <w:rPr>
          <w:color w:val="000000" w:themeColor="text1"/>
        </w:rPr>
      </w:pPr>
    </w:p>
    <w:p w14:paraId="1E4411F3" w14:textId="33FACBD6" w:rsidR="00404831" w:rsidRPr="00F66852" w:rsidRDefault="00404831" w:rsidP="00A6638E">
      <w:pPr>
        <w:rPr>
          <w:rFonts w:ascii="BIZ UDゴシック" w:eastAsia="BIZ UDゴシック" w:hAnsi="BIZ UDゴシック"/>
          <w:color w:val="000000" w:themeColor="text1"/>
        </w:rPr>
      </w:pPr>
      <w:r w:rsidRPr="00F66852">
        <w:rPr>
          <w:rFonts w:ascii="BIZ UDゴシック" w:eastAsia="BIZ UDゴシック" w:hAnsi="BIZ UDゴシック" w:hint="eastAsia"/>
          <w:color w:val="000000" w:themeColor="text1"/>
        </w:rPr>
        <w:t xml:space="preserve">５　</w:t>
      </w:r>
      <w:r w:rsidR="00F866A3" w:rsidRPr="00F66852">
        <w:rPr>
          <w:rFonts w:ascii="BIZ UDゴシック" w:eastAsia="BIZ UDゴシック" w:hAnsi="BIZ UDゴシック" w:hint="eastAsia"/>
          <w:color w:val="000000" w:themeColor="text1"/>
        </w:rPr>
        <w:t>応募方法</w:t>
      </w:r>
    </w:p>
    <w:p w14:paraId="3117435D" w14:textId="5AE64D33" w:rsidR="00F866A3" w:rsidRPr="00F66852" w:rsidRDefault="00F866A3" w:rsidP="005677A4">
      <w:pPr>
        <w:ind w:leftChars="100" w:left="240" w:firstLineChars="100" w:firstLine="240"/>
        <w:rPr>
          <w:color w:val="000000" w:themeColor="text1"/>
        </w:rPr>
      </w:pPr>
      <w:r w:rsidRPr="00F66852">
        <w:rPr>
          <w:rFonts w:hint="eastAsia"/>
          <w:color w:val="000000" w:themeColor="text1"/>
        </w:rPr>
        <w:t>当事業による支援を希望する診療所は、</w:t>
      </w:r>
      <w:r w:rsidR="00E62381" w:rsidRPr="00F66852">
        <w:rPr>
          <w:rFonts w:hint="eastAsia"/>
          <w:color w:val="000000" w:themeColor="text1"/>
        </w:rPr>
        <w:t>次の</w:t>
      </w:r>
      <w:r w:rsidRPr="00F66852">
        <w:rPr>
          <w:rFonts w:hint="eastAsia"/>
          <w:color w:val="000000" w:themeColor="text1"/>
        </w:rPr>
        <w:t>事業計画書</w:t>
      </w:r>
      <w:r w:rsidR="00922DF9" w:rsidRPr="00F66852">
        <w:rPr>
          <w:rFonts w:hint="eastAsia"/>
          <w:color w:val="000000" w:themeColor="text1"/>
        </w:rPr>
        <w:t>等</w:t>
      </w:r>
      <w:r w:rsidRPr="00F66852">
        <w:rPr>
          <w:rFonts w:hint="eastAsia"/>
          <w:color w:val="000000" w:themeColor="text1"/>
        </w:rPr>
        <w:t>を</w:t>
      </w:r>
      <w:r w:rsidR="005677A4" w:rsidRPr="00F66852">
        <w:rPr>
          <w:rFonts w:hint="eastAsia"/>
          <w:color w:val="000000" w:themeColor="text1"/>
        </w:rPr>
        <w:t>、応募期限までに県地域医療課まで郵送等により提出するとともに、</w:t>
      </w:r>
      <w:r w:rsidR="00922DF9" w:rsidRPr="00F66852">
        <w:rPr>
          <w:rFonts w:hint="eastAsia"/>
          <w:color w:val="000000" w:themeColor="text1"/>
        </w:rPr>
        <w:t>電子メール</w:t>
      </w:r>
      <w:r w:rsidR="00223F27" w:rsidRPr="00F66852">
        <w:rPr>
          <w:rFonts w:hint="eastAsia"/>
          <w:color w:val="000000" w:themeColor="text1"/>
        </w:rPr>
        <w:t>にてデータ</w:t>
      </w:r>
      <w:r w:rsidR="002A4936" w:rsidRPr="00F66852">
        <w:rPr>
          <w:rFonts w:hint="eastAsia"/>
          <w:color w:val="000000" w:themeColor="text1"/>
        </w:rPr>
        <w:t>を送付</w:t>
      </w:r>
      <w:r w:rsidR="008E5F4A" w:rsidRPr="00F66852">
        <w:rPr>
          <w:rFonts w:hint="eastAsia"/>
          <w:color w:val="000000" w:themeColor="text1"/>
        </w:rPr>
        <w:t>してください</w:t>
      </w:r>
      <w:r w:rsidR="005E663F" w:rsidRPr="00F66852">
        <w:rPr>
          <w:rFonts w:hint="eastAsia"/>
          <w:color w:val="000000" w:themeColor="text1"/>
        </w:rPr>
        <w:t>。</w:t>
      </w:r>
    </w:p>
    <w:tbl>
      <w:tblPr>
        <w:tblStyle w:val="a4"/>
        <w:tblW w:w="0" w:type="auto"/>
        <w:tblInd w:w="279" w:type="dxa"/>
        <w:tblLook w:val="04A0" w:firstRow="1" w:lastRow="0" w:firstColumn="1" w:lastColumn="0" w:noHBand="0" w:noVBand="1"/>
      </w:tblPr>
      <w:tblGrid>
        <w:gridCol w:w="3118"/>
        <w:gridCol w:w="6096"/>
      </w:tblGrid>
      <w:tr w:rsidR="00BF1523" w:rsidRPr="00F66852" w14:paraId="5E0FDB48" w14:textId="77777777" w:rsidTr="00AD5688">
        <w:tc>
          <w:tcPr>
            <w:tcW w:w="3118" w:type="dxa"/>
          </w:tcPr>
          <w:p w14:paraId="6B287835" w14:textId="457B49C4" w:rsidR="00C1202B" w:rsidRPr="00F66852" w:rsidRDefault="00C1202B" w:rsidP="000D5229">
            <w:pPr>
              <w:jc w:val="center"/>
              <w:rPr>
                <w:color w:val="000000" w:themeColor="text1"/>
              </w:rPr>
            </w:pPr>
            <w:r w:rsidRPr="00F66852">
              <w:rPr>
                <w:rFonts w:hint="eastAsia"/>
                <w:color w:val="000000" w:themeColor="text1"/>
              </w:rPr>
              <w:t>区　分</w:t>
            </w:r>
          </w:p>
        </w:tc>
        <w:tc>
          <w:tcPr>
            <w:tcW w:w="6096" w:type="dxa"/>
          </w:tcPr>
          <w:p w14:paraId="0A986D96" w14:textId="514157FB" w:rsidR="00C1202B" w:rsidRPr="00F66852" w:rsidRDefault="00D0255F" w:rsidP="000D5229">
            <w:pPr>
              <w:jc w:val="center"/>
              <w:rPr>
                <w:rFonts w:eastAsia="DengXian"/>
                <w:color w:val="000000" w:themeColor="text1"/>
                <w:lang w:eastAsia="zh-CN"/>
              </w:rPr>
            </w:pPr>
            <w:r w:rsidRPr="00F66852">
              <w:rPr>
                <w:rFonts w:hint="eastAsia"/>
                <w:color w:val="000000" w:themeColor="text1"/>
              </w:rPr>
              <w:t>様　式</w:t>
            </w:r>
          </w:p>
        </w:tc>
      </w:tr>
      <w:tr w:rsidR="00BF1523" w:rsidRPr="00F66852" w14:paraId="22024F35" w14:textId="69571387" w:rsidTr="00AD5688">
        <w:tc>
          <w:tcPr>
            <w:tcW w:w="3118" w:type="dxa"/>
          </w:tcPr>
          <w:p w14:paraId="24BEA252" w14:textId="4B923311" w:rsidR="00C1202B" w:rsidRPr="00F66852" w:rsidRDefault="00C1202B" w:rsidP="00AD5688">
            <w:pPr>
              <w:pStyle w:val="a3"/>
              <w:numPr>
                <w:ilvl w:val="0"/>
                <w:numId w:val="8"/>
              </w:numPr>
              <w:ind w:leftChars="0"/>
              <w:rPr>
                <w:color w:val="000000" w:themeColor="text1"/>
              </w:rPr>
            </w:pPr>
            <w:r w:rsidRPr="00F66852">
              <w:rPr>
                <w:rFonts w:hint="eastAsia"/>
                <w:color w:val="000000" w:themeColor="text1"/>
              </w:rPr>
              <w:t>事業計画書（必須）</w:t>
            </w:r>
          </w:p>
        </w:tc>
        <w:tc>
          <w:tcPr>
            <w:tcW w:w="6096" w:type="dxa"/>
          </w:tcPr>
          <w:p w14:paraId="4065F204" w14:textId="7CA44E77" w:rsidR="00C1202B" w:rsidRPr="00F66852" w:rsidRDefault="00C1202B" w:rsidP="000D5229">
            <w:pPr>
              <w:rPr>
                <w:color w:val="000000" w:themeColor="text1"/>
              </w:rPr>
            </w:pPr>
            <w:r w:rsidRPr="00F66852">
              <w:rPr>
                <w:rFonts w:hint="eastAsia"/>
                <w:color w:val="000000" w:themeColor="text1"/>
              </w:rPr>
              <w:t>様式１</w:t>
            </w:r>
            <w:r w:rsidR="00FC2429" w:rsidRPr="00F66852">
              <w:rPr>
                <w:rFonts w:hint="eastAsia"/>
                <w:color w:val="000000" w:themeColor="text1"/>
              </w:rPr>
              <w:t xml:space="preserve">　　</w:t>
            </w:r>
            <w:r w:rsidRPr="00F66852">
              <w:rPr>
                <w:rFonts w:hint="eastAsia"/>
                <w:color w:val="000000" w:themeColor="text1"/>
              </w:rPr>
              <w:t>事業計画書</w:t>
            </w:r>
          </w:p>
        </w:tc>
      </w:tr>
      <w:tr w:rsidR="00BF1523" w:rsidRPr="00F66852" w14:paraId="55E1BFF2" w14:textId="0EBD2EAB" w:rsidTr="00AD5688">
        <w:tc>
          <w:tcPr>
            <w:tcW w:w="3118" w:type="dxa"/>
          </w:tcPr>
          <w:p w14:paraId="4DA5703B" w14:textId="4515F296" w:rsidR="00C1202B" w:rsidRPr="00F66852" w:rsidRDefault="00C1202B" w:rsidP="00AD5688">
            <w:pPr>
              <w:pStyle w:val="a3"/>
              <w:numPr>
                <w:ilvl w:val="0"/>
                <w:numId w:val="8"/>
              </w:numPr>
              <w:ind w:leftChars="0"/>
              <w:rPr>
                <w:color w:val="000000" w:themeColor="text1"/>
              </w:rPr>
            </w:pPr>
            <w:r w:rsidRPr="00F66852">
              <w:rPr>
                <w:rFonts w:hint="eastAsia"/>
                <w:color w:val="000000" w:themeColor="text1"/>
              </w:rPr>
              <w:t>施設整備事業</w:t>
            </w:r>
          </w:p>
        </w:tc>
        <w:tc>
          <w:tcPr>
            <w:tcW w:w="6096" w:type="dxa"/>
          </w:tcPr>
          <w:p w14:paraId="5ECF6850" w14:textId="085AC219" w:rsidR="00C1202B" w:rsidRPr="00F66852" w:rsidRDefault="00C1202B" w:rsidP="00E62381">
            <w:pPr>
              <w:rPr>
                <w:rFonts w:eastAsia="DengXian"/>
                <w:color w:val="000000" w:themeColor="text1"/>
                <w:lang w:eastAsia="zh-CN"/>
              </w:rPr>
            </w:pPr>
            <w:r w:rsidRPr="00F66852">
              <w:rPr>
                <w:rFonts w:hint="eastAsia"/>
                <w:color w:val="000000" w:themeColor="text1"/>
                <w:lang w:eastAsia="zh-CN"/>
              </w:rPr>
              <w:t>様式２－１</w:t>
            </w:r>
            <w:r w:rsidR="00D0255F" w:rsidRPr="00F66852">
              <w:rPr>
                <w:rFonts w:hint="eastAsia"/>
                <w:color w:val="000000" w:themeColor="text1"/>
                <w:lang w:eastAsia="zh-CN"/>
              </w:rPr>
              <w:t>事業費内訳書、様式</w:t>
            </w:r>
            <w:r w:rsidR="00FA452C" w:rsidRPr="00F66852">
              <w:rPr>
                <w:rFonts w:hint="eastAsia"/>
                <w:color w:val="000000" w:themeColor="text1"/>
                <w:lang w:eastAsia="zh-CN"/>
              </w:rPr>
              <w:t>２－２補助額算定表</w:t>
            </w:r>
          </w:p>
        </w:tc>
      </w:tr>
    </w:tbl>
    <w:p w14:paraId="2D452983" w14:textId="77777777" w:rsidR="00151E08" w:rsidRPr="00F66852" w:rsidRDefault="00A62014" w:rsidP="00AD5688">
      <w:pPr>
        <w:ind w:firstLineChars="200" w:firstLine="480"/>
        <w:rPr>
          <w:rFonts w:hAnsi="ＭＳ 明朝"/>
          <w:color w:val="000000" w:themeColor="text1"/>
        </w:rPr>
      </w:pPr>
      <w:r w:rsidRPr="00F66852">
        <w:rPr>
          <w:rFonts w:hAnsi="ＭＳ 明朝" w:hint="eastAsia"/>
          <w:color w:val="000000" w:themeColor="text1"/>
        </w:rPr>
        <w:t>※</w:t>
      </w:r>
      <w:r w:rsidR="00151E08" w:rsidRPr="00F66852">
        <w:rPr>
          <w:rFonts w:hAnsi="ＭＳ 明朝" w:hint="eastAsia"/>
          <w:color w:val="000000" w:themeColor="text1"/>
        </w:rPr>
        <w:t>承継の場合は、保健所に提出した医療法施行細則に定める「診療所開設届」の写し</w:t>
      </w:r>
    </w:p>
    <w:p w14:paraId="4A49B656" w14:textId="4F154E5A" w:rsidR="00536E87" w:rsidRPr="00F66852" w:rsidRDefault="00151E08" w:rsidP="00616063">
      <w:pPr>
        <w:ind w:firstLineChars="300" w:firstLine="720"/>
        <w:rPr>
          <w:rFonts w:eastAsia="DengXian"/>
          <w:color w:val="000000" w:themeColor="text1"/>
        </w:rPr>
      </w:pPr>
      <w:r w:rsidRPr="00F66852">
        <w:rPr>
          <w:rFonts w:hAnsi="ＭＳ 明朝" w:hint="eastAsia"/>
          <w:color w:val="000000" w:themeColor="text1"/>
        </w:rPr>
        <w:t>を添付してください。</w:t>
      </w:r>
    </w:p>
    <w:p w14:paraId="6F1A7D58" w14:textId="77777777" w:rsidR="00715864" w:rsidRPr="00F66852" w:rsidRDefault="00715864" w:rsidP="00E62381">
      <w:pPr>
        <w:rPr>
          <w:rFonts w:eastAsiaTheme="minorEastAsia"/>
          <w:color w:val="000000" w:themeColor="text1"/>
        </w:rPr>
      </w:pPr>
    </w:p>
    <w:p w14:paraId="2E9538F3" w14:textId="4F57E1CF" w:rsidR="00F866A3" w:rsidRPr="00F66852" w:rsidRDefault="00F866A3" w:rsidP="00F866A3">
      <w:pPr>
        <w:rPr>
          <w:rFonts w:ascii="BIZ UDゴシック" w:eastAsia="BIZ UDゴシック" w:hAnsi="BIZ UDゴシック"/>
          <w:color w:val="000000" w:themeColor="text1"/>
        </w:rPr>
      </w:pPr>
      <w:r w:rsidRPr="00F66852">
        <w:rPr>
          <w:rFonts w:ascii="BIZ UDゴシック" w:eastAsia="BIZ UDゴシック" w:hAnsi="BIZ UDゴシック" w:hint="eastAsia"/>
          <w:color w:val="000000" w:themeColor="text1"/>
        </w:rPr>
        <w:t xml:space="preserve">６　</w:t>
      </w:r>
      <w:r w:rsidR="004C6EAC" w:rsidRPr="00F66852">
        <w:rPr>
          <w:rFonts w:ascii="BIZ UDゴシック" w:eastAsia="BIZ UDゴシック" w:hAnsi="BIZ UDゴシック" w:hint="eastAsia"/>
          <w:color w:val="000000" w:themeColor="text1"/>
        </w:rPr>
        <w:t>応募</w:t>
      </w:r>
      <w:r w:rsidR="00E62381" w:rsidRPr="00F66852">
        <w:rPr>
          <w:rFonts w:ascii="BIZ UDゴシック" w:eastAsia="BIZ UDゴシック" w:hAnsi="BIZ UDゴシック" w:hint="eastAsia"/>
          <w:color w:val="000000" w:themeColor="text1"/>
        </w:rPr>
        <w:t>期限</w:t>
      </w:r>
    </w:p>
    <w:p w14:paraId="2998DA10" w14:textId="6775FADA" w:rsidR="000D5229" w:rsidRPr="00F66852" w:rsidRDefault="000D5229" w:rsidP="000D5229">
      <w:pPr>
        <w:rPr>
          <w:rFonts w:hAnsi="ＭＳ 明朝" w:cs="Times New Roman"/>
          <w:color w:val="000000" w:themeColor="text1"/>
          <w:szCs w:val="24"/>
        </w:rPr>
      </w:pPr>
      <w:r w:rsidRPr="00F66852">
        <w:rPr>
          <w:rFonts w:hAnsi="ＭＳ 明朝" w:cs="Times New Roman" w:hint="eastAsia"/>
          <w:color w:val="000000" w:themeColor="text1"/>
          <w:szCs w:val="24"/>
        </w:rPr>
        <w:t>（</w:t>
      </w:r>
      <w:r w:rsidR="00362100" w:rsidRPr="00F66852">
        <w:rPr>
          <w:rFonts w:hAnsi="ＭＳ 明朝" w:cs="Times New Roman" w:hint="eastAsia"/>
          <w:color w:val="000000" w:themeColor="text1"/>
          <w:szCs w:val="24"/>
        </w:rPr>
        <w:t>１</w:t>
      </w:r>
      <w:r w:rsidRPr="00F66852">
        <w:rPr>
          <w:rFonts w:hAnsi="ＭＳ 明朝" w:cs="Times New Roman" w:hint="eastAsia"/>
          <w:color w:val="000000" w:themeColor="text1"/>
          <w:szCs w:val="24"/>
        </w:rPr>
        <w:t>）令和８年度分</w:t>
      </w:r>
      <w:r w:rsidR="003704BD" w:rsidRPr="00F66852">
        <w:rPr>
          <w:rFonts w:hAnsi="ＭＳ 明朝" w:cs="Times New Roman" w:hint="eastAsia"/>
          <w:color w:val="000000" w:themeColor="text1"/>
          <w:szCs w:val="24"/>
        </w:rPr>
        <w:t>（</w:t>
      </w:r>
      <w:r w:rsidR="00DA322A" w:rsidRPr="00F66852">
        <w:rPr>
          <w:rFonts w:hAnsi="ＭＳ 明朝" w:cs="Times New Roman" w:hint="eastAsia"/>
          <w:color w:val="000000" w:themeColor="text1"/>
          <w:szCs w:val="24"/>
        </w:rPr>
        <w:t>８年度に発生する経費に対する支援要望</w:t>
      </w:r>
      <w:r w:rsidR="003704BD" w:rsidRPr="00F66852">
        <w:rPr>
          <w:rFonts w:hAnsi="ＭＳ 明朝" w:cs="Times New Roman" w:hint="eastAsia"/>
          <w:color w:val="000000" w:themeColor="text1"/>
          <w:szCs w:val="24"/>
        </w:rPr>
        <w:t>）</w:t>
      </w:r>
      <w:r w:rsidRPr="00F66852">
        <w:rPr>
          <w:rFonts w:hAnsi="ＭＳ 明朝" w:cs="Times New Roman" w:hint="eastAsia"/>
          <w:color w:val="000000" w:themeColor="text1"/>
          <w:szCs w:val="24"/>
        </w:rPr>
        <w:t>令和</w:t>
      </w:r>
      <w:r w:rsidR="00362100" w:rsidRPr="00F66852">
        <w:rPr>
          <w:rFonts w:hAnsi="ＭＳ 明朝" w:cs="Times New Roman" w:hint="eastAsia"/>
          <w:color w:val="000000" w:themeColor="text1"/>
          <w:szCs w:val="24"/>
        </w:rPr>
        <w:t>８</w:t>
      </w:r>
      <w:r w:rsidRPr="00F66852">
        <w:rPr>
          <w:rFonts w:hAnsi="ＭＳ 明朝" w:cs="Times New Roman" w:hint="eastAsia"/>
          <w:color w:val="000000" w:themeColor="text1"/>
          <w:szCs w:val="24"/>
        </w:rPr>
        <w:t>年</w:t>
      </w:r>
      <w:r w:rsidR="00362100" w:rsidRPr="00F66852">
        <w:rPr>
          <w:rFonts w:hAnsi="ＭＳ 明朝" w:cs="Times New Roman" w:hint="eastAsia"/>
          <w:color w:val="000000" w:themeColor="text1"/>
          <w:szCs w:val="24"/>
        </w:rPr>
        <w:t>７</w:t>
      </w:r>
      <w:r w:rsidRPr="00F66852">
        <w:rPr>
          <w:rFonts w:hAnsi="ＭＳ 明朝" w:cs="Times New Roman" w:hint="eastAsia"/>
          <w:color w:val="000000" w:themeColor="text1"/>
          <w:szCs w:val="24"/>
        </w:rPr>
        <w:t>月</w:t>
      </w:r>
      <w:r w:rsidR="00362100" w:rsidRPr="00F66852">
        <w:rPr>
          <w:rFonts w:hAnsi="ＭＳ 明朝" w:cs="Times New Roman" w:hint="eastAsia"/>
          <w:color w:val="000000" w:themeColor="text1"/>
          <w:szCs w:val="24"/>
        </w:rPr>
        <w:t>２</w:t>
      </w:r>
      <w:r w:rsidR="00D205E2" w:rsidRPr="00F66852">
        <w:rPr>
          <w:rFonts w:hAnsi="ＭＳ 明朝" w:cs="Times New Roman" w:hint="eastAsia"/>
          <w:color w:val="000000" w:themeColor="text1"/>
          <w:szCs w:val="24"/>
        </w:rPr>
        <w:t>３</w:t>
      </w:r>
      <w:r w:rsidRPr="00F66852">
        <w:rPr>
          <w:rFonts w:hAnsi="ＭＳ 明朝" w:cs="Times New Roman" w:hint="eastAsia"/>
          <w:color w:val="000000" w:themeColor="text1"/>
          <w:szCs w:val="24"/>
        </w:rPr>
        <w:t>日</w:t>
      </w:r>
      <w:r w:rsidR="000401B4" w:rsidRPr="00F66852">
        <w:rPr>
          <w:rFonts w:hAnsi="ＭＳ 明朝" w:cs="Times New Roman" w:hint="eastAsia"/>
          <w:color w:val="000000" w:themeColor="text1"/>
          <w:szCs w:val="24"/>
        </w:rPr>
        <w:t>(</w:t>
      </w:r>
      <w:r w:rsidR="00D205E2" w:rsidRPr="00F66852">
        <w:rPr>
          <w:rFonts w:hAnsi="ＭＳ 明朝" w:cs="Times New Roman" w:hint="eastAsia"/>
          <w:color w:val="000000" w:themeColor="text1"/>
          <w:szCs w:val="24"/>
        </w:rPr>
        <w:t>木</w:t>
      </w:r>
      <w:r w:rsidR="000401B4" w:rsidRPr="00F66852">
        <w:rPr>
          <w:rFonts w:hAnsi="ＭＳ 明朝" w:cs="Times New Roman" w:hint="eastAsia"/>
          <w:color w:val="000000" w:themeColor="text1"/>
          <w:szCs w:val="24"/>
        </w:rPr>
        <w:t>)</w:t>
      </w:r>
    </w:p>
    <w:p w14:paraId="1CD0BDCC" w14:textId="77777777" w:rsidR="00293D72" w:rsidRPr="00F66852" w:rsidRDefault="00293D72">
      <w:pPr>
        <w:widowControl/>
        <w:jc w:val="left"/>
        <w:rPr>
          <w:rFonts w:ascii="BIZ UDゴシック" w:eastAsia="BIZ UDゴシック" w:hAnsi="BIZ UDゴシック"/>
          <w:color w:val="000000" w:themeColor="text1"/>
        </w:rPr>
      </w:pPr>
    </w:p>
    <w:p w14:paraId="27A9D665" w14:textId="41596050" w:rsidR="000D5229" w:rsidRPr="00F66852" w:rsidRDefault="000D5229">
      <w:pPr>
        <w:widowControl/>
        <w:jc w:val="left"/>
        <w:rPr>
          <w:rFonts w:ascii="BIZ UDゴシック" w:eastAsia="BIZ UDゴシック" w:hAnsi="BIZ UDゴシック"/>
          <w:color w:val="000000" w:themeColor="text1"/>
        </w:rPr>
      </w:pPr>
      <w:r w:rsidRPr="00F66852">
        <w:rPr>
          <w:rFonts w:ascii="BIZ UDゴシック" w:eastAsia="BIZ UDゴシック" w:hAnsi="BIZ UDゴシック" w:hint="eastAsia"/>
          <w:color w:val="000000" w:themeColor="text1"/>
        </w:rPr>
        <w:t>７　留意事項</w:t>
      </w:r>
    </w:p>
    <w:p w14:paraId="4E43B77C" w14:textId="505ED65C" w:rsidR="008E5F4A" w:rsidRPr="00F66852" w:rsidRDefault="008E5F4A" w:rsidP="008E5F4A">
      <w:pPr>
        <w:widowControl/>
        <w:ind w:left="240" w:hangingChars="100" w:hanging="240"/>
        <w:jc w:val="left"/>
        <w:rPr>
          <w:color w:val="000000" w:themeColor="text1"/>
        </w:rPr>
      </w:pPr>
      <w:r w:rsidRPr="00F66852">
        <w:rPr>
          <w:color w:val="000000" w:themeColor="text1"/>
        </w:rPr>
        <w:t>・本募集は、県の</w:t>
      </w:r>
      <w:r w:rsidR="00362100" w:rsidRPr="00F66852">
        <w:rPr>
          <w:rFonts w:hint="eastAsia"/>
          <w:color w:val="000000" w:themeColor="text1"/>
        </w:rPr>
        <w:t>９</w:t>
      </w:r>
      <w:r w:rsidRPr="00F66852">
        <w:rPr>
          <w:color w:val="000000" w:themeColor="text1"/>
        </w:rPr>
        <w:t>月補正予算の成立を前提とした準備手続きであり、県議会において補正予算</w:t>
      </w:r>
      <w:r w:rsidR="00BD49C1" w:rsidRPr="00F66852">
        <w:rPr>
          <w:rFonts w:hint="eastAsia"/>
          <w:color w:val="000000" w:themeColor="text1"/>
        </w:rPr>
        <w:t>等</w:t>
      </w:r>
      <w:r w:rsidRPr="00F66852">
        <w:rPr>
          <w:color w:val="000000" w:themeColor="text1"/>
        </w:rPr>
        <w:t>が成立</w:t>
      </w:r>
      <w:r w:rsidR="6B04E5FF" w:rsidRPr="00F66852">
        <w:rPr>
          <w:color w:val="000000" w:themeColor="text1"/>
        </w:rPr>
        <w:t>し</w:t>
      </w:r>
      <w:r w:rsidRPr="00F66852">
        <w:rPr>
          <w:color w:val="000000" w:themeColor="text1"/>
        </w:rPr>
        <w:t>ない場合は事業が実施できない場合がありますので、ご留意ください。</w:t>
      </w:r>
    </w:p>
    <w:p w14:paraId="1928272B" w14:textId="7260E7A0" w:rsidR="008E5F4A" w:rsidRPr="00F66852" w:rsidRDefault="008E5F4A" w:rsidP="000275B0">
      <w:pPr>
        <w:widowControl/>
        <w:spacing w:line="320" w:lineRule="exact"/>
        <w:jc w:val="left"/>
        <w:rPr>
          <w:color w:val="000000" w:themeColor="text1"/>
        </w:rPr>
      </w:pPr>
    </w:p>
    <w:p w14:paraId="66C41511" w14:textId="16E2E2EC" w:rsidR="00962B02" w:rsidRPr="00F66852" w:rsidRDefault="00962B02" w:rsidP="00962B02">
      <w:pPr>
        <w:widowControl/>
        <w:ind w:left="240" w:hangingChars="100" w:hanging="240"/>
        <w:jc w:val="left"/>
        <w:rPr>
          <w:color w:val="000000" w:themeColor="text1"/>
        </w:rPr>
      </w:pPr>
      <w:r w:rsidRPr="00F66852">
        <w:rPr>
          <w:rFonts w:hint="eastAsia"/>
          <w:color w:val="000000" w:themeColor="text1"/>
        </w:rPr>
        <w:t>・</w:t>
      </w:r>
      <w:r w:rsidRPr="00F66852">
        <w:rPr>
          <w:color w:val="000000" w:themeColor="text1"/>
        </w:rPr>
        <w:t>「補助対象経費・基準額等」は、現時点で国から提示されている案であり、今後、基準額等の変更</w:t>
      </w:r>
      <w:r w:rsidRPr="00F66852">
        <w:rPr>
          <w:rFonts w:hint="eastAsia"/>
          <w:color w:val="000000" w:themeColor="text1"/>
        </w:rPr>
        <w:t>や要件の追加が生じる可能性があります。</w:t>
      </w:r>
      <w:r w:rsidRPr="00F66852">
        <w:rPr>
          <w:color w:val="000000" w:themeColor="text1"/>
        </w:rPr>
        <w:t xml:space="preserve"> </w:t>
      </w:r>
    </w:p>
    <w:p w14:paraId="4B678A8E" w14:textId="77777777" w:rsidR="00962B02" w:rsidRPr="00F66852" w:rsidRDefault="00962B02" w:rsidP="000275B0">
      <w:pPr>
        <w:widowControl/>
        <w:spacing w:line="320" w:lineRule="exact"/>
        <w:ind w:left="240" w:hangingChars="100" w:hanging="240"/>
        <w:jc w:val="left"/>
        <w:rPr>
          <w:color w:val="000000" w:themeColor="text1"/>
        </w:rPr>
      </w:pPr>
    </w:p>
    <w:p w14:paraId="594E9C15" w14:textId="097458D8" w:rsidR="00025B15" w:rsidRPr="00F66852" w:rsidRDefault="00962B02" w:rsidP="00025B15">
      <w:pPr>
        <w:widowControl/>
        <w:ind w:left="240" w:hangingChars="100" w:hanging="240"/>
        <w:jc w:val="left"/>
        <w:rPr>
          <w:color w:val="000000" w:themeColor="text1"/>
        </w:rPr>
      </w:pPr>
      <w:r w:rsidRPr="00F66852">
        <w:rPr>
          <w:rFonts w:hint="eastAsia"/>
          <w:color w:val="000000" w:themeColor="text1"/>
        </w:rPr>
        <w:t>・</w:t>
      </w:r>
      <w:r w:rsidR="007032C6" w:rsidRPr="00F66852">
        <w:rPr>
          <w:rFonts w:hint="eastAsia"/>
          <w:color w:val="000000" w:themeColor="text1"/>
        </w:rPr>
        <w:t>本</w:t>
      </w:r>
      <w:r w:rsidRPr="00F66852">
        <w:rPr>
          <w:rFonts w:ascii="Open Sans" w:hAnsi="Open Sans" w:cs="Open Sans"/>
          <w:color w:val="000000" w:themeColor="text1"/>
          <w:spacing w:val="12"/>
        </w:rPr>
        <w:t>書類の提出をもって補助金の交付を確約するものではありません。</w:t>
      </w:r>
      <w:r w:rsidRPr="00F66852">
        <w:rPr>
          <w:color w:val="000000" w:themeColor="text1"/>
        </w:rPr>
        <w:t>本事業は国及び県の予算の範囲内での実施であり、提出いただいた事業計画に記載された申請</w:t>
      </w:r>
      <w:r w:rsidRPr="00F66852">
        <w:rPr>
          <w:rFonts w:hint="eastAsia"/>
          <w:color w:val="000000" w:themeColor="text1"/>
        </w:rPr>
        <w:t>額の全額、または一部を支給できない場合が</w:t>
      </w:r>
      <w:r w:rsidR="00922DF9" w:rsidRPr="00F66852">
        <w:rPr>
          <w:rFonts w:hint="eastAsia"/>
          <w:color w:val="000000" w:themeColor="text1"/>
        </w:rPr>
        <w:t>あります</w:t>
      </w:r>
      <w:r w:rsidRPr="00F66852">
        <w:rPr>
          <w:rFonts w:hint="eastAsia"/>
          <w:color w:val="000000" w:themeColor="text1"/>
        </w:rPr>
        <w:t>。</w:t>
      </w:r>
      <w:r w:rsidR="00025B15" w:rsidRPr="00F66852">
        <w:rPr>
          <w:rFonts w:hint="eastAsia"/>
          <w:color w:val="000000" w:themeColor="text1"/>
        </w:rPr>
        <w:t>また、県からの交付内示後に、「福井県補助金等交付規則」に基づき補助金の交付申請を行っていただく必要があります。なお、応募期限までに書類の提出がない場合は、本事業の対象外となります。</w:t>
      </w:r>
    </w:p>
    <w:p w14:paraId="232637CE" w14:textId="0FB1B583" w:rsidR="00962B02" w:rsidRPr="00F66852" w:rsidRDefault="00962B02" w:rsidP="000275B0">
      <w:pPr>
        <w:widowControl/>
        <w:spacing w:line="320" w:lineRule="exact"/>
        <w:ind w:left="240" w:hangingChars="100" w:hanging="240"/>
        <w:jc w:val="left"/>
        <w:rPr>
          <w:color w:val="000000" w:themeColor="text1"/>
        </w:rPr>
      </w:pPr>
    </w:p>
    <w:p w14:paraId="14D3D11B" w14:textId="52C74A0D" w:rsidR="00962B02" w:rsidRPr="00F66852" w:rsidRDefault="00962B02" w:rsidP="00962B02">
      <w:pPr>
        <w:widowControl/>
        <w:ind w:left="240" w:hangingChars="100" w:hanging="240"/>
        <w:jc w:val="left"/>
        <w:rPr>
          <w:color w:val="000000" w:themeColor="text1"/>
        </w:rPr>
      </w:pPr>
      <w:r w:rsidRPr="00F66852">
        <w:rPr>
          <w:rFonts w:hint="eastAsia"/>
          <w:color w:val="000000" w:themeColor="text1"/>
        </w:rPr>
        <w:t>・福井</w:t>
      </w:r>
      <w:r w:rsidRPr="00F66852">
        <w:rPr>
          <w:color w:val="000000" w:themeColor="text1"/>
        </w:rPr>
        <w:t>県地域医療対策協議会及び保険者協議会</w:t>
      </w:r>
      <w:r w:rsidR="00922DF9" w:rsidRPr="00F66852">
        <w:rPr>
          <w:rFonts w:hint="eastAsia"/>
          <w:color w:val="000000" w:themeColor="text1"/>
        </w:rPr>
        <w:t>にて</w:t>
      </w:r>
      <w:r w:rsidRPr="00F66852">
        <w:rPr>
          <w:color w:val="000000" w:themeColor="text1"/>
        </w:rPr>
        <w:t>支援対象として合意を得</w:t>
      </w:r>
      <w:r w:rsidR="00922DF9" w:rsidRPr="00F66852">
        <w:rPr>
          <w:rFonts w:hint="eastAsia"/>
          <w:color w:val="000000" w:themeColor="text1"/>
        </w:rPr>
        <w:t>た診</w:t>
      </w:r>
      <w:r w:rsidRPr="00F66852">
        <w:rPr>
          <w:color w:val="000000" w:themeColor="text1"/>
        </w:rPr>
        <w:t>療所が対象</w:t>
      </w:r>
      <w:r w:rsidRPr="00F66852">
        <w:rPr>
          <w:rFonts w:hint="eastAsia"/>
          <w:color w:val="000000" w:themeColor="text1"/>
        </w:rPr>
        <w:t>となります。両協議会において</w:t>
      </w:r>
      <w:r w:rsidR="004C6EAC" w:rsidRPr="00F66852">
        <w:rPr>
          <w:rFonts w:hint="eastAsia"/>
          <w:color w:val="000000" w:themeColor="text1"/>
        </w:rPr>
        <w:t>提出のあった</w:t>
      </w:r>
      <w:r w:rsidRPr="00F66852">
        <w:rPr>
          <w:rFonts w:hint="eastAsia"/>
          <w:color w:val="000000" w:themeColor="text1"/>
        </w:rPr>
        <w:t>事業計画等が公開されますので、</w:t>
      </w:r>
      <w:r w:rsidR="00922DF9" w:rsidRPr="00F66852">
        <w:rPr>
          <w:rFonts w:hint="eastAsia"/>
          <w:color w:val="000000" w:themeColor="text1"/>
        </w:rPr>
        <w:t>公開に</w:t>
      </w:r>
      <w:r w:rsidRPr="00F66852">
        <w:rPr>
          <w:rFonts w:hint="eastAsia"/>
          <w:color w:val="000000" w:themeColor="text1"/>
        </w:rPr>
        <w:t>同意</w:t>
      </w:r>
      <w:r w:rsidR="00D73694" w:rsidRPr="00F66852">
        <w:rPr>
          <w:rFonts w:hint="eastAsia"/>
          <w:color w:val="000000" w:themeColor="text1"/>
        </w:rPr>
        <w:t>の</w:t>
      </w:r>
      <w:r w:rsidR="00B33D6D" w:rsidRPr="00F66852">
        <w:rPr>
          <w:rFonts w:hint="eastAsia"/>
          <w:color w:val="000000" w:themeColor="text1"/>
        </w:rPr>
        <w:t>うえ</w:t>
      </w:r>
      <w:r w:rsidRPr="00F66852">
        <w:rPr>
          <w:rFonts w:hint="eastAsia"/>
          <w:color w:val="000000" w:themeColor="text1"/>
        </w:rPr>
        <w:t>で</w:t>
      </w:r>
      <w:r w:rsidR="00B33D6D" w:rsidRPr="00F66852">
        <w:rPr>
          <w:rFonts w:hint="eastAsia"/>
          <w:color w:val="000000" w:themeColor="text1"/>
        </w:rPr>
        <w:t>応募</w:t>
      </w:r>
      <w:r w:rsidRPr="00F66852">
        <w:rPr>
          <w:rFonts w:hint="eastAsia"/>
          <w:color w:val="000000" w:themeColor="text1"/>
        </w:rPr>
        <w:t>してください。</w:t>
      </w:r>
      <w:r w:rsidR="00AB0239" w:rsidRPr="00F66852">
        <w:rPr>
          <w:rFonts w:hint="eastAsia"/>
          <w:color w:val="000000" w:themeColor="text1"/>
        </w:rPr>
        <w:t>また、応募状況</w:t>
      </w:r>
      <w:r w:rsidR="00D236FA" w:rsidRPr="00F66852">
        <w:rPr>
          <w:rFonts w:hint="eastAsia"/>
          <w:color w:val="000000" w:themeColor="text1"/>
        </w:rPr>
        <w:t>等</w:t>
      </w:r>
      <w:r w:rsidR="00AB0239" w:rsidRPr="00F66852">
        <w:rPr>
          <w:rFonts w:hint="eastAsia"/>
          <w:color w:val="000000" w:themeColor="text1"/>
        </w:rPr>
        <w:t>は、福井県医師会、各郡市医師会と</w:t>
      </w:r>
      <w:r w:rsidR="00A508EB" w:rsidRPr="00F66852">
        <w:rPr>
          <w:rFonts w:hint="eastAsia"/>
          <w:color w:val="000000" w:themeColor="text1"/>
        </w:rPr>
        <w:t>情報共有しますので、同意のうえ</w:t>
      </w:r>
      <w:r w:rsidR="00B33D6D" w:rsidRPr="00F66852">
        <w:rPr>
          <w:rFonts w:hint="eastAsia"/>
          <w:color w:val="000000" w:themeColor="text1"/>
        </w:rPr>
        <w:t>で応募してください。</w:t>
      </w:r>
    </w:p>
    <w:p w14:paraId="4DC15EDE" w14:textId="77777777" w:rsidR="00962B02" w:rsidRPr="00F66852" w:rsidRDefault="00962B02" w:rsidP="000275B0">
      <w:pPr>
        <w:widowControl/>
        <w:spacing w:line="320" w:lineRule="exact"/>
        <w:ind w:left="240" w:hangingChars="100" w:hanging="240"/>
        <w:jc w:val="left"/>
        <w:rPr>
          <w:color w:val="000000" w:themeColor="text1"/>
        </w:rPr>
      </w:pPr>
    </w:p>
    <w:p w14:paraId="4EAE16F8" w14:textId="0BF9BB88" w:rsidR="00025B15" w:rsidRPr="00F66852" w:rsidRDefault="00962B02" w:rsidP="00025B15">
      <w:pPr>
        <w:ind w:left="240" w:hangingChars="100" w:hanging="240"/>
        <w:rPr>
          <w:color w:val="000000" w:themeColor="text1"/>
        </w:rPr>
      </w:pPr>
      <w:r w:rsidRPr="00F66852">
        <w:rPr>
          <w:rFonts w:hint="eastAsia"/>
          <w:color w:val="000000" w:themeColor="text1"/>
        </w:rPr>
        <w:t>・</w:t>
      </w:r>
      <w:r w:rsidR="005E663F" w:rsidRPr="00F66852">
        <w:rPr>
          <w:rFonts w:hint="eastAsia"/>
          <w:color w:val="000000" w:themeColor="text1"/>
        </w:rPr>
        <w:t>県</w:t>
      </w:r>
      <w:r w:rsidRPr="00F66852">
        <w:rPr>
          <w:color w:val="000000" w:themeColor="text1"/>
        </w:rPr>
        <w:t>からの内示前に工事等の契約を締結すると補助の対象外</w:t>
      </w:r>
      <w:r w:rsidRPr="00F66852">
        <w:rPr>
          <w:rFonts w:hint="eastAsia"/>
          <w:color w:val="000000" w:themeColor="text1"/>
        </w:rPr>
        <w:t>となります。</w:t>
      </w:r>
      <w:r w:rsidR="00922DF9" w:rsidRPr="00F66852">
        <w:rPr>
          <w:rFonts w:hint="eastAsia"/>
          <w:color w:val="000000" w:themeColor="text1"/>
        </w:rPr>
        <w:t>また、</w:t>
      </w:r>
      <w:r w:rsidR="00025B15" w:rsidRPr="00F66852">
        <w:rPr>
          <w:rFonts w:hint="eastAsia"/>
          <w:color w:val="000000" w:themeColor="text1"/>
        </w:rPr>
        <w:t>補助対象経費は補助金の交付決定があった年度中に支出を完了する必要があります。</w:t>
      </w:r>
    </w:p>
    <w:p w14:paraId="02B40DDF" w14:textId="77777777" w:rsidR="0049410A" w:rsidRPr="00F66852" w:rsidRDefault="0049410A" w:rsidP="000275B0">
      <w:pPr>
        <w:widowControl/>
        <w:spacing w:line="320" w:lineRule="exact"/>
        <w:ind w:left="240" w:hangingChars="100" w:hanging="240"/>
        <w:jc w:val="left"/>
        <w:rPr>
          <w:color w:val="000000" w:themeColor="text1"/>
        </w:rPr>
      </w:pPr>
    </w:p>
    <w:p w14:paraId="5B3D4907" w14:textId="5B81C3B9" w:rsidR="00962B02" w:rsidRPr="00F66852" w:rsidRDefault="00962B02" w:rsidP="00962B02">
      <w:pPr>
        <w:widowControl/>
        <w:ind w:left="240" w:hangingChars="100" w:hanging="240"/>
        <w:jc w:val="left"/>
        <w:rPr>
          <w:color w:val="000000" w:themeColor="text1"/>
        </w:rPr>
      </w:pPr>
      <w:r w:rsidRPr="00F66852">
        <w:rPr>
          <w:rFonts w:hint="eastAsia"/>
          <w:color w:val="000000" w:themeColor="text1"/>
        </w:rPr>
        <w:t>・</w:t>
      </w:r>
      <w:r w:rsidRPr="00F66852">
        <w:rPr>
          <w:color w:val="000000" w:themeColor="text1"/>
        </w:rPr>
        <w:t>補助事業により取得</w:t>
      </w:r>
      <w:r w:rsidR="0085290B" w:rsidRPr="00F66852">
        <w:rPr>
          <w:rFonts w:hint="eastAsia"/>
          <w:color w:val="000000" w:themeColor="text1"/>
        </w:rPr>
        <w:t>等した</w:t>
      </w:r>
      <w:r w:rsidRPr="00F66852">
        <w:rPr>
          <w:color w:val="000000" w:themeColor="text1"/>
        </w:rPr>
        <w:t>財産</w:t>
      </w:r>
      <w:r w:rsidR="0085290B" w:rsidRPr="00F66852">
        <w:rPr>
          <w:rFonts w:hint="eastAsia"/>
          <w:color w:val="000000" w:themeColor="text1"/>
        </w:rPr>
        <w:t>（建物</w:t>
      </w:r>
      <w:r w:rsidR="00174107" w:rsidRPr="00F66852">
        <w:rPr>
          <w:rFonts w:hint="eastAsia"/>
          <w:color w:val="000000" w:themeColor="text1"/>
        </w:rPr>
        <w:t>構築物</w:t>
      </w:r>
      <w:r w:rsidR="0085290B" w:rsidRPr="00F66852">
        <w:rPr>
          <w:rFonts w:hint="eastAsia"/>
          <w:color w:val="000000" w:themeColor="text1"/>
        </w:rPr>
        <w:t>、</w:t>
      </w:r>
      <w:r w:rsidR="00174107" w:rsidRPr="00F66852">
        <w:rPr>
          <w:rFonts w:hint="eastAsia"/>
          <w:color w:val="000000" w:themeColor="text1"/>
        </w:rPr>
        <w:t>機械備品、ソフト</w:t>
      </w:r>
      <w:r w:rsidR="005E663F" w:rsidRPr="00F66852">
        <w:rPr>
          <w:rFonts w:hint="eastAsia"/>
          <w:color w:val="000000" w:themeColor="text1"/>
        </w:rPr>
        <w:t>ウ</w:t>
      </w:r>
      <w:r w:rsidR="00174107" w:rsidRPr="00F66852">
        <w:rPr>
          <w:rFonts w:hint="eastAsia"/>
          <w:color w:val="000000" w:themeColor="text1"/>
        </w:rPr>
        <w:t>ェア</w:t>
      </w:r>
      <w:r w:rsidR="0085290B" w:rsidRPr="00F66852">
        <w:rPr>
          <w:rFonts w:hint="eastAsia"/>
          <w:color w:val="000000" w:themeColor="text1"/>
        </w:rPr>
        <w:t>等）</w:t>
      </w:r>
      <w:r w:rsidR="00224E02" w:rsidRPr="00F66852">
        <w:rPr>
          <w:rFonts w:hint="eastAsia"/>
          <w:color w:val="000000" w:themeColor="text1"/>
        </w:rPr>
        <w:t>は、</w:t>
      </w:r>
      <w:r w:rsidR="00681F31" w:rsidRPr="00F66852">
        <w:rPr>
          <w:rFonts w:hint="eastAsia"/>
          <w:color w:val="000000" w:themeColor="text1"/>
        </w:rPr>
        <w:t>法令等の定めにより</w:t>
      </w:r>
      <w:r w:rsidRPr="00F66852">
        <w:rPr>
          <w:color w:val="000000" w:themeColor="text1"/>
        </w:rPr>
        <w:t>処分</w:t>
      </w:r>
      <w:r w:rsidR="004A1BE6" w:rsidRPr="00F66852">
        <w:rPr>
          <w:rFonts w:hint="eastAsia"/>
          <w:color w:val="000000" w:themeColor="text1"/>
        </w:rPr>
        <w:t>が</w:t>
      </w:r>
      <w:r w:rsidRPr="00F66852">
        <w:rPr>
          <w:color w:val="000000" w:themeColor="text1"/>
        </w:rPr>
        <w:t>制限</w:t>
      </w:r>
      <w:r w:rsidR="004A1BE6" w:rsidRPr="00F66852">
        <w:rPr>
          <w:rFonts w:hint="eastAsia"/>
          <w:color w:val="000000" w:themeColor="text1"/>
        </w:rPr>
        <w:t>されます。</w:t>
      </w:r>
      <w:r w:rsidR="00B10C5C" w:rsidRPr="00F66852">
        <w:rPr>
          <w:rFonts w:hint="eastAsia"/>
          <w:color w:val="000000" w:themeColor="text1"/>
        </w:rPr>
        <w:t>財産処分の制限期間内</w:t>
      </w:r>
      <w:r w:rsidR="00410758" w:rsidRPr="00F66852">
        <w:rPr>
          <w:rFonts w:hint="eastAsia"/>
          <w:color w:val="000000" w:themeColor="text1"/>
        </w:rPr>
        <w:t>に</w:t>
      </w:r>
      <w:r w:rsidR="005F1DCA" w:rsidRPr="00F66852">
        <w:rPr>
          <w:rFonts w:hint="eastAsia"/>
          <w:color w:val="000000" w:themeColor="text1"/>
        </w:rPr>
        <w:t>補助</w:t>
      </w:r>
      <w:r w:rsidR="0055244D" w:rsidRPr="00F66852">
        <w:rPr>
          <w:rFonts w:hint="eastAsia"/>
          <w:color w:val="000000" w:themeColor="text1"/>
        </w:rPr>
        <w:t>金の交付目的</w:t>
      </w:r>
      <w:r w:rsidR="00B412C3" w:rsidRPr="00F66852">
        <w:rPr>
          <w:rFonts w:hint="eastAsia"/>
          <w:color w:val="000000" w:themeColor="text1"/>
        </w:rPr>
        <w:t>に反した</w:t>
      </w:r>
      <w:r w:rsidR="00A60FE6" w:rsidRPr="00F66852">
        <w:rPr>
          <w:rFonts w:hint="eastAsia"/>
          <w:color w:val="000000" w:themeColor="text1"/>
        </w:rPr>
        <w:t>財産</w:t>
      </w:r>
      <w:r w:rsidR="00101BE5" w:rsidRPr="00F66852">
        <w:rPr>
          <w:rFonts w:hint="eastAsia"/>
          <w:color w:val="000000" w:themeColor="text1"/>
        </w:rPr>
        <w:t>の</w:t>
      </w:r>
      <w:r w:rsidR="00A60FE6" w:rsidRPr="00F66852">
        <w:rPr>
          <w:rFonts w:hint="eastAsia"/>
          <w:color w:val="000000" w:themeColor="text1"/>
        </w:rPr>
        <w:t>使用</w:t>
      </w:r>
      <w:r w:rsidR="002421F4" w:rsidRPr="00F66852">
        <w:rPr>
          <w:rFonts w:hint="eastAsia"/>
          <w:color w:val="000000" w:themeColor="text1"/>
        </w:rPr>
        <w:t>や</w:t>
      </w:r>
      <w:r w:rsidR="002C619F" w:rsidRPr="00F66852">
        <w:rPr>
          <w:rFonts w:hint="eastAsia"/>
          <w:color w:val="000000" w:themeColor="text1"/>
        </w:rPr>
        <w:t>処分</w:t>
      </w:r>
      <w:r w:rsidR="00410758" w:rsidRPr="00F66852">
        <w:rPr>
          <w:rFonts w:hint="eastAsia"/>
          <w:color w:val="000000" w:themeColor="text1"/>
        </w:rPr>
        <w:t>を行った場合</w:t>
      </w:r>
      <w:r w:rsidR="002C619F" w:rsidRPr="00F66852">
        <w:rPr>
          <w:rFonts w:hint="eastAsia"/>
          <w:color w:val="000000" w:themeColor="text1"/>
        </w:rPr>
        <w:t>は、</w:t>
      </w:r>
      <w:r w:rsidR="002421F4" w:rsidRPr="00F66852">
        <w:rPr>
          <w:rFonts w:hint="eastAsia"/>
          <w:color w:val="000000" w:themeColor="text1"/>
        </w:rPr>
        <w:t>原則として</w:t>
      </w:r>
      <w:r w:rsidR="00101BE5" w:rsidRPr="00F66852">
        <w:rPr>
          <w:rFonts w:hint="eastAsia"/>
          <w:color w:val="000000" w:themeColor="text1"/>
        </w:rPr>
        <w:t>補助金の</w:t>
      </w:r>
      <w:r w:rsidR="003E4C90" w:rsidRPr="00F66852">
        <w:rPr>
          <w:rFonts w:hint="eastAsia"/>
          <w:color w:val="000000" w:themeColor="text1"/>
        </w:rPr>
        <w:t>返還の必要が</w:t>
      </w:r>
      <w:r w:rsidR="002421F4" w:rsidRPr="00F66852">
        <w:rPr>
          <w:rFonts w:hint="eastAsia"/>
          <w:color w:val="000000" w:themeColor="text1"/>
        </w:rPr>
        <w:t>生じます。</w:t>
      </w:r>
      <w:r w:rsidRPr="00F66852">
        <w:rPr>
          <w:rFonts w:hint="eastAsia"/>
          <w:color w:val="000000" w:themeColor="text1"/>
        </w:rPr>
        <w:t>短期間で</w:t>
      </w:r>
      <w:r w:rsidR="0099415D" w:rsidRPr="00F66852">
        <w:rPr>
          <w:rFonts w:hint="eastAsia"/>
          <w:color w:val="000000" w:themeColor="text1"/>
        </w:rPr>
        <w:t>の</w:t>
      </w:r>
      <w:r w:rsidRPr="00F66852">
        <w:rPr>
          <w:rFonts w:hint="eastAsia"/>
          <w:color w:val="000000" w:themeColor="text1"/>
        </w:rPr>
        <w:t>財産処分</w:t>
      </w:r>
      <w:r w:rsidR="0099415D" w:rsidRPr="00F66852">
        <w:rPr>
          <w:rFonts w:hint="eastAsia"/>
          <w:color w:val="000000" w:themeColor="text1"/>
        </w:rPr>
        <w:t>が発生しないよう、</w:t>
      </w:r>
      <w:r w:rsidRPr="00F66852">
        <w:rPr>
          <w:rFonts w:hint="eastAsia"/>
          <w:color w:val="000000" w:themeColor="text1"/>
        </w:rPr>
        <w:t>長期的な</w:t>
      </w:r>
      <w:r w:rsidR="00870B36" w:rsidRPr="00F66852">
        <w:rPr>
          <w:rFonts w:hint="eastAsia"/>
          <w:color w:val="000000" w:themeColor="text1"/>
        </w:rPr>
        <w:t>診療所の</w:t>
      </w:r>
      <w:r w:rsidR="00BC387F" w:rsidRPr="00F66852">
        <w:rPr>
          <w:rFonts w:hint="eastAsia"/>
          <w:color w:val="000000" w:themeColor="text1"/>
        </w:rPr>
        <w:t>運営</w:t>
      </w:r>
      <w:r w:rsidRPr="00F66852">
        <w:rPr>
          <w:rFonts w:hint="eastAsia"/>
          <w:color w:val="000000" w:themeColor="text1"/>
        </w:rPr>
        <w:t>計画に基づいた</w:t>
      </w:r>
      <w:r w:rsidR="00BC387F" w:rsidRPr="00F66852">
        <w:rPr>
          <w:rFonts w:hint="eastAsia"/>
          <w:color w:val="000000" w:themeColor="text1"/>
        </w:rPr>
        <w:t>事業計画</w:t>
      </w:r>
      <w:r w:rsidRPr="00F66852">
        <w:rPr>
          <w:rFonts w:hint="eastAsia"/>
          <w:color w:val="000000" w:themeColor="text1"/>
        </w:rPr>
        <w:t>としてください。</w:t>
      </w:r>
    </w:p>
    <w:p w14:paraId="2C42A67B" w14:textId="0F74E4BA" w:rsidR="004C6EAC" w:rsidRPr="00F66852" w:rsidRDefault="004C6EAC" w:rsidP="000275B0">
      <w:pPr>
        <w:widowControl/>
        <w:spacing w:line="320" w:lineRule="exact"/>
        <w:jc w:val="left"/>
        <w:rPr>
          <w:color w:val="000000" w:themeColor="text1"/>
        </w:rPr>
      </w:pPr>
    </w:p>
    <w:p w14:paraId="36BC16A9" w14:textId="77777777" w:rsidR="0069056F" w:rsidRPr="00F66852" w:rsidRDefault="00922DF9" w:rsidP="0069056F">
      <w:pPr>
        <w:widowControl/>
        <w:jc w:val="left"/>
        <w:rPr>
          <w:rFonts w:ascii="BIZ UDゴシック" w:eastAsia="BIZ UDゴシック" w:hAnsi="BIZ UDゴシック"/>
          <w:color w:val="000000" w:themeColor="text1"/>
        </w:rPr>
      </w:pPr>
      <w:r w:rsidRPr="00F66852">
        <w:rPr>
          <w:rFonts w:ascii="BIZ UDゴシック" w:eastAsia="BIZ UDゴシック" w:hAnsi="BIZ UDゴシック" w:hint="eastAsia"/>
          <w:color w:val="000000" w:themeColor="text1"/>
        </w:rPr>
        <w:t>７　提出先（問い合わせ先）</w:t>
      </w:r>
    </w:p>
    <w:p w14:paraId="18CAD32B" w14:textId="2CA840A6" w:rsidR="0069056F" w:rsidRPr="00F66852" w:rsidRDefault="0069056F" w:rsidP="00D25DF6">
      <w:pPr>
        <w:widowControl/>
        <w:ind w:firstLineChars="100" w:firstLine="240"/>
        <w:jc w:val="left"/>
        <w:rPr>
          <w:rFonts w:hAnsi="ＭＳ 明朝"/>
          <w:color w:val="000000" w:themeColor="text1"/>
          <w:lang w:eastAsia="zh-CN"/>
        </w:rPr>
      </w:pPr>
      <w:r w:rsidRPr="00F66852">
        <w:rPr>
          <w:rFonts w:hAnsi="ＭＳ 明朝" w:hint="eastAsia"/>
          <w:color w:val="000000" w:themeColor="text1"/>
          <w:lang w:eastAsia="zh-CN"/>
        </w:rPr>
        <w:t>〒</w:t>
      </w:r>
      <w:r w:rsidR="00D25DF6" w:rsidRPr="00F66852">
        <w:rPr>
          <w:rFonts w:hAnsi="ＭＳ 明朝" w:hint="eastAsia"/>
          <w:color w:val="000000" w:themeColor="text1"/>
          <w:lang w:eastAsia="zh-CN"/>
        </w:rPr>
        <w:t>９１０－８５８０</w:t>
      </w:r>
      <w:r w:rsidR="005811F7" w:rsidRPr="00F66852">
        <w:rPr>
          <w:rFonts w:hAnsi="ＭＳ 明朝" w:hint="eastAsia"/>
          <w:color w:val="000000" w:themeColor="text1"/>
          <w:lang w:eastAsia="zh-CN"/>
        </w:rPr>
        <w:t>（専用郵便番号）</w:t>
      </w:r>
    </w:p>
    <w:p w14:paraId="4DC4EF94" w14:textId="4565A758" w:rsidR="005811F7" w:rsidRPr="004259E0" w:rsidRDefault="005811F7" w:rsidP="00D25DF6">
      <w:pPr>
        <w:widowControl/>
        <w:ind w:firstLineChars="100" w:firstLine="240"/>
        <w:jc w:val="left"/>
        <w:rPr>
          <w:rFonts w:hAnsi="ＭＳ 明朝"/>
          <w:color w:val="000000" w:themeColor="text1"/>
          <w:lang w:eastAsia="zh-CN"/>
        </w:rPr>
      </w:pPr>
      <w:r w:rsidRPr="00F66852">
        <w:rPr>
          <w:rFonts w:hAnsi="ＭＳ 明朝" w:hint="eastAsia"/>
          <w:color w:val="000000" w:themeColor="text1"/>
          <w:lang w:eastAsia="zh-CN"/>
        </w:rPr>
        <w:t>（福井市大手３丁目１７番１号）</w:t>
      </w:r>
    </w:p>
    <w:p w14:paraId="16F3C65B" w14:textId="23E4BA46" w:rsidR="00922DF9" w:rsidRPr="004259E0" w:rsidRDefault="00922DF9" w:rsidP="005811F7">
      <w:pPr>
        <w:widowControl/>
        <w:ind w:firstLineChars="300" w:firstLine="720"/>
        <w:jc w:val="left"/>
        <w:rPr>
          <w:color w:val="000000" w:themeColor="text1"/>
          <w:lang w:eastAsia="zh-CN"/>
        </w:rPr>
      </w:pPr>
      <w:r w:rsidRPr="004259E0">
        <w:rPr>
          <w:color w:val="000000" w:themeColor="text1"/>
          <w:lang w:eastAsia="zh-CN"/>
        </w:rPr>
        <w:t>福井県</w:t>
      </w:r>
      <w:r w:rsidRPr="004259E0">
        <w:rPr>
          <w:rFonts w:hint="eastAsia"/>
          <w:color w:val="000000" w:themeColor="text1"/>
          <w:lang w:eastAsia="zh-CN"/>
        </w:rPr>
        <w:t>健康福祉部健康医療局</w:t>
      </w:r>
    </w:p>
    <w:p w14:paraId="418FC464" w14:textId="585D8472" w:rsidR="00922DF9" w:rsidRPr="004259E0" w:rsidRDefault="00922DF9" w:rsidP="005811F7">
      <w:pPr>
        <w:widowControl/>
        <w:ind w:firstLineChars="300" w:firstLine="720"/>
        <w:jc w:val="left"/>
        <w:rPr>
          <w:color w:val="000000" w:themeColor="text1"/>
        </w:rPr>
      </w:pPr>
      <w:r w:rsidRPr="004259E0">
        <w:rPr>
          <w:rFonts w:hint="eastAsia"/>
          <w:color w:val="000000" w:themeColor="text1"/>
        </w:rPr>
        <w:t xml:space="preserve">地域医療課　医療人材確保グループ　担当　</w:t>
      </w:r>
      <w:r w:rsidR="00362100">
        <w:rPr>
          <w:rFonts w:hint="eastAsia"/>
          <w:color w:val="000000" w:themeColor="text1"/>
        </w:rPr>
        <w:t>西村</w:t>
      </w:r>
      <w:r w:rsidRPr="004259E0">
        <w:rPr>
          <w:rFonts w:hint="eastAsia"/>
          <w:color w:val="000000" w:themeColor="text1"/>
        </w:rPr>
        <w:t>、</w:t>
      </w:r>
      <w:r w:rsidRPr="004A2FAB">
        <w:rPr>
          <w:rFonts w:hint="eastAsia"/>
          <w:color w:val="000000" w:themeColor="text1"/>
          <w:u w:val="single"/>
        </w:rPr>
        <w:t>伊藤</w:t>
      </w:r>
    </w:p>
    <w:p w14:paraId="436DF902" w14:textId="77777777" w:rsidR="00922DF9" w:rsidRPr="004259E0" w:rsidRDefault="00922DF9" w:rsidP="005811F7">
      <w:pPr>
        <w:widowControl/>
        <w:ind w:firstLineChars="400" w:firstLine="960"/>
        <w:jc w:val="left"/>
        <w:rPr>
          <w:color w:val="000000" w:themeColor="text1"/>
        </w:rPr>
      </w:pPr>
      <w:r w:rsidRPr="004259E0">
        <w:rPr>
          <w:rFonts w:hint="eastAsia"/>
          <w:color w:val="000000" w:themeColor="text1"/>
        </w:rPr>
        <w:t>ＴＥＬ　０７７６－２０－０３４５</w:t>
      </w:r>
    </w:p>
    <w:p w14:paraId="3B5D2193" w14:textId="41440B42" w:rsidR="00B0040B" w:rsidRPr="004259E0" w:rsidRDefault="00922DF9" w:rsidP="00536E87">
      <w:pPr>
        <w:widowControl/>
        <w:ind w:firstLineChars="400" w:firstLine="960"/>
        <w:jc w:val="left"/>
        <w:rPr>
          <w:color w:val="000000" w:themeColor="text1"/>
        </w:rPr>
      </w:pPr>
      <w:r w:rsidRPr="004259E0">
        <w:rPr>
          <w:rFonts w:hint="eastAsia"/>
          <w:color w:val="000000" w:themeColor="text1"/>
        </w:rPr>
        <w:t xml:space="preserve">メール　</w:t>
      </w:r>
      <w:r w:rsidRPr="004259E0">
        <w:rPr>
          <w:color w:val="000000" w:themeColor="text1"/>
        </w:rPr>
        <w:t>iryou@pref.fukui.lg.jp</w:t>
      </w:r>
      <w:r w:rsidR="00B0040B" w:rsidRPr="004259E0">
        <w:rPr>
          <w:color w:val="000000" w:themeColor="text1"/>
        </w:rPr>
        <w:br w:type="page"/>
      </w:r>
    </w:p>
    <w:p w14:paraId="61572F80" w14:textId="77777777" w:rsidR="00B0040B" w:rsidRPr="004259E0" w:rsidRDefault="00B0040B" w:rsidP="00B0040B">
      <w:pPr>
        <w:jc w:val="right"/>
        <w:rPr>
          <w:color w:val="000000" w:themeColor="text1"/>
          <w:bdr w:val="single" w:sz="4" w:space="0" w:color="auto"/>
        </w:rPr>
        <w:sectPr w:rsidR="00B0040B" w:rsidRPr="004259E0" w:rsidSect="000D5229">
          <w:pgSz w:w="11906" w:h="16838" w:code="9"/>
          <w:pgMar w:top="1134" w:right="1134" w:bottom="1134" w:left="1134" w:header="851" w:footer="992" w:gutter="0"/>
          <w:cols w:space="425"/>
          <w:docGrid w:type="lines" w:linePitch="360"/>
        </w:sectPr>
      </w:pPr>
    </w:p>
    <w:p w14:paraId="4ABC0E5C" w14:textId="3DB9437A" w:rsidR="00A6638E" w:rsidRPr="004259E0" w:rsidRDefault="00B0040B" w:rsidP="00B0040B">
      <w:pPr>
        <w:jc w:val="right"/>
        <w:rPr>
          <w:color w:val="000000" w:themeColor="text1"/>
          <w:bdr w:val="single" w:sz="4" w:space="0" w:color="auto"/>
        </w:rPr>
      </w:pPr>
      <w:r w:rsidRPr="004259E0">
        <w:rPr>
          <w:rFonts w:hint="eastAsia"/>
          <w:color w:val="000000" w:themeColor="text1"/>
          <w:bdr w:val="single" w:sz="4" w:space="0" w:color="auto"/>
        </w:rPr>
        <w:lastRenderedPageBreak/>
        <w:t>別紙１</w:t>
      </w:r>
    </w:p>
    <w:p w14:paraId="6468DBC9" w14:textId="4F2CFB51" w:rsidR="00B0040B" w:rsidRPr="004259E0" w:rsidRDefault="00B0040B" w:rsidP="0056703F">
      <w:pPr>
        <w:spacing w:line="480" w:lineRule="exact"/>
        <w:jc w:val="center"/>
        <w:rPr>
          <w:rFonts w:ascii="BIZ UDゴシック" w:eastAsia="BIZ UDゴシック" w:hAnsi="BIZ UDゴシック"/>
          <w:color w:val="000000" w:themeColor="text1"/>
          <w:sz w:val="28"/>
          <w:szCs w:val="24"/>
        </w:rPr>
      </w:pPr>
      <w:r w:rsidRPr="004259E0">
        <w:rPr>
          <w:rFonts w:ascii="BIZ UDゴシック" w:eastAsia="BIZ UDゴシック" w:hAnsi="BIZ UDゴシック" w:hint="eastAsia"/>
          <w:color w:val="000000" w:themeColor="text1"/>
          <w:sz w:val="28"/>
          <w:szCs w:val="24"/>
        </w:rPr>
        <w:t>重点医師偏在対策支援区域における診療所の承継・開業支援事業</w:t>
      </w:r>
      <w:r w:rsidR="00404831" w:rsidRPr="004259E0">
        <w:rPr>
          <w:rFonts w:ascii="BIZ UDゴシック" w:eastAsia="BIZ UDゴシック" w:hAnsi="BIZ UDゴシック" w:hint="eastAsia"/>
          <w:color w:val="000000" w:themeColor="text1"/>
          <w:sz w:val="28"/>
          <w:szCs w:val="24"/>
        </w:rPr>
        <w:t xml:space="preserve">　</w:t>
      </w:r>
      <w:r w:rsidRPr="004259E0">
        <w:rPr>
          <w:rFonts w:ascii="BIZ UDゴシック" w:eastAsia="BIZ UDゴシック" w:hAnsi="BIZ UDゴシック" w:hint="eastAsia"/>
          <w:color w:val="000000" w:themeColor="text1"/>
          <w:sz w:val="28"/>
          <w:szCs w:val="24"/>
        </w:rPr>
        <w:t>補助対象経費および補助率等</w:t>
      </w:r>
    </w:p>
    <w:tbl>
      <w:tblPr>
        <w:tblW w:w="15026" w:type="dxa"/>
        <w:tblInd w:w="-150" w:type="dxa"/>
        <w:tblBorders>
          <w:top w:val="single" w:sz="6" w:space="0" w:color="AAAAAA"/>
          <w:left w:val="single" w:sz="6" w:space="0" w:color="AAAAAA"/>
          <w:bottom w:val="single" w:sz="6" w:space="0" w:color="AAAAAA"/>
          <w:right w:val="single" w:sz="6" w:space="0" w:color="AAAAAA"/>
        </w:tblBorders>
        <w:shd w:val="clear" w:color="auto" w:fill="FFFFFF"/>
        <w:tblCellMar>
          <w:left w:w="0" w:type="dxa"/>
          <w:right w:w="0" w:type="dxa"/>
        </w:tblCellMar>
        <w:tblLook w:val="04A0" w:firstRow="1" w:lastRow="0" w:firstColumn="1" w:lastColumn="0" w:noHBand="0" w:noVBand="1"/>
      </w:tblPr>
      <w:tblGrid>
        <w:gridCol w:w="993"/>
        <w:gridCol w:w="1773"/>
        <w:gridCol w:w="4464"/>
        <w:gridCol w:w="4111"/>
        <w:gridCol w:w="1134"/>
        <w:gridCol w:w="2551"/>
      </w:tblGrid>
      <w:tr w:rsidR="004259E0" w:rsidRPr="004259E0" w14:paraId="48D20AF0" w14:textId="1644446D" w:rsidTr="0056703F">
        <w:trPr>
          <w:tblHeader/>
        </w:trPr>
        <w:tc>
          <w:tcPr>
            <w:tcW w:w="993" w:type="dxa"/>
            <w:tcBorders>
              <w:top w:val="single" w:sz="6" w:space="0" w:color="AAAAAA"/>
              <w:left w:val="single" w:sz="6" w:space="0" w:color="AAAAAA"/>
              <w:bottom w:val="single" w:sz="6" w:space="0" w:color="AAAAAA"/>
              <w:right w:val="single" w:sz="6" w:space="0" w:color="AAAAAA"/>
            </w:tcBorders>
            <w:shd w:val="clear" w:color="auto" w:fill="E7E6E6" w:themeFill="background2"/>
            <w:tcMar>
              <w:top w:w="75" w:type="dxa"/>
              <w:left w:w="120" w:type="dxa"/>
              <w:bottom w:w="75" w:type="dxa"/>
              <w:right w:w="120" w:type="dxa"/>
            </w:tcMar>
            <w:vAlign w:val="center"/>
            <w:hideMark/>
          </w:tcPr>
          <w:p w14:paraId="4680CA55" w14:textId="5B57C6E0" w:rsidR="00404831" w:rsidRPr="004259E0" w:rsidRDefault="00404831" w:rsidP="00404831">
            <w:pPr>
              <w:jc w:val="center"/>
              <w:rPr>
                <w:color w:val="000000" w:themeColor="text1"/>
              </w:rPr>
            </w:pPr>
            <w:r w:rsidRPr="004259E0">
              <w:rPr>
                <w:color w:val="000000" w:themeColor="text1"/>
              </w:rPr>
              <w:t>事業名</w:t>
            </w:r>
          </w:p>
        </w:tc>
        <w:tc>
          <w:tcPr>
            <w:tcW w:w="1773" w:type="dxa"/>
            <w:tcBorders>
              <w:top w:val="single" w:sz="6" w:space="0" w:color="AAAAAA"/>
              <w:left w:val="single" w:sz="6" w:space="0" w:color="AAAAAA"/>
              <w:bottom w:val="single" w:sz="6" w:space="0" w:color="AAAAAA"/>
              <w:right w:val="single" w:sz="6" w:space="0" w:color="AAAAAA"/>
            </w:tcBorders>
            <w:shd w:val="clear" w:color="auto" w:fill="E7E6E6" w:themeFill="background2"/>
            <w:tcMar>
              <w:top w:w="75" w:type="dxa"/>
              <w:left w:w="120" w:type="dxa"/>
              <w:bottom w:w="75" w:type="dxa"/>
              <w:right w:w="120" w:type="dxa"/>
            </w:tcMar>
            <w:vAlign w:val="center"/>
            <w:hideMark/>
          </w:tcPr>
          <w:p w14:paraId="55DEED8D" w14:textId="77777777" w:rsidR="00404831" w:rsidRPr="004259E0" w:rsidRDefault="00404831" w:rsidP="00404831">
            <w:pPr>
              <w:jc w:val="center"/>
              <w:rPr>
                <w:color w:val="000000" w:themeColor="text1"/>
              </w:rPr>
            </w:pPr>
            <w:r w:rsidRPr="004259E0">
              <w:rPr>
                <w:color w:val="000000" w:themeColor="text1"/>
              </w:rPr>
              <w:t>事業概要</w:t>
            </w:r>
          </w:p>
        </w:tc>
        <w:tc>
          <w:tcPr>
            <w:tcW w:w="4464" w:type="dxa"/>
            <w:tcBorders>
              <w:top w:val="single" w:sz="6" w:space="0" w:color="AAAAAA"/>
              <w:left w:val="single" w:sz="6" w:space="0" w:color="AAAAAA"/>
              <w:bottom w:val="single" w:sz="6" w:space="0" w:color="AAAAAA"/>
              <w:right w:val="single" w:sz="6" w:space="0" w:color="AAAAAA"/>
            </w:tcBorders>
            <w:shd w:val="clear" w:color="auto" w:fill="E7E6E6" w:themeFill="background2"/>
            <w:tcMar>
              <w:top w:w="75" w:type="dxa"/>
              <w:left w:w="120" w:type="dxa"/>
              <w:bottom w:w="75" w:type="dxa"/>
              <w:right w:w="120" w:type="dxa"/>
            </w:tcMar>
            <w:vAlign w:val="center"/>
            <w:hideMark/>
          </w:tcPr>
          <w:p w14:paraId="644C2FC9" w14:textId="77777777" w:rsidR="00404831" w:rsidRPr="004259E0" w:rsidRDefault="00404831" w:rsidP="00404831">
            <w:pPr>
              <w:jc w:val="center"/>
              <w:rPr>
                <w:color w:val="000000" w:themeColor="text1"/>
              </w:rPr>
            </w:pPr>
            <w:r w:rsidRPr="004259E0">
              <w:rPr>
                <w:color w:val="000000" w:themeColor="text1"/>
              </w:rPr>
              <w:t>補助対象</w:t>
            </w:r>
          </w:p>
        </w:tc>
        <w:tc>
          <w:tcPr>
            <w:tcW w:w="4111" w:type="dxa"/>
            <w:tcBorders>
              <w:top w:val="single" w:sz="6" w:space="0" w:color="AAAAAA"/>
              <w:left w:val="single" w:sz="6" w:space="0" w:color="AAAAAA"/>
              <w:bottom w:val="single" w:sz="6" w:space="0" w:color="AAAAAA"/>
              <w:right w:val="single" w:sz="6" w:space="0" w:color="AAAAAA"/>
            </w:tcBorders>
            <w:shd w:val="clear" w:color="auto" w:fill="E7E6E6" w:themeFill="background2"/>
            <w:tcMar>
              <w:top w:w="75" w:type="dxa"/>
              <w:left w:w="120" w:type="dxa"/>
              <w:bottom w:w="75" w:type="dxa"/>
              <w:right w:w="120" w:type="dxa"/>
            </w:tcMar>
            <w:vAlign w:val="center"/>
            <w:hideMark/>
          </w:tcPr>
          <w:p w14:paraId="59D20BA2" w14:textId="1ED925B9" w:rsidR="00404831" w:rsidRPr="004259E0" w:rsidRDefault="00404831" w:rsidP="00404831">
            <w:pPr>
              <w:jc w:val="center"/>
              <w:rPr>
                <w:color w:val="000000" w:themeColor="text1"/>
              </w:rPr>
            </w:pPr>
            <w:r w:rsidRPr="004259E0">
              <w:rPr>
                <w:color w:val="000000" w:themeColor="text1"/>
              </w:rPr>
              <w:t>基準額</w:t>
            </w:r>
            <w:r w:rsidRPr="004259E0">
              <w:rPr>
                <w:rFonts w:hint="eastAsia"/>
                <w:color w:val="000000" w:themeColor="text1"/>
              </w:rPr>
              <w:t>（上限額）</w:t>
            </w:r>
          </w:p>
        </w:tc>
        <w:tc>
          <w:tcPr>
            <w:tcW w:w="1134" w:type="dxa"/>
            <w:tcBorders>
              <w:top w:val="single" w:sz="6" w:space="0" w:color="AAAAAA"/>
              <w:left w:val="single" w:sz="6" w:space="0" w:color="AAAAAA"/>
              <w:bottom w:val="single" w:sz="6" w:space="0" w:color="AAAAAA"/>
              <w:right w:val="single" w:sz="6" w:space="0" w:color="AAAAAA"/>
            </w:tcBorders>
            <w:shd w:val="clear" w:color="auto" w:fill="E7E6E6" w:themeFill="background2"/>
            <w:tcMar>
              <w:top w:w="75" w:type="dxa"/>
              <w:left w:w="120" w:type="dxa"/>
              <w:bottom w:w="75" w:type="dxa"/>
              <w:right w:w="120" w:type="dxa"/>
            </w:tcMar>
            <w:vAlign w:val="center"/>
            <w:hideMark/>
          </w:tcPr>
          <w:p w14:paraId="6A1528FB" w14:textId="4E114C44" w:rsidR="00404831" w:rsidRPr="004259E0" w:rsidRDefault="00404831" w:rsidP="00404831">
            <w:pPr>
              <w:jc w:val="center"/>
              <w:rPr>
                <w:color w:val="000000" w:themeColor="text1"/>
              </w:rPr>
            </w:pPr>
            <w:r w:rsidRPr="004259E0">
              <w:rPr>
                <w:color w:val="000000" w:themeColor="text1"/>
              </w:rPr>
              <w:t>補助率</w:t>
            </w:r>
          </w:p>
        </w:tc>
        <w:tc>
          <w:tcPr>
            <w:tcW w:w="2551" w:type="dxa"/>
            <w:tcBorders>
              <w:top w:val="single" w:sz="6" w:space="0" w:color="AAAAAA"/>
              <w:left w:val="single" w:sz="6" w:space="0" w:color="AAAAAA"/>
              <w:bottom w:val="single" w:sz="6" w:space="0" w:color="AAAAAA"/>
              <w:right w:val="single" w:sz="6" w:space="0" w:color="AAAAAA"/>
            </w:tcBorders>
            <w:shd w:val="clear" w:color="auto" w:fill="E7E6E6" w:themeFill="background2"/>
          </w:tcPr>
          <w:p w14:paraId="5401D965" w14:textId="5A002D0F" w:rsidR="00404831" w:rsidRPr="004259E0" w:rsidRDefault="00404831" w:rsidP="00404831">
            <w:pPr>
              <w:jc w:val="center"/>
              <w:rPr>
                <w:color w:val="000000" w:themeColor="text1"/>
              </w:rPr>
            </w:pPr>
            <w:r w:rsidRPr="004259E0">
              <w:rPr>
                <w:rFonts w:hint="eastAsia"/>
                <w:color w:val="000000" w:themeColor="text1"/>
              </w:rPr>
              <w:t>備考</w:t>
            </w:r>
          </w:p>
        </w:tc>
      </w:tr>
      <w:tr w:rsidR="004259E0" w:rsidRPr="004259E0" w14:paraId="67DCAC4A" w14:textId="65FDE2B0" w:rsidTr="0056703F">
        <w:tc>
          <w:tcPr>
            <w:tcW w:w="993" w:type="dxa"/>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14:paraId="4A425C6D" w14:textId="16779F47" w:rsidR="00404831" w:rsidRPr="004259E0" w:rsidRDefault="00404831" w:rsidP="00B0040B">
            <w:pPr>
              <w:rPr>
                <w:color w:val="000000" w:themeColor="text1"/>
              </w:rPr>
            </w:pPr>
            <w:r w:rsidRPr="004259E0">
              <w:rPr>
                <w:rFonts w:hint="eastAsia"/>
                <w:color w:val="000000" w:themeColor="text1"/>
              </w:rPr>
              <w:t>（１）</w:t>
            </w:r>
          </w:p>
          <w:p w14:paraId="3CFA664A" w14:textId="6D900CA7" w:rsidR="00404831" w:rsidRPr="004259E0" w:rsidRDefault="00404831" w:rsidP="00B0040B">
            <w:pPr>
              <w:rPr>
                <w:color w:val="000000" w:themeColor="text1"/>
              </w:rPr>
            </w:pPr>
            <w:r w:rsidRPr="004259E0">
              <w:rPr>
                <w:color w:val="000000" w:themeColor="text1"/>
              </w:rPr>
              <w:t>施設整備事業</w:t>
            </w:r>
          </w:p>
        </w:tc>
        <w:tc>
          <w:tcPr>
            <w:tcW w:w="1773" w:type="dxa"/>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14:paraId="57DBB6F5" w14:textId="13E589BA" w:rsidR="00404831" w:rsidRPr="004259E0" w:rsidRDefault="00404831" w:rsidP="00B0040B">
            <w:pPr>
              <w:rPr>
                <w:color w:val="000000" w:themeColor="text1"/>
              </w:rPr>
            </w:pPr>
            <w:r w:rsidRPr="004259E0">
              <w:rPr>
                <w:color w:val="000000" w:themeColor="text1"/>
              </w:rPr>
              <w:t>診療部門（診察室、処置室等）等の整備への補助</w:t>
            </w:r>
          </w:p>
        </w:tc>
        <w:tc>
          <w:tcPr>
            <w:tcW w:w="4464" w:type="dxa"/>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14:paraId="2306B058" w14:textId="122F0986" w:rsidR="00404831" w:rsidRPr="004259E0" w:rsidRDefault="00404831" w:rsidP="00B0040B">
            <w:pPr>
              <w:rPr>
                <w:color w:val="000000" w:themeColor="text1"/>
              </w:rPr>
            </w:pPr>
            <w:r w:rsidRPr="004259E0">
              <w:rPr>
                <w:rFonts w:hint="eastAsia"/>
                <w:color w:val="000000" w:themeColor="text1"/>
              </w:rPr>
              <w:t>・</w:t>
            </w:r>
            <w:r w:rsidRPr="004259E0">
              <w:rPr>
                <w:color w:val="000000" w:themeColor="text1"/>
              </w:rPr>
              <w:t>無床</w:t>
            </w:r>
            <w:r w:rsidRPr="004259E0">
              <w:rPr>
                <w:rFonts w:hint="eastAsia"/>
                <w:color w:val="000000" w:themeColor="text1"/>
              </w:rPr>
              <w:t>診療所</w:t>
            </w:r>
            <w:r w:rsidRPr="004259E0">
              <w:rPr>
                <w:color w:val="000000" w:themeColor="text1"/>
              </w:rPr>
              <w:t xml:space="preserve">　</w:t>
            </w:r>
            <w:r w:rsidRPr="004259E0">
              <w:rPr>
                <w:rFonts w:hint="eastAsia"/>
                <w:color w:val="000000" w:themeColor="text1"/>
              </w:rPr>
              <w:t xml:space="preserve">　　　　</w:t>
            </w:r>
            <w:r w:rsidRPr="004259E0">
              <w:rPr>
                <w:color w:val="000000" w:themeColor="text1"/>
              </w:rPr>
              <w:t>：160㎡</w:t>
            </w:r>
          </w:p>
          <w:p w14:paraId="52A7E38E" w14:textId="71864BFC" w:rsidR="00404831" w:rsidRPr="004259E0" w:rsidRDefault="00404831" w:rsidP="00B0040B">
            <w:pPr>
              <w:rPr>
                <w:color w:val="000000" w:themeColor="text1"/>
              </w:rPr>
            </w:pPr>
            <w:r w:rsidRPr="004259E0">
              <w:rPr>
                <w:rFonts w:hint="eastAsia"/>
                <w:color w:val="000000" w:themeColor="text1"/>
              </w:rPr>
              <w:t>・</w:t>
            </w:r>
            <w:r w:rsidRPr="004259E0">
              <w:rPr>
                <w:color w:val="000000" w:themeColor="text1"/>
              </w:rPr>
              <w:t>有床</w:t>
            </w:r>
            <w:r w:rsidRPr="004259E0">
              <w:rPr>
                <w:rFonts w:hint="eastAsia"/>
                <w:color w:val="000000" w:themeColor="text1"/>
              </w:rPr>
              <w:t>診療所</w:t>
            </w:r>
            <w:r w:rsidRPr="004259E0">
              <w:rPr>
                <w:color w:val="000000" w:themeColor="text1"/>
              </w:rPr>
              <w:t>(5床まで)：240㎡</w:t>
            </w:r>
          </w:p>
          <w:p w14:paraId="0DD19249" w14:textId="41E956AC" w:rsidR="00404831" w:rsidRPr="004259E0" w:rsidRDefault="00404831" w:rsidP="00B0040B">
            <w:pPr>
              <w:rPr>
                <w:color w:val="000000" w:themeColor="text1"/>
              </w:rPr>
            </w:pPr>
            <w:r w:rsidRPr="004259E0">
              <w:rPr>
                <w:rFonts w:hint="eastAsia"/>
                <w:color w:val="000000" w:themeColor="text1"/>
              </w:rPr>
              <w:t>・</w:t>
            </w:r>
            <w:r w:rsidRPr="004259E0">
              <w:rPr>
                <w:color w:val="000000" w:themeColor="text1"/>
              </w:rPr>
              <w:t>有床</w:t>
            </w:r>
            <w:r w:rsidRPr="004259E0">
              <w:rPr>
                <w:rFonts w:hint="eastAsia"/>
                <w:color w:val="000000" w:themeColor="text1"/>
              </w:rPr>
              <w:t>診療所</w:t>
            </w:r>
            <w:r w:rsidRPr="004259E0">
              <w:rPr>
                <w:color w:val="000000" w:themeColor="text1"/>
              </w:rPr>
              <w:t>(6床から)：760㎡</w:t>
            </w:r>
          </w:p>
          <w:p w14:paraId="3BE5A9E0" w14:textId="77777777" w:rsidR="00404831" w:rsidRPr="004259E0" w:rsidRDefault="00404831" w:rsidP="00B0040B">
            <w:pPr>
              <w:rPr>
                <w:color w:val="000000" w:themeColor="text1"/>
              </w:rPr>
            </w:pPr>
            <w:r w:rsidRPr="004259E0">
              <w:rPr>
                <w:rFonts w:hAnsi="ＭＳ 明朝" w:cs="ＭＳ 明朝"/>
                <w:color w:val="000000" w:themeColor="text1"/>
              </w:rPr>
              <w:t>※</w:t>
            </w:r>
            <w:r w:rsidRPr="004259E0">
              <w:rPr>
                <w:color w:val="000000" w:themeColor="text1"/>
              </w:rPr>
              <w:t>医師・看護師住宅を一体整備する場合</w:t>
            </w:r>
          </w:p>
          <w:p w14:paraId="74B2C86B" w14:textId="5F832B21" w:rsidR="00404831" w:rsidRPr="004259E0" w:rsidRDefault="00404831" w:rsidP="00404831">
            <w:pPr>
              <w:ind w:firstLineChars="100" w:firstLine="240"/>
              <w:rPr>
                <w:color w:val="000000" w:themeColor="text1"/>
              </w:rPr>
            </w:pPr>
            <w:r w:rsidRPr="004259E0">
              <w:rPr>
                <w:color w:val="000000" w:themeColor="text1"/>
              </w:rPr>
              <w:t>各「80㎡」を加算</w:t>
            </w:r>
          </w:p>
        </w:tc>
        <w:tc>
          <w:tcPr>
            <w:tcW w:w="4111" w:type="dxa"/>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14:paraId="09BFAD1B" w14:textId="004FE3DF" w:rsidR="00404831" w:rsidRPr="004259E0" w:rsidRDefault="00404831" w:rsidP="00B0040B">
            <w:pPr>
              <w:rPr>
                <w:color w:val="000000" w:themeColor="text1"/>
              </w:rPr>
            </w:pPr>
            <w:r w:rsidRPr="004259E0">
              <w:rPr>
                <w:color w:val="000000" w:themeColor="text1"/>
              </w:rPr>
              <w:t>1㎡当たり</w:t>
            </w:r>
          </w:p>
          <w:p w14:paraId="19609E95" w14:textId="4A2B5C13" w:rsidR="00404831" w:rsidRPr="004259E0" w:rsidRDefault="00404831" w:rsidP="00B0040B">
            <w:pPr>
              <w:rPr>
                <w:color w:val="000000" w:themeColor="text1"/>
              </w:rPr>
            </w:pPr>
            <w:r w:rsidRPr="004259E0">
              <w:rPr>
                <w:rFonts w:hint="eastAsia"/>
                <w:color w:val="000000" w:themeColor="text1"/>
              </w:rPr>
              <w:t>・</w:t>
            </w:r>
            <w:r w:rsidRPr="004259E0">
              <w:rPr>
                <w:color w:val="000000" w:themeColor="text1"/>
              </w:rPr>
              <w:t>RC</w:t>
            </w:r>
            <w:r w:rsidRPr="004259E0">
              <w:rPr>
                <w:rFonts w:hint="eastAsia"/>
                <w:color w:val="000000" w:themeColor="text1"/>
              </w:rPr>
              <w:t xml:space="preserve">　</w:t>
            </w:r>
            <w:r w:rsidRPr="004259E0">
              <w:rPr>
                <w:color w:val="000000" w:themeColor="text1"/>
              </w:rPr>
              <w:t xml:space="preserve">　</w:t>
            </w:r>
            <w:r w:rsidRPr="004259E0">
              <w:rPr>
                <w:rFonts w:hint="eastAsia"/>
                <w:color w:val="000000" w:themeColor="text1"/>
              </w:rPr>
              <w:t xml:space="preserve">　</w:t>
            </w:r>
            <w:r w:rsidRPr="004259E0">
              <w:rPr>
                <w:color w:val="000000" w:themeColor="text1"/>
              </w:rPr>
              <w:t>：</w:t>
            </w:r>
            <w:r w:rsidR="008841F3">
              <w:rPr>
                <w:rFonts w:hint="eastAsia"/>
                <w:color w:val="000000" w:themeColor="text1"/>
              </w:rPr>
              <w:t>558</w:t>
            </w:r>
            <w:r w:rsidRPr="004259E0">
              <w:rPr>
                <w:color w:val="000000" w:themeColor="text1"/>
              </w:rPr>
              <w:t>,000円</w:t>
            </w:r>
          </w:p>
          <w:p w14:paraId="2AB06F54" w14:textId="0C535362" w:rsidR="00404831" w:rsidRPr="004259E0" w:rsidRDefault="00404831" w:rsidP="00B0040B">
            <w:pPr>
              <w:rPr>
                <w:color w:val="000000" w:themeColor="text1"/>
              </w:rPr>
            </w:pPr>
            <w:r w:rsidRPr="004259E0">
              <w:rPr>
                <w:rFonts w:hint="eastAsia"/>
                <w:color w:val="000000" w:themeColor="text1"/>
              </w:rPr>
              <w:t>・</w:t>
            </w:r>
            <w:r w:rsidRPr="004259E0">
              <w:rPr>
                <w:color w:val="000000" w:themeColor="text1"/>
              </w:rPr>
              <w:t>ブロック：</w:t>
            </w:r>
            <w:r w:rsidR="008841F3">
              <w:rPr>
                <w:rFonts w:hint="eastAsia"/>
                <w:color w:val="000000" w:themeColor="text1"/>
              </w:rPr>
              <w:t>444</w:t>
            </w:r>
            <w:r w:rsidRPr="004259E0">
              <w:rPr>
                <w:color w:val="000000" w:themeColor="text1"/>
              </w:rPr>
              <w:t>,000円</w:t>
            </w:r>
          </w:p>
          <w:p w14:paraId="4DABC201" w14:textId="37EF6733" w:rsidR="00404831" w:rsidRPr="004259E0" w:rsidRDefault="00404831" w:rsidP="00B0040B">
            <w:pPr>
              <w:rPr>
                <w:color w:val="000000" w:themeColor="text1"/>
              </w:rPr>
            </w:pPr>
            <w:r w:rsidRPr="004259E0">
              <w:rPr>
                <w:rFonts w:hint="eastAsia"/>
                <w:color w:val="000000" w:themeColor="text1"/>
              </w:rPr>
              <w:t>・</w:t>
            </w:r>
            <w:r w:rsidRPr="004259E0">
              <w:rPr>
                <w:color w:val="000000" w:themeColor="text1"/>
              </w:rPr>
              <w:t>木造</w:t>
            </w:r>
            <w:r w:rsidRPr="004259E0">
              <w:rPr>
                <w:rFonts w:hint="eastAsia"/>
                <w:color w:val="000000" w:themeColor="text1"/>
              </w:rPr>
              <w:t xml:space="preserve">　　</w:t>
            </w:r>
            <w:r w:rsidRPr="004259E0">
              <w:rPr>
                <w:color w:val="000000" w:themeColor="text1"/>
              </w:rPr>
              <w:t>：3</w:t>
            </w:r>
            <w:r w:rsidR="008841F3">
              <w:rPr>
                <w:rFonts w:hint="eastAsia"/>
                <w:color w:val="000000" w:themeColor="text1"/>
              </w:rPr>
              <w:t>62</w:t>
            </w:r>
            <w:r w:rsidRPr="004259E0">
              <w:rPr>
                <w:color w:val="000000" w:themeColor="text1"/>
              </w:rPr>
              <w:t>,000円</w:t>
            </w:r>
          </w:p>
        </w:tc>
        <w:tc>
          <w:tcPr>
            <w:tcW w:w="1134" w:type="dxa"/>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14:paraId="513E8E0F" w14:textId="7D145AE4" w:rsidR="00404831" w:rsidRPr="004259E0" w:rsidRDefault="00404831" w:rsidP="00404831">
            <w:pPr>
              <w:jc w:val="center"/>
              <w:rPr>
                <w:color w:val="000000" w:themeColor="text1"/>
              </w:rPr>
            </w:pPr>
            <w:r w:rsidRPr="004259E0">
              <w:rPr>
                <w:rFonts w:hint="eastAsia"/>
                <w:color w:val="000000" w:themeColor="text1"/>
              </w:rPr>
              <w:t>１／２</w:t>
            </w:r>
          </w:p>
        </w:tc>
        <w:tc>
          <w:tcPr>
            <w:tcW w:w="2551" w:type="dxa"/>
            <w:tcBorders>
              <w:top w:val="single" w:sz="6" w:space="0" w:color="AAAAAA"/>
              <w:left w:val="single" w:sz="6" w:space="0" w:color="AAAAAA"/>
              <w:bottom w:val="single" w:sz="6" w:space="0" w:color="AAAAAA"/>
              <w:right w:val="single" w:sz="6" w:space="0" w:color="AAAAAA"/>
            </w:tcBorders>
            <w:shd w:val="clear" w:color="auto" w:fill="FFFFFF"/>
          </w:tcPr>
          <w:p w14:paraId="66F2772A" w14:textId="77777777" w:rsidR="00404831" w:rsidRDefault="00404831" w:rsidP="00B0040B">
            <w:pPr>
              <w:rPr>
                <w:color w:val="000000" w:themeColor="text1"/>
              </w:rPr>
            </w:pPr>
            <w:r w:rsidRPr="004259E0">
              <w:rPr>
                <w:rFonts w:hint="eastAsia"/>
                <w:color w:val="000000" w:themeColor="text1"/>
              </w:rPr>
              <w:t>厚生労働省から県に交付内示があった日以降に着手した事業</w:t>
            </w:r>
            <w:r w:rsidR="00025B15" w:rsidRPr="004259E0">
              <w:rPr>
                <w:rFonts w:hint="eastAsia"/>
                <w:color w:val="000000" w:themeColor="text1"/>
              </w:rPr>
              <w:t>を</w:t>
            </w:r>
            <w:r w:rsidRPr="004259E0">
              <w:rPr>
                <w:rFonts w:hint="eastAsia"/>
                <w:color w:val="000000" w:themeColor="text1"/>
              </w:rPr>
              <w:t>補助対象と</w:t>
            </w:r>
            <w:r w:rsidR="00025B15" w:rsidRPr="004259E0">
              <w:rPr>
                <w:rFonts w:hint="eastAsia"/>
                <w:color w:val="000000" w:themeColor="text1"/>
              </w:rPr>
              <w:t>することが出来る※１</w:t>
            </w:r>
          </w:p>
          <w:p w14:paraId="57EE6276" w14:textId="38746B4A" w:rsidR="001A6B03" w:rsidRPr="004259E0" w:rsidRDefault="0056703F" w:rsidP="00B0040B">
            <w:pPr>
              <w:rPr>
                <w:color w:val="000000" w:themeColor="text1"/>
              </w:rPr>
            </w:pPr>
            <w:r>
              <w:rPr>
                <w:rFonts w:hint="eastAsia"/>
                <w:color w:val="000000" w:themeColor="text1"/>
              </w:rPr>
              <w:t>支払い期日は申請年度の年度末までの経費</w:t>
            </w:r>
          </w:p>
        </w:tc>
      </w:tr>
    </w:tbl>
    <w:p w14:paraId="7FD2C817" w14:textId="548AAEC3" w:rsidR="00B0040B" w:rsidRPr="004259E0" w:rsidRDefault="00B0040B" w:rsidP="004A2FAB">
      <w:pPr>
        <w:rPr>
          <w:color w:val="000000" w:themeColor="text1"/>
        </w:rPr>
      </w:pPr>
    </w:p>
    <w:sectPr w:rsidR="00B0040B" w:rsidRPr="004259E0" w:rsidSect="00B0040B">
      <w:pgSz w:w="16838" w:h="11906" w:orient="landscape"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3653C" w14:textId="77777777" w:rsidR="004D0711" w:rsidRDefault="004D0711" w:rsidP="00074E97">
      <w:r>
        <w:separator/>
      </w:r>
    </w:p>
  </w:endnote>
  <w:endnote w:type="continuationSeparator" w:id="0">
    <w:p w14:paraId="7D466BBE" w14:textId="77777777" w:rsidR="004D0711" w:rsidRDefault="004D0711" w:rsidP="0007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D035D" w14:textId="77777777" w:rsidR="004D0711" w:rsidRDefault="004D0711" w:rsidP="00074E97">
      <w:r>
        <w:separator/>
      </w:r>
    </w:p>
  </w:footnote>
  <w:footnote w:type="continuationSeparator" w:id="0">
    <w:p w14:paraId="27A33D72" w14:textId="77777777" w:rsidR="004D0711" w:rsidRDefault="004D0711" w:rsidP="00074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795"/>
    <w:multiLevelType w:val="multilevel"/>
    <w:tmpl w:val="CF38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E3902"/>
    <w:multiLevelType w:val="hybridMultilevel"/>
    <w:tmpl w:val="669CE29C"/>
    <w:lvl w:ilvl="0" w:tplc="16D8BA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9F33CEA"/>
    <w:multiLevelType w:val="hybridMultilevel"/>
    <w:tmpl w:val="313C39EA"/>
    <w:lvl w:ilvl="0" w:tplc="CA32759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07D0513"/>
    <w:multiLevelType w:val="multilevel"/>
    <w:tmpl w:val="9B3CB64E"/>
    <w:lvl w:ilvl="0">
      <w:start w:val="1"/>
      <w:numFmt w:val="decimalEnclosedCircle"/>
      <w:lvlText w:val="%1"/>
      <w:lvlJc w:val="left"/>
      <w:pPr>
        <w:tabs>
          <w:tab w:val="num" w:pos="720"/>
        </w:tabs>
        <w:ind w:left="720" w:hanging="360"/>
      </w:pPr>
      <w:rPr>
        <w:rFonts w:ascii="Arial" w:eastAsia="ＭＳ Ｐゴシック"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AD74E3"/>
    <w:multiLevelType w:val="multilevel"/>
    <w:tmpl w:val="0D5C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2B1F12"/>
    <w:multiLevelType w:val="hybridMultilevel"/>
    <w:tmpl w:val="1D84A1EA"/>
    <w:lvl w:ilvl="0" w:tplc="0A40BE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1223346"/>
    <w:multiLevelType w:val="hybridMultilevel"/>
    <w:tmpl w:val="5D3E6E62"/>
    <w:lvl w:ilvl="0" w:tplc="6F3A751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2743F9F"/>
    <w:multiLevelType w:val="hybridMultilevel"/>
    <w:tmpl w:val="E3BA02F0"/>
    <w:lvl w:ilvl="0" w:tplc="98BABD7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73311596">
    <w:abstractNumId w:val="0"/>
  </w:num>
  <w:num w:numId="2" w16cid:durableId="451557151">
    <w:abstractNumId w:val="4"/>
  </w:num>
  <w:num w:numId="3" w16cid:durableId="1651709656">
    <w:abstractNumId w:val="3"/>
  </w:num>
  <w:num w:numId="4" w16cid:durableId="1003432366">
    <w:abstractNumId w:val="6"/>
  </w:num>
  <w:num w:numId="5" w16cid:durableId="111675375">
    <w:abstractNumId w:val="1"/>
  </w:num>
  <w:num w:numId="6" w16cid:durableId="1133399851">
    <w:abstractNumId w:val="2"/>
  </w:num>
  <w:num w:numId="7" w16cid:durableId="2016108812">
    <w:abstractNumId w:val="7"/>
  </w:num>
  <w:num w:numId="8" w16cid:durableId="1487820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2DD"/>
    <w:rsid w:val="00025B15"/>
    <w:rsid w:val="000275B0"/>
    <w:rsid w:val="000401B4"/>
    <w:rsid w:val="00073B7A"/>
    <w:rsid w:val="00074E97"/>
    <w:rsid w:val="000D5229"/>
    <w:rsid w:val="00101BE5"/>
    <w:rsid w:val="00151E08"/>
    <w:rsid w:val="00174107"/>
    <w:rsid w:val="00191502"/>
    <w:rsid w:val="001A1979"/>
    <w:rsid w:val="001A6B03"/>
    <w:rsid w:val="001E166F"/>
    <w:rsid w:val="00210651"/>
    <w:rsid w:val="00213E95"/>
    <w:rsid w:val="00223F27"/>
    <w:rsid w:val="00224E02"/>
    <w:rsid w:val="00225E9A"/>
    <w:rsid w:val="002373E4"/>
    <w:rsid w:val="002421F4"/>
    <w:rsid w:val="0025261A"/>
    <w:rsid w:val="00254220"/>
    <w:rsid w:val="0025645C"/>
    <w:rsid w:val="00293719"/>
    <w:rsid w:val="00293D72"/>
    <w:rsid w:val="002948A3"/>
    <w:rsid w:val="002A4936"/>
    <w:rsid w:val="002C619F"/>
    <w:rsid w:val="002D66AA"/>
    <w:rsid w:val="003260ED"/>
    <w:rsid w:val="003532DD"/>
    <w:rsid w:val="00362100"/>
    <w:rsid w:val="003704BD"/>
    <w:rsid w:val="003E4C90"/>
    <w:rsid w:val="00404831"/>
    <w:rsid w:val="00410758"/>
    <w:rsid w:val="004259E0"/>
    <w:rsid w:val="00456C52"/>
    <w:rsid w:val="00477FB0"/>
    <w:rsid w:val="0048374D"/>
    <w:rsid w:val="00485B1C"/>
    <w:rsid w:val="0049410A"/>
    <w:rsid w:val="004A1BE6"/>
    <w:rsid w:val="004A2FAB"/>
    <w:rsid w:val="004B44A7"/>
    <w:rsid w:val="004C4098"/>
    <w:rsid w:val="004C6EAC"/>
    <w:rsid w:val="004D0711"/>
    <w:rsid w:val="00501A73"/>
    <w:rsid w:val="00536E87"/>
    <w:rsid w:val="0054030E"/>
    <w:rsid w:val="0055244D"/>
    <w:rsid w:val="0056703F"/>
    <w:rsid w:val="005677A4"/>
    <w:rsid w:val="005811F7"/>
    <w:rsid w:val="005938EE"/>
    <w:rsid w:val="005A66B9"/>
    <w:rsid w:val="005A6D92"/>
    <w:rsid w:val="005E136D"/>
    <w:rsid w:val="005E663F"/>
    <w:rsid w:val="005F1DCA"/>
    <w:rsid w:val="00616063"/>
    <w:rsid w:val="00617F0E"/>
    <w:rsid w:val="00646393"/>
    <w:rsid w:val="00681F31"/>
    <w:rsid w:val="0069056F"/>
    <w:rsid w:val="00696D79"/>
    <w:rsid w:val="006A5E30"/>
    <w:rsid w:val="006B7DC7"/>
    <w:rsid w:val="007032C6"/>
    <w:rsid w:val="00703BCB"/>
    <w:rsid w:val="00707347"/>
    <w:rsid w:val="00715864"/>
    <w:rsid w:val="007356F4"/>
    <w:rsid w:val="00742878"/>
    <w:rsid w:val="007A2365"/>
    <w:rsid w:val="007B353E"/>
    <w:rsid w:val="007E0FD8"/>
    <w:rsid w:val="008009E9"/>
    <w:rsid w:val="00806972"/>
    <w:rsid w:val="00812A77"/>
    <w:rsid w:val="00814FF4"/>
    <w:rsid w:val="00846ACF"/>
    <w:rsid w:val="00850F18"/>
    <w:rsid w:val="0085290B"/>
    <w:rsid w:val="00870B36"/>
    <w:rsid w:val="008841F3"/>
    <w:rsid w:val="00895EC4"/>
    <w:rsid w:val="008979C7"/>
    <w:rsid w:val="008E5F4A"/>
    <w:rsid w:val="008F53B2"/>
    <w:rsid w:val="009019B7"/>
    <w:rsid w:val="00903369"/>
    <w:rsid w:val="00922DF9"/>
    <w:rsid w:val="009423E8"/>
    <w:rsid w:val="009437BC"/>
    <w:rsid w:val="00962B02"/>
    <w:rsid w:val="00975114"/>
    <w:rsid w:val="00980B0F"/>
    <w:rsid w:val="0099415D"/>
    <w:rsid w:val="00A508EB"/>
    <w:rsid w:val="00A60FE6"/>
    <w:rsid w:val="00A62014"/>
    <w:rsid w:val="00A6638E"/>
    <w:rsid w:val="00A71544"/>
    <w:rsid w:val="00AA5DCC"/>
    <w:rsid w:val="00AB0239"/>
    <w:rsid w:val="00AD5688"/>
    <w:rsid w:val="00B0040B"/>
    <w:rsid w:val="00B02737"/>
    <w:rsid w:val="00B10B2B"/>
    <w:rsid w:val="00B10C5C"/>
    <w:rsid w:val="00B33D6D"/>
    <w:rsid w:val="00B403BF"/>
    <w:rsid w:val="00B412C3"/>
    <w:rsid w:val="00B57213"/>
    <w:rsid w:val="00B650C9"/>
    <w:rsid w:val="00B957B2"/>
    <w:rsid w:val="00BC387F"/>
    <w:rsid w:val="00BD49C1"/>
    <w:rsid w:val="00BF1523"/>
    <w:rsid w:val="00C1202B"/>
    <w:rsid w:val="00C21E14"/>
    <w:rsid w:val="00C2540B"/>
    <w:rsid w:val="00C45190"/>
    <w:rsid w:val="00C56D81"/>
    <w:rsid w:val="00CC11B3"/>
    <w:rsid w:val="00CD46D1"/>
    <w:rsid w:val="00D0255F"/>
    <w:rsid w:val="00D205E2"/>
    <w:rsid w:val="00D236FA"/>
    <w:rsid w:val="00D25DF6"/>
    <w:rsid w:val="00D445D1"/>
    <w:rsid w:val="00D45071"/>
    <w:rsid w:val="00D73694"/>
    <w:rsid w:val="00DA322A"/>
    <w:rsid w:val="00DE115F"/>
    <w:rsid w:val="00DF221A"/>
    <w:rsid w:val="00E07FAF"/>
    <w:rsid w:val="00E11798"/>
    <w:rsid w:val="00E1552B"/>
    <w:rsid w:val="00E22431"/>
    <w:rsid w:val="00E24FB0"/>
    <w:rsid w:val="00E5401B"/>
    <w:rsid w:val="00E62381"/>
    <w:rsid w:val="00E81DA5"/>
    <w:rsid w:val="00E90F47"/>
    <w:rsid w:val="00EA16F5"/>
    <w:rsid w:val="00EA41F8"/>
    <w:rsid w:val="00EC1FD5"/>
    <w:rsid w:val="00ED09DD"/>
    <w:rsid w:val="00EE3767"/>
    <w:rsid w:val="00EF4872"/>
    <w:rsid w:val="00F66852"/>
    <w:rsid w:val="00F66F5E"/>
    <w:rsid w:val="00F866A3"/>
    <w:rsid w:val="00F93FC2"/>
    <w:rsid w:val="00FA1500"/>
    <w:rsid w:val="00FA2689"/>
    <w:rsid w:val="00FA452C"/>
    <w:rsid w:val="00FC2429"/>
    <w:rsid w:val="15C0BCCE"/>
    <w:rsid w:val="6B04E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7B1346"/>
  <w15:chartTrackingRefBased/>
  <w15:docId w15:val="{DD91DC36-DB99-4190-8E32-5E4A51C4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F4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040B"/>
    <w:pPr>
      <w:ind w:leftChars="400" w:left="840"/>
    </w:pPr>
  </w:style>
  <w:style w:type="table" w:styleId="a4">
    <w:name w:val="Table Grid"/>
    <w:basedOn w:val="a1"/>
    <w:uiPriority w:val="39"/>
    <w:rsid w:val="00E62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Revision"/>
    <w:hidden/>
    <w:uiPriority w:val="99"/>
    <w:semiHidden/>
    <w:rsid w:val="00EC1FD5"/>
    <w:rPr>
      <w:rFonts w:ascii="ＭＳ 明朝" w:eastAsia="ＭＳ 明朝"/>
      <w:sz w:val="24"/>
    </w:rPr>
  </w:style>
  <w:style w:type="paragraph" w:styleId="a6">
    <w:name w:val="header"/>
    <w:basedOn w:val="a"/>
    <w:link w:val="a7"/>
    <w:uiPriority w:val="99"/>
    <w:unhideWhenUsed/>
    <w:rsid w:val="00074E97"/>
    <w:pPr>
      <w:tabs>
        <w:tab w:val="center" w:pos="4252"/>
        <w:tab w:val="right" w:pos="8504"/>
      </w:tabs>
      <w:snapToGrid w:val="0"/>
    </w:pPr>
  </w:style>
  <w:style w:type="character" w:customStyle="1" w:styleId="a7">
    <w:name w:val="ヘッダー (文字)"/>
    <w:basedOn w:val="a0"/>
    <w:link w:val="a6"/>
    <w:uiPriority w:val="99"/>
    <w:rsid w:val="00074E97"/>
    <w:rPr>
      <w:rFonts w:ascii="ＭＳ 明朝" w:eastAsia="ＭＳ 明朝"/>
      <w:sz w:val="24"/>
    </w:rPr>
  </w:style>
  <w:style w:type="paragraph" w:styleId="a8">
    <w:name w:val="footer"/>
    <w:basedOn w:val="a"/>
    <w:link w:val="a9"/>
    <w:uiPriority w:val="99"/>
    <w:unhideWhenUsed/>
    <w:rsid w:val="00074E97"/>
    <w:pPr>
      <w:tabs>
        <w:tab w:val="center" w:pos="4252"/>
        <w:tab w:val="right" w:pos="8504"/>
      </w:tabs>
      <w:snapToGrid w:val="0"/>
    </w:pPr>
  </w:style>
  <w:style w:type="character" w:customStyle="1" w:styleId="a9">
    <w:name w:val="フッター (文字)"/>
    <w:basedOn w:val="a0"/>
    <w:link w:val="a8"/>
    <w:uiPriority w:val="99"/>
    <w:rsid w:val="00074E97"/>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474974">
      <w:bodyDiv w:val="1"/>
      <w:marLeft w:val="0"/>
      <w:marRight w:val="0"/>
      <w:marTop w:val="0"/>
      <w:marBottom w:val="0"/>
      <w:divBdr>
        <w:top w:val="none" w:sz="0" w:space="0" w:color="auto"/>
        <w:left w:val="none" w:sz="0" w:space="0" w:color="auto"/>
        <w:bottom w:val="none" w:sz="0" w:space="0" w:color="auto"/>
        <w:right w:val="none" w:sz="0" w:space="0" w:color="auto"/>
      </w:divBdr>
    </w:div>
    <w:div w:id="210475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4910B94871B084AA2F5FAD3F2BD73E7" ma:contentTypeVersion="14" ma:contentTypeDescription="新しいドキュメントを作成します。" ma:contentTypeScope="" ma:versionID="5bd82bd360066cb72b6058e4ec70f800">
  <xsd:schema xmlns:xsd="http://www.w3.org/2001/XMLSchema" xmlns:xs="http://www.w3.org/2001/XMLSchema" xmlns:p="http://schemas.microsoft.com/office/2006/metadata/properties" xmlns:ns2="e5ebb47a-0352-4e03-b042-53b593af585b" xmlns:ns3="7537adfa-287d-478e-b54a-ace02d6b6497" targetNamespace="http://schemas.microsoft.com/office/2006/metadata/properties" ma:root="true" ma:fieldsID="38a6fd949f95967fadaa460afe9fb1cd" ns2:_="" ns3:_="">
    <xsd:import namespace="e5ebb47a-0352-4e03-b042-53b593af585b"/>
    <xsd:import namespace="7537adfa-287d-478e-b54a-ace02d6b64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bb47a-0352-4e03-b042-53b593af5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7adfa-287d-478e-b54a-ace02d6b6497"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9ce79d3-6d14-42f0-a48f-1ee9d16eb060}" ma:internalName="TaxCatchAll" ma:showField="CatchAllData" ma:web="7537adfa-287d-478e-b54a-ace02d6b6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ebb47a-0352-4e03-b042-53b593af585b">
      <Terms xmlns="http://schemas.microsoft.com/office/infopath/2007/PartnerControls"/>
    </lcf76f155ced4ddcb4097134ff3c332f>
    <TaxCatchAll xmlns="7537adfa-287d-478e-b54a-ace02d6b6497" xsi:nil="true"/>
  </documentManagement>
</p:properties>
</file>

<file path=customXml/itemProps1.xml><?xml version="1.0" encoding="utf-8"?>
<ds:datastoreItem xmlns:ds="http://schemas.openxmlformats.org/officeDocument/2006/customXml" ds:itemID="{40627123-528B-4797-A581-52B4C472636E}">
  <ds:schemaRefs>
    <ds:schemaRef ds:uri="http://schemas.microsoft.com/sharepoint/v3/contenttype/forms"/>
  </ds:schemaRefs>
</ds:datastoreItem>
</file>

<file path=customXml/itemProps2.xml><?xml version="1.0" encoding="utf-8"?>
<ds:datastoreItem xmlns:ds="http://schemas.openxmlformats.org/officeDocument/2006/customXml" ds:itemID="{1369CD37-C637-47D3-A7A8-B2849DFB2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bb47a-0352-4e03-b042-53b593af585b"/>
    <ds:schemaRef ds:uri="7537adfa-287d-478e-b54a-ace02d6b6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ECF722-5EBE-4CE9-A54E-D007CD48E41C}">
  <ds:schemaRefs>
    <ds:schemaRef ds:uri="http://schemas.microsoft.com/office/2006/metadata/properties"/>
    <ds:schemaRef ds:uri="http://schemas.microsoft.com/office/infopath/2007/PartnerControls"/>
    <ds:schemaRef ds:uri="e5ebb47a-0352-4e03-b042-53b593af585b"/>
    <ds:schemaRef ds:uri="7537adfa-287d-478e-b54a-ace02d6b6497"/>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309</Words>
  <Characters>1766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坂下 正人</dc:creator>
  <cp:keywords/>
  <dc:description/>
  <cp:lastModifiedBy>伊藤 淳一</cp:lastModifiedBy>
  <cp:revision>21</cp:revision>
  <cp:lastPrinted>2026-07-14T07:26:00Z</cp:lastPrinted>
  <dcterms:created xsi:type="dcterms:W3CDTF">2026-07-13T04:08:00Z</dcterms:created>
  <dcterms:modified xsi:type="dcterms:W3CDTF">2026-07-15T00:03:00Z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0x01010024910B94871B084AA2F5FAD3F2BD73E7</vt:lpwstr>
  </property>
  <property fmtid="{D5CDD505-2E9C-101B-9397-08002B2CF9AE}" pid="3" name="MediaServiceImageTags">
    <vt:lpwstr/>
  </property>
</Properties>
</file>