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36DC0" w14:textId="77777777" w:rsidR="003E61CC" w:rsidRDefault="003E61CC">
      <w:pPr>
        <w:rPr>
          <w:rFonts w:ascii="HG正楷書体-PRO" w:eastAsia="HG正楷書体-PRO"/>
          <w:sz w:val="32"/>
          <w:szCs w:val="32"/>
        </w:rPr>
      </w:pPr>
    </w:p>
    <w:p w14:paraId="77864134" w14:textId="77777777" w:rsidR="009D35ED" w:rsidRDefault="009D35ED">
      <w:pPr>
        <w:rPr>
          <w:rFonts w:ascii="HG正楷書体-PRO" w:eastAsia="HG正楷書体-PRO"/>
          <w:sz w:val="32"/>
          <w:szCs w:val="32"/>
        </w:rPr>
      </w:pPr>
    </w:p>
    <w:p w14:paraId="74805BA7" w14:textId="7F2FD4E8" w:rsidR="009D35ED" w:rsidRDefault="009D35ED">
      <w:pPr>
        <w:rPr>
          <w:rFonts w:ascii="HG正楷書体-PRO" w:eastAsia="HG正楷書体-PRO"/>
          <w:sz w:val="32"/>
          <w:szCs w:val="32"/>
        </w:rPr>
      </w:pPr>
    </w:p>
    <w:p w14:paraId="6907D1C6" w14:textId="77777777" w:rsidR="00EB2444" w:rsidRDefault="00EB2444">
      <w:pPr>
        <w:rPr>
          <w:rFonts w:ascii="HG正楷書体-PRO" w:eastAsia="HG正楷書体-PRO"/>
          <w:sz w:val="32"/>
          <w:szCs w:val="32"/>
        </w:rPr>
      </w:pPr>
    </w:p>
    <w:p w14:paraId="1D2D0ACE" w14:textId="799D46A4" w:rsidR="005F5332" w:rsidRDefault="00814569" w:rsidP="00167795">
      <w:pPr>
        <w:jc w:val="center"/>
        <w:rPr>
          <w:rFonts w:ascii="HG正楷書体-PRO" w:eastAsia="HG正楷書体-PRO"/>
          <w:sz w:val="44"/>
          <w:szCs w:val="44"/>
        </w:rPr>
      </w:pPr>
      <w:r>
        <w:rPr>
          <w:rFonts w:ascii="HG正楷書体-PRO" w:eastAsia="HG正楷書体-PRO" w:hint="eastAsia"/>
          <w:sz w:val="44"/>
          <w:szCs w:val="44"/>
        </w:rPr>
        <w:t>ふくいの自然と食で「稼ぐ」観光地域づくり推進</w:t>
      </w:r>
      <w:r w:rsidR="005F5332">
        <w:rPr>
          <w:rFonts w:ascii="HG正楷書体-PRO" w:eastAsia="HG正楷書体-PRO" w:hint="eastAsia"/>
          <w:sz w:val="44"/>
          <w:szCs w:val="44"/>
        </w:rPr>
        <w:t>事業</w:t>
      </w:r>
      <w:r w:rsidR="001133E2">
        <w:rPr>
          <w:rFonts w:ascii="HG正楷書体-PRO" w:eastAsia="HG正楷書体-PRO" w:hint="eastAsia"/>
          <w:sz w:val="44"/>
          <w:szCs w:val="44"/>
        </w:rPr>
        <w:t>の概要</w:t>
      </w:r>
    </w:p>
    <w:p w14:paraId="24974C3F" w14:textId="01909F46" w:rsidR="00844220" w:rsidRPr="00901FE9" w:rsidRDefault="005F5332" w:rsidP="00167795">
      <w:pPr>
        <w:jc w:val="center"/>
        <w:rPr>
          <w:rFonts w:ascii="HG正楷書体-PRO" w:eastAsia="HG正楷書体-PRO"/>
          <w:sz w:val="40"/>
          <w:szCs w:val="40"/>
        </w:rPr>
      </w:pPr>
      <w:r w:rsidRPr="00901FE9">
        <w:rPr>
          <w:rFonts w:ascii="HG正楷書体-PRO" w:eastAsia="HG正楷書体-PRO" w:hint="eastAsia"/>
          <w:sz w:val="40"/>
          <w:szCs w:val="40"/>
        </w:rPr>
        <w:t>（</w:t>
      </w:r>
      <w:r w:rsidR="00731140" w:rsidRPr="00901FE9">
        <w:rPr>
          <w:rFonts w:ascii="HG正楷書体-PRO" w:eastAsia="HG正楷書体-PRO" w:hint="eastAsia"/>
          <w:sz w:val="40"/>
          <w:szCs w:val="40"/>
        </w:rPr>
        <w:t>企業版ふるさと納税</w:t>
      </w:r>
      <w:r w:rsidR="00901FE9" w:rsidRPr="00901FE9">
        <w:rPr>
          <w:rFonts w:ascii="HG正楷書体-PRO" w:eastAsia="HG正楷書体-PRO" w:hint="eastAsia"/>
          <w:sz w:val="40"/>
          <w:szCs w:val="40"/>
        </w:rPr>
        <w:t>対象事業）</w:t>
      </w:r>
    </w:p>
    <w:p w14:paraId="62E22237" w14:textId="16F6841D" w:rsidR="009D35ED" w:rsidRDefault="009D35ED">
      <w:pPr>
        <w:rPr>
          <w:rFonts w:ascii="HG正楷書体-PRO" w:eastAsia="HG正楷書体-PRO"/>
          <w:sz w:val="44"/>
          <w:szCs w:val="44"/>
        </w:rPr>
      </w:pPr>
    </w:p>
    <w:p w14:paraId="0A371BBD" w14:textId="77777777" w:rsidR="00EB2444" w:rsidRPr="009814F1" w:rsidRDefault="00EB2444">
      <w:pPr>
        <w:rPr>
          <w:rFonts w:ascii="HG正楷書体-PRO" w:eastAsia="HG正楷書体-PRO"/>
          <w:sz w:val="44"/>
          <w:szCs w:val="44"/>
        </w:rPr>
      </w:pPr>
    </w:p>
    <w:p w14:paraId="1847836E" w14:textId="77777777" w:rsidR="009D35ED" w:rsidRPr="00AB5144" w:rsidRDefault="009D35ED" w:rsidP="00AB5144">
      <w:pPr>
        <w:snapToGrid w:val="0"/>
        <w:spacing w:beforeLines="50" w:before="180"/>
        <w:rPr>
          <w:rFonts w:ascii="HG正楷書体-PRO" w:eastAsia="HG正楷書体-PRO"/>
          <w:sz w:val="28"/>
          <w:szCs w:val="28"/>
        </w:rPr>
      </w:pPr>
    </w:p>
    <w:p w14:paraId="0A89D893" w14:textId="77777777" w:rsidR="009D35ED" w:rsidRPr="00AB5144" w:rsidRDefault="009D35ED" w:rsidP="00AB5144">
      <w:pPr>
        <w:snapToGrid w:val="0"/>
        <w:spacing w:beforeLines="50" w:before="180"/>
        <w:rPr>
          <w:rFonts w:ascii="HG正楷書体-PRO" w:eastAsia="HG正楷書体-PRO"/>
          <w:sz w:val="28"/>
          <w:szCs w:val="28"/>
        </w:rPr>
      </w:pPr>
    </w:p>
    <w:p w14:paraId="4FA2245A" w14:textId="77777777" w:rsidR="00AB5144" w:rsidRPr="00AB5144" w:rsidRDefault="00AB5144" w:rsidP="00AB5144">
      <w:pPr>
        <w:snapToGrid w:val="0"/>
        <w:spacing w:beforeLines="50" w:before="180"/>
        <w:rPr>
          <w:rFonts w:ascii="HG正楷書体-PRO" w:eastAsia="HG正楷書体-PRO"/>
          <w:sz w:val="28"/>
          <w:szCs w:val="28"/>
        </w:rPr>
      </w:pPr>
    </w:p>
    <w:p w14:paraId="73B1F76E" w14:textId="44D6B960" w:rsidR="00AB5144" w:rsidRDefault="00AB5144" w:rsidP="00AB5144">
      <w:pPr>
        <w:snapToGrid w:val="0"/>
        <w:spacing w:beforeLines="50" w:before="180"/>
        <w:rPr>
          <w:rFonts w:ascii="HG正楷書体-PRO" w:eastAsia="HG正楷書体-PRO"/>
          <w:sz w:val="28"/>
          <w:szCs w:val="28"/>
        </w:rPr>
      </w:pPr>
    </w:p>
    <w:p w14:paraId="7C926340" w14:textId="77777777" w:rsidR="00EB2444" w:rsidRPr="00AB5144" w:rsidRDefault="00EB2444" w:rsidP="00AB5144">
      <w:pPr>
        <w:snapToGrid w:val="0"/>
        <w:spacing w:beforeLines="50" w:before="180"/>
        <w:rPr>
          <w:rFonts w:ascii="HG正楷書体-PRO" w:eastAsia="HG正楷書体-PRO"/>
          <w:sz w:val="28"/>
          <w:szCs w:val="28"/>
        </w:rPr>
      </w:pPr>
    </w:p>
    <w:p w14:paraId="0D6E2A0E" w14:textId="77777777" w:rsidR="00622A31" w:rsidRDefault="00622A31">
      <w:pPr>
        <w:rPr>
          <w:rFonts w:ascii="HG正楷書体-PRO" w:eastAsia="HG正楷書体-PRO"/>
          <w:sz w:val="32"/>
          <w:szCs w:val="32"/>
        </w:rPr>
      </w:pPr>
    </w:p>
    <w:p w14:paraId="56500E90" w14:textId="77777777" w:rsidR="00622A31" w:rsidRDefault="00622A31">
      <w:pPr>
        <w:rPr>
          <w:rFonts w:ascii="HG正楷書体-PRO" w:eastAsia="HG正楷書体-PRO"/>
          <w:sz w:val="32"/>
          <w:szCs w:val="32"/>
        </w:rPr>
      </w:pPr>
    </w:p>
    <w:p w14:paraId="584B7BFC" w14:textId="77777777" w:rsidR="009D35ED" w:rsidRDefault="009D35ED" w:rsidP="009D35ED">
      <w:pPr>
        <w:jc w:val="center"/>
        <w:rPr>
          <w:rFonts w:ascii="HG正楷書体-PRO" w:eastAsia="HG正楷書体-PRO"/>
          <w:sz w:val="32"/>
          <w:szCs w:val="32"/>
        </w:rPr>
      </w:pPr>
    </w:p>
    <w:p w14:paraId="62E04BEF" w14:textId="77777777" w:rsidR="00731140" w:rsidRDefault="00731140" w:rsidP="009D35ED">
      <w:pPr>
        <w:jc w:val="center"/>
        <w:rPr>
          <w:rFonts w:ascii="HG正楷書体-PRO" w:eastAsia="HG正楷書体-PRO"/>
          <w:sz w:val="32"/>
          <w:szCs w:val="32"/>
        </w:rPr>
      </w:pPr>
    </w:p>
    <w:p w14:paraId="51CE0469" w14:textId="2CFB09DF" w:rsidR="009D35ED" w:rsidRPr="00622A31" w:rsidRDefault="00E0295E" w:rsidP="009D35ED">
      <w:pPr>
        <w:jc w:val="center"/>
        <w:rPr>
          <w:rFonts w:ascii="HG正楷書体-PRO" w:eastAsia="HG正楷書体-PRO"/>
          <w:sz w:val="40"/>
          <w:szCs w:val="40"/>
        </w:rPr>
      </w:pPr>
      <w:r>
        <w:rPr>
          <w:rFonts w:ascii="HG正楷書体-PRO" w:eastAsia="HG正楷書体-PRO" w:hint="eastAsia"/>
          <w:sz w:val="40"/>
          <w:szCs w:val="40"/>
        </w:rPr>
        <w:t>令和</w:t>
      </w:r>
      <w:r w:rsidR="00C443CF">
        <w:rPr>
          <w:rFonts w:ascii="HG正楷書体-PRO" w:eastAsia="HG正楷書体-PRO" w:hint="eastAsia"/>
          <w:sz w:val="40"/>
          <w:szCs w:val="40"/>
        </w:rPr>
        <w:t>３</w:t>
      </w:r>
      <w:r w:rsidR="003904B6">
        <w:rPr>
          <w:rFonts w:ascii="HG正楷書体-PRO" w:eastAsia="HG正楷書体-PRO" w:hint="eastAsia"/>
          <w:sz w:val="40"/>
          <w:szCs w:val="40"/>
        </w:rPr>
        <w:t>年</w:t>
      </w:r>
      <w:r w:rsidR="00C443CF">
        <w:rPr>
          <w:rFonts w:ascii="HG正楷書体-PRO" w:eastAsia="HG正楷書体-PRO" w:hint="eastAsia"/>
          <w:sz w:val="40"/>
          <w:szCs w:val="40"/>
        </w:rPr>
        <w:t>度</w:t>
      </w:r>
    </w:p>
    <w:p w14:paraId="678C2242" w14:textId="77777777" w:rsidR="009D35ED" w:rsidRPr="00622A31" w:rsidRDefault="009D35ED" w:rsidP="009D35ED">
      <w:pPr>
        <w:jc w:val="center"/>
        <w:rPr>
          <w:rFonts w:ascii="HG正楷書体-PRO" w:eastAsia="HG正楷書体-PRO"/>
          <w:sz w:val="40"/>
          <w:szCs w:val="40"/>
        </w:rPr>
      </w:pPr>
    </w:p>
    <w:p w14:paraId="42BD6CFD" w14:textId="77777777" w:rsidR="00633D44" w:rsidRDefault="009D35ED" w:rsidP="00635A39">
      <w:pPr>
        <w:jc w:val="center"/>
        <w:rPr>
          <w:rFonts w:ascii="HG正楷書体-PRO" w:eastAsia="HG正楷書体-PRO"/>
          <w:sz w:val="40"/>
          <w:szCs w:val="40"/>
        </w:rPr>
        <w:sectPr w:rsidR="00633D44" w:rsidSect="00AB5144">
          <w:footerReference w:type="default" r:id="rId10"/>
          <w:type w:val="continuous"/>
          <w:pgSz w:w="11906" w:h="16838" w:code="9"/>
          <w:pgMar w:top="1021" w:right="1418" w:bottom="1021" w:left="1418" w:header="851" w:footer="460" w:gutter="0"/>
          <w:pgNumType w:fmt="numberInDash" w:start="1"/>
          <w:cols w:space="425"/>
          <w:docGrid w:type="lines" w:linePitch="360"/>
        </w:sectPr>
      </w:pPr>
      <w:r w:rsidRPr="00622A31">
        <w:rPr>
          <w:rFonts w:ascii="HG正楷書体-PRO" w:eastAsia="HG正楷書体-PRO" w:hint="eastAsia"/>
          <w:sz w:val="40"/>
          <w:szCs w:val="40"/>
        </w:rPr>
        <w:t>福　　井　　県</w:t>
      </w:r>
    </w:p>
    <w:p w14:paraId="56CED3C5" w14:textId="6C077EC1" w:rsidR="00EB2444" w:rsidRDefault="00EB2444">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7696AC8B" w14:textId="77777777" w:rsidR="00633D44" w:rsidRDefault="00633D44" w:rsidP="00EB2444">
      <w:pPr>
        <w:snapToGrid w:val="0"/>
        <w:rPr>
          <w:rFonts w:asciiTheme="majorEastAsia" w:eastAsiaTheme="majorEastAsia" w:hAnsiTheme="majorEastAsia"/>
          <w:sz w:val="24"/>
          <w:szCs w:val="24"/>
        </w:rPr>
      </w:pPr>
    </w:p>
    <w:p w14:paraId="579F0834" w14:textId="77777777" w:rsidR="00AB5144" w:rsidRPr="00635A39" w:rsidRDefault="00AB5144" w:rsidP="00AB5144">
      <w:pPr>
        <w:snapToGrid w:val="0"/>
        <w:jc w:val="center"/>
        <w:rPr>
          <w:rFonts w:asciiTheme="majorEastAsia" w:eastAsiaTheme="majorEastAsia" w:hAnsiTheme="majorEastAsia"/>
          <w:sz w:val="24"/>
          <w:szCs w:val="24"/>
        </w:rPr>
      </w:pPr>
      <w:r w:rsidRPr="00635A39">
        <w:rPr>
          <w:rFonts w:asciiTheme="majorEastAsia" w:eastAsiaTheme="majorEastAsia" w:hAnsiTheme="majorEastAsia" w:hint="eastAsia"/>
          <w:sz w:val="24"/>
          <w:szCs w:val="24"/>
        </w:rPr>
        <w:t>企業版ふるさと納税の概要</w:t>
      </w:r>
    </w:p>
    <w:p w14:paraId="0B0A925A" w14:textId="77777777" w:rsidR="00AB5144" w:rsidRPr="003436E8" w:rsidRDefault="00AB5144" w:rsidP="00AB5144">
      <w:pPr>
        <w:snapToGrid w:val="0"/>
        <w:rPr>
          <w:rFonts w:asciiTheme="majorEastAsia" w:eastAsiaTheme="majorEastAsia" w:hAnsiTheme="majorEastAsia"/>
          <w:sz w:val="24"/>
        </w:rPr>
      </w:pPr>
    </w:p>
    <w:p w14:paraId="2F9D49E8" w14:textId="0F814C1B" w:rsidR="00AB5144" w:rsidRPr="004809F2" w:rsidRDefault="00635A39" w:rsidP="00AB5144">
      <w:pPr>
        <w:rPr>
          <w:rFonts w:asciiTheme="majorEastAsia" w:eastAsiaTheme="majorEastAsia" w:hAnsiTheme="majorEastAsia"/>
          <w:sz w:val="28"/>
          <w:szCs w:val="28"/>
        </w:rPr>
      </w:pPr>
      <w:r w:rsidRPr="004809F2">
        <w:rPr>
          <w:rFonts w:asciiTheme="majorEastAsia" w:eastAsiaTheme="majorEastAsia" w:hAnsiTheme="majorEastAsia" w:hint="eastAsia"/>
          <w:sz w:val="28"/>
          <w:szCs w:val="28"/>
        </w:rPr>
        <w:t>○制度の概要</w:t>
      </w:r>
    </w:p>
    <w:p w14:paraId="2B0633D4" w14:textId="2AAAC456" w:rsidR="00044745" w:rsidRPr="00B00690" w:rsidRDefault="00044745" w:rsidP="00044745">
      <w:pPr>
        <w:snapToGrid w:val="0"/>
        <w:ind w:leftChars="67" w:left="141" w:rightChars="133" w:right="279" w:firstLineChars="100" w:firstLine="240"/>
        <w:rPr>
          <w:rFonts w:asciiTheme="minorEastAsia" w:hAnsiTheme="minorEastAsia"/>
          <w:sz w:val="24"/>
          <w:szCs w:val="24"/>
        </w:rPr>
      </w:pPr>
      <w:r w:rsidRPr="00B00690">
        <w:rPr>
          <w:rFonts w:asciiTheme="minorEastAsia" w:hAnsiTheme="minorEastAsia" w:hint="eastAsia"/>
          <w:sz w:val="24"/>
          <w:szCs w:val="24"/>
        </w:rPr>
        <w:t>「企業版ふるさと納税」は、国が認定した地方公共団体の地方創生プロジェクトに対して企業が寄付を行った場合に、法人関係税から　税額控除する仕組みです。</w:t>
      </w:r>
    </w:p>
    <w:p w14:paraId="743AD667" w14:textId="77777777" w:rsidR="00547BED" w:rsidRPr="00B00690" w:rsidRDefault="00547BED" w:rsidP="00044745">
      <w:pPr>
        <w:snapToGrid w:val="0"/>
        <w:ind w:leftChars="67" w:left="141" w:rightChars="133" w:right="279" w:firstLineChars="100" w:firstLine="240"/>
        <w:rPr>
          <w:rFonts w:asciiTheme="minorEastAsia" w:hAnsiTheme="minorEastAsia"/>
          <w:sz w:val="24"/>
          <w:szCs w:val="24"/>
        </w:rPr>
      </w:pPr>
    </w:p>
    <w:p w14:paraId="40292080" w14:textId="4C7F387E" w:rsidR="00AB5144" w:rsidRPr="00B00690" w:rsidRDefault="00044745" w:rsidP="00AB5144">
      <w:pPr>
        <w:rPr>
          <w:rFonts w:asciiTheme="majorEastAsia" w:eastAsiaTheme="majorEastAsia" w:hAnsiTheme="majorEastAsia"/>
          <w:sz w:val="24"/>
          <w:szCs w:val="24"/>
          <w:u w:val="single"/>
        </w:rPr>
      </w:pPr>
      <w:r>
        <w:rPr>
          <w:rFonts w:asciiTheme="majorEastAsia" w:eastAsiaTheme="majorEastAsia" w:hAnsiTheme="majorEastAsia" w:hint="eastAsia"/>
          <w:sz w:val="24"/>
          <w:szCs w:val="24"/>
        </w:rPr>
        <w:t xml:space="preserve">　</w:t>
      </w:r>
      <w:r w:rsidR="00547BED" w:rsidRPr="00B00690">
        <w:rPr>
          <w:rFonts w:asciiTheme="majorEastAsia" w:eastAsiaTheme="majorEastAsia" w:hAnsiTheme="majorEastAsia" w:hint="eastAsia"/>
          <w:sz w:val="24"/>
          <w:szCs w:val="24"/>
          <w:u w:val="single"/>
        </w:rPr>
        <w:t>☆</w:t>
      </w:r>
      <w:r w:rsidR="00C443CF">
        <w:rPr>
          <w:rFonts w:asciiTheme="majorEastAsia" w:eastAsiaTheme="majorEastAsia" w:hAnsiTheme="majorEastAsia" w:hint="eastAsia"/>
          <w:sz w:val="24"/>
          <w:szCs w:val="24"/>
          <w:u w:val="single"/>
        </w:rPr>
        <w:t>２０２０年４月に</w:t>
      </w:r>
      <w:r w:rsidR="00547BED" w:rsidRPr="00B00690">
        <w:rPr>
          <w:rFonts w:asciiTheme="majorEastAsia" w:eastAsiaTheme="majorEastAsia" w:hAnsiTheme="majorEastAsia" w:hint="eastAsia"/>
          <w:sz w:val="24"/>
          <w:szCs w:val="24"/>
          <w:u w:val="single"/>
        </w:rPr>
        <w:t>企業が寄付しやすいように制度が</w:t>
      </w:r>
      <w:r w:rsidR="00595238">
        <w:rPr>
          <w:rFonts w:asciiTheme="majorEastAsia" w:eastAsiaTheme="majorEastAsia" w:hAnsiTheme="majorEastAsia" w:hint="eastAsia"/>
          <w:sz w:val="24"/>
          <w:szCs w:val="24"/>
          <w:u w:val="single"/>
        </w:rPr>
        <w:t>拡充され</w:t>
      </w:r>
      <w:r w:rsidR="00547BED" w:rsidRPr="00B00690">
        <w:rPr>
          <w:rFonts w:asciiTheme="majorEastAsia" w:eastAsiaTheme="majorEastAsia" w:hAnsiTheme="majorEastAsia" w:hint="eastAsia"/>
          <w:sz w:val="24"/>
          <w:szCs w:val="24"/>
          <w:u w:val="single"/>
        </w:rPr>
        <w:t>ました！</w:t>
      </w:r>
    </w:p>
    <w:p w14:paraId="5128E9E3" w14:textId="77777777" w:rsidR="00577969" w:rsidRPr="009267DD" w:rsidRDefault="00577969" w:rsidP="00577969">
      <w:pPr>
        <w:ind w:leftChars="-67" w:left="-141"/>
        <w:rPr>
          <w:rFonts w:ascii="ＭＳ ゴシック" w:eastAsia="ＭＳ ゴシック" w:hAnsi="ＭＳ ゴシック"/>
        </w:rPr>
      </w:pPr>
      <w:r w:rsidRPr="009267DD">
        <w:rPr>
          <w:rFonts w:ascii="ＭＳ ゴシック" w:eastAsia="ＭＳ ゴシック" w:hAnsi="ＭＳ ゴシック" w:hint="eastAsia"/>
        </w:rPr>
        <w:t>【</w:t>
      </w:r>
      <w:r>
        <w:rPr>
          <w:rFonts w:ascii="ＭＳ ゴシック" w:eastAsia="ＭＳ ゴシック" w:hAnsi="ＭＳ ゴシック" w:hint="eastAsia"/>
        </w:rPr>
        <w:t>制度改正の</w:t>
      </w:r>
      <w:r w:rsidRPr="009267DD">
        <w:rPr>
          <w:rFonts w:ascii="ＭＳ ゴシック" w:eastAsia="ＭＳ ゴシック" w:hAnsi="ＭＳ ゴシック" w:hint="eastAsia"/>
        </w:rPr>
        <w:t>概要】</w:t>
      </w:r>
    </w:p>
    <w:tbl>
      <w:tblPr>
        <w:tblStyle w:val="ab"/>
        <w:tblW w:w="9072" w:type="dxa"/>
        <w:tblInd w:w="-5" w:type="dxa"/>
        <w:tblLook w:val="04A0" w:firstRow="1" w:lastRow="0" w:firstColumn="1" w:lastColumn="0" w:noHBand="0" w:noVBand="1"/>
      </w:tblPr>
      <w:tblGrid>
        <w:gridCol w:w="9072"/>
      </w:tblGrid>
      <w:tr w:rsidR="00577969" w:rsidRPr="00CC11C1" w14:paraId="6E395014" w14:textId="77777777" w:rsidTr="00564BD8">
        <w:tc>
          <w:tcPr>
            <w:tcW w:w="9072" w:type="dxa"/>
          </w:tcPr>
          <w:p w14:paraId="29A17D29" w14:textId="77777777" w:rsidR="00577969" w:rsidRDefault="00577969" w:rsidP="00564BD8">
            <w:pPr>
              <w:ind w:firstLineChars="50" w:firstLine="105"/>
              <w:rPr>
                <w:rFonts w:ascii="ＭＳ ゴシック" w:eastAsia="ＭＳ ゴシック" w:hAnsi="ＭＳ ゴシック"/>
                <w:color w:val="FF0000"/>
                <w:u w:val="single"/>
              </w:rPr>
            </w:pPr>
            <w:r w:rsidRPr="00CC11C1">
              <w:rPr>
                <w:rFonts w:ascii="ＭＳ ゴシック" w:eastAsia="ＭＳ ゴシック" w:hAnsi="ＭＳ ゴシック"/>
              </w:rPr>
              <w:t>2020年3月31日まで</w:t>
            </w:r>
            <w:r w:rsidRPr="00CC11C1">
              <w:rPr>
                <w:rFonts w:ascii="ＭＳ ゴシック" w:eastAsia="ＭＳ ゴシック" w:hAnsi="ＭＳ ゴシック" w:hint="eastAsia"/>
              </w:rPr>
              <w:t>：</w:t>
            </w:r>
            <w:r w:rsidRPr="00CC11C1">
              <w:rPr>
                <w:rFonts w:ascii="ＭＳ ゴシック" w:eastAsia="ＭＳ ゴシック" w:hAnsi="ＭＳ ゴシック"/>
              </w:rPr>
              <w:t xml:space="preserve"> 損金算入約３割＋税額控除</w:t>
            </w:r>
            <w:r w:rsidRPr="009267DD">
              <w:rPr>
                <w:rFonts w:ascii="ＭＳ ゴシック" w:eastAsia="ＭＳ ゴシック" w:hAnsi="ＭＳ ゴシック"/>
                <w:color w:val="FF0000"/>
                <w:u w:val="single"/>
              </w:rPr>
              <w:t>最大３割</w:t>
            </w:r>
            <w:r w:rsidRPr="00CC11C1">
              <w:rPr>
                <w:rFonts w:ascii="ＭＳ ゴシック" w:eastAsia="ＭＳ ゴシック" w:hAnsi="ＭＳ ゴシック"/>
              </w:rPr>
              <w:t xml:space="preserve">　→　企業のご負担は</w:t>
            </w:r>
            <w:r w:rsidRPr="009267DD">
              <w:rPr>
                <w:rFonts w:ascii="ＭＳ ゴシック" w:eastAsia="ＭＳ ゴシック" w:hAnsi="ＭＳ ゴシック"/>
                <w:color w:val="FF0000"/>
                <w:u w:val="single"/>
              </w:rPr>
              <w:t>約４割</w:t>
            </w:r>
          </w:p>
          <w:p w14:paraId="334B639D" w14:textId="77777777" w:rsidR="00577969" w:rsidRPr="00CC11C1" w:rsidRDefault="00577969" w:rsidP="00564BD8">
            <w:pPr>
              <w:ind w:firstLineChars="50" w:firstLine="105"/>
              <w:rPr>
                <w:rFonts w:ascii="ＭＳ ゴシック" w:eastAsia="ＭＳ ゴシック" w:hAnsi="ＭＳ ゴシック"/>
              </w:rPr>
            </w:pPr>
            <w:r w:rsidRPr="00CC11C1">
              <w:rPr>
                <w:rFonts w:ascii="ＭＳ ゴシック" w:eastAsia="ＭＳ ゴシック" w:hAnsi="ＭＳ ゴシック"/>
              </w:rPr>
              <w:t>2020年4月1日から</w:t>
            </w:r>
            <w:r>
              <w:rPr>
                <w:rFonts w:ascii="ＭＳ ゴシック" w:eastAsia="ＭＳ ゴシック" w:hAnsi="ＭＳ ゴシック" w:hint="eastAsia"/>
              </w:rPr>
              <w:t xml:space="preserve"> </w:t>
            </w:r>
            <w:r w:rsidRPr="00CC11C1">
              <w:rPr>
                <w:rFonts w:ascii="ＭＳ ゴシック" w:eastAsia="ＭＳ ゴシック" w:hAnsi="ＭＳ ゴシック" w:hint="eastAsia"/>
              </w:rPr>
              <w:t>：</w:t>
            </w:r>
            <w:r w:rsidRPr="00CC11C1">
              <w:rPr>
                <w:rFonts w:ascii="ＭＳ ゴシック" w:eastAsia="ＭＳ ゴシック" w:hAnsi="ＭＳ ゴシック"/>
              </w:rPr>
              <w:t xml:space="preserve"> 損金算入約３割＋税額控除</w:t>
            </w:r>
            <w:r w:rsidRPr="009267DD">
              <w:rPr>
                <w:rFonts w:ascii="ＭＳ ゴシック" w:eastAsia="ＭＳ ゴシック" w:hAnsi="ＭＳ ゴシック"/>
                <w:color w:val="FF0000"/>
                <w:u w:val="single"/>
              </w:rPr>
              <w:t>最大６割</w:t>
            </w:r>
            <w:r w:rsidRPr="00CC11C1">
              <w:rPr>
                <w:rFonts w:ascii="ＭＳ ゴシック" w:eastAsia="ＭＳ ゴシック" w:hAnsi="ＭＳ ゴシック"/>
              </w:rPr>
              <w:t xml:space="preserve">　→　企業のご負担は</w:t>
            </w:r>
            <w:r w:rsidRPr="009267DD">
              <w:rPr>
                <w:rFonts w:ascii="ＭＳ ゴシック" w:eastAsia="ＭＳ ゴシック" w:hAnsi="ＭＳ ゴシック"/>
                <w:color w:val="FF0000"/>
                <w:u w:val="single"/>
              </w:rPr>
              <w:t>約１割</w:t>
            </w:r>
          </w:p>
        </w:tc>
      </w:tr>
    </w:tbl>
    <w:p w14:paraId="16A3F38C" w14:textId="6AC2D4AC" w:rsidR="00577969" w:rsidRPr="00577969" w:rsidRDefault="008E6B5E" w:rsidP="00AB5144">
      <w:pPr>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769856" behindDoc="0" locked="0" layoutInCell="1" allowOverlap="1" wp14:anchorId="6C1FECAA" wp14:editId="5E311583">
            <wp:simplePos x="0" y="0"/>
            <wp:positionH relativeFrom="column">
              <wp:posOffset>-62230</wp:posOffset>
            </wp:positionH>
            <wp:positionV relativeFrom="paragraph">
              <wp:posOffset>219709</wp:posOffset>
            </wp:positionV>
            <wp:extent cx="5933440" cy="4448175"/>
            <wp:effectExtent l="0" t="0" r="0" b="952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139" cy="4455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09277" w14:textId="099D1888" w:rsidR="00AB5144" w:rsidRDefault="00AB5144" w:rsidP="00AB5144">
      <w:pPr>
        <w:rPr>
          <w:rFonts w:asciiTheme="majorEastAsia" w:eastAsiaTheme="majorEastAsia" w:hAnsiTheme="majorEastAsia"/>
          <w:sz w:val="24"/>
        </w:rPr>
      </w:pPr>
    </w:p>
    <w:p w14:paraId="3BC2BE4A" w14:textId="36A26C7A" w:rsidR="008E6B5E" w:rsidRDefault="008E6B5E" w:rsidP="00635A39">
      <w:pPr>
        <w:snapToGrid w:val="0"/>
        <w:jc w:val="right"/>
        <w:rPr>
          <w:rFonts w:asciiTheme="majorEastAsia" w:eastAsiaTheme="majorEastAsia" w:hAnsiTheme="majorEastAsia"/>
          <w:szCs w:val="21"/>
        </w:rPr>
      </w:pPr>
    </w:p>
    <w:p w14:paraId="74EA05E7" w14:textId="06800920" w:rsidR="008E6B5E" w:rsidRDefault="008E6B5E" w:rsidP="00635A39">
      <w:pPr>
        <w:snapToGrid w:val="0"/>
        <w:jc w:val="right"/>
        <w:rPr>
          <w:rFonts w:asciiTheme="majorEastAsia" w:eastAsiaTheme="majorEastAsia" w:hAnsiTheme="majorEastAsia"/>
          <w:szCs w:val="21"/>
        </w:rPr>
      </w:pPr>
    </w:p>
    <w:p w14:paraId="567AC9E0" w14:textId="549340CF" w:rsidR="008E6B5E" w:rsidRDefault="008E6B5E" w:rsidP="00635A39">
      <w:pPr>
        <w:snapToGrid w:val="0"/>
        <w:jc w:val="right"/>
        <w:rPr>
          <w:rFonts w:asciiTheme="majorEastAsia" w:eastAsiaTheme="majorEastAsia" w:hAnsiTheme="majorEastAsia"/>
          <w:szCs w:val="21"/>
        </w:rPr>
      </w:pPr>
    </w:p>
    <w:p w14:paraId="302A2389" w14:textId="49272600" w:rsidR="008E6B5E" w:rsidRDefault="008E6B5E" w:rsidP="00635A39">
      <w:pPr>
        <w:snapToGrid w:val="0"/>
        <w:jc w:val="right"/>
        <w:rPr>
          <w:rFonts w:asciiTheme="majorEastAsia" w:eastAsiaTheme="majorEastAsia" w:hAnsiTheme="majorEastAsia"/>
          <w:szCs w:val="21"/>
        </w:rPr>
      </w:pPr>
    </w:p>
    <w:p w14:paraId="7DE9B7A6" w14:textId="0A37507F" w:rsidR="008E6B5E" w:rsidRDefault="008E6B5E" w:rsidP="00635A39">
      <w:pPr>
        <w:snapToGrid w:val="0"/>
        <w:jc w:val="right"/>
        <w:rPr>
          <w:rFonts w:asciiTheme="majorEastAsia" w:eastAsiaTheme="majorEastAsia" w:hAnsiTheme="majorEastAsia"/>
          <w:szCs w:val="21"/>
        </w:rPr>
      </w:pPr>
    </w:p>
    <w:p w14:paraId="0717CEEA" w14:textId="37699204" w:rsidR="008E6B5E" w:rsidRDefault="008E6B5E" w:rsidP="00635A39">
      <w:pPr>
        <w:snapToGrid w:val="0"/>
        <w:jc w:val="right"/>
        <w:rPr>
          <w:rFonts w:asciiTheme="majorEastAsia" w:eastAsiaTheme="majorEastAsia" w:hAnsiTheme="majorEastAsia"/>
          <w:szCs w:val="21"/>
        </w:rPr>
      </w:pPr>
    </w:p>
    <w:p w14:paraId="68138755" w14:textId="503BA696" w:rsidR="008E6B5E" w:rsidRDefault="008E6B5E" w:rsidP="00635A39">
      <w:pPr>
        <w:snapToGrid w:val="0"/>
        <w:jc w:val="right"/>
        <w:rPr>
          <w:rFonts w:asciiTheme="majorEastAsia" w:eastAsiaTheme="majorEastAsia" w:hAnsiTheme="majorEastAsia"/>
          <w:szCs w:val="21"/>
        </w:rPr>
      </w:pPr>
    </w:p>
    <w:p w14:paraId="1B72B91D" w14:textId="1B34413D" w:rsidR="008E6B5E" w:rsidRDefault="008E6B5E" w:rsidP="00635A39">
      <w:pPr>
        <w:snapToGrid w:val="0"/>
        <w:jc w:val="right"/>
        <w:rPr>
          <w:rFonts w:asciiTheme="majorEastAsia" w:eastAsiaTheme="majorEastAsia" w:hAnsiTheme="majorEastAsia"/>
          <w:szCs w:val="21"/>
        </w:rPr>
      </w:pPr>
    </w:p>
    <w:p w14:paraId="3EB78160" w14:textId="20EB0CE7" w:rsidR="008E6B5E" w:rsidRDefault="008E6B5E" w:rsidP="00635A39">
      <w:pPr>
        <w:snapToGrid w:val="0"/>
        <w:jc w:val="right"/>
        <w:rPr>
          <w:rFonts w:asciiTheme="majorEastAsia" w:eastAsiaTheme="majorEastAsia" w:hAnsiTheme="majorEastAsia"/>
          <w:szCs w:val="21"/>
        </w:rPr>
      </w:pPr>
    </w:p>
    <w:p w14:paraId="745AC944" w14:textId="59E81D41" w:rsidR="008E6B5E" w:rsidRDefault="008E6B5E" w:rsidP="00635A39">
      <w:pPr>
        <w:snapToGrid w:val="0"/>
        <w:jc w:val="right"/>
        <w:rPr>
          <w:rFonts w:asciiTheme="majorEastAsia" w:eastAsiaTheme="majorEastAsia" w:hAnsiTheme="majorEastAsia"/>
          <w:szCs w:val="21"/>
        </w:rPr>
      </w:pPr>
    </w:p>
    <w:p w14:paraId="38B721A7" w14:textId="6492D1BE" w:rsidR="008E6B5E" w:rsidRDefault="008E6B5E" w:rsidP="00635A39">
      <w:pPr>
        <w:snapToGrid w:val="0"/>
        <w:jc w:val="right"/>
        <w:rPr>
          <w:rFonts w:asciiTheme="majorEastAsia" w:eastAsiaTheme="majorEastAsia" w:hAnsiTheme="majorEastAsia"/>
          <w:szCs w:val="21"/>
        </w:rPr>
      </w:pPr>
    </w:p>
    <w:p w14:paraId="6F854A33" w14:textId="677C811C" w:rsidR="008E6B5E" w:rsidRDefault="008E6B5E" w:rsidP="00635A39">
      <w:pPr>
        <w:snapToGrid w:val="0"/>
        <w:jc w:val="right"/>
        <w:rPr>
          <w:rFonts w:asciiTheme="majorEastAsia" w:eastAsiaTheme="majorEastAsia" w:hAnsiTheme="majorEastAsia"/>
          <w:szCs w:val="21"/>
        </w:rPr>
      </w:pPr>
    </w:p>
    <w:p w14:paraId="2E71EF4E" w14:textId="63F65EE5" w:rsidR="008E6B5E" w:rsidRDefault="008E6B5E" w:rsidP="00635A39">
      <w:pPr>
        <w:snapToGrid w:val="0"/>
        <w:jc w:val="right"/>
        <w:rPr>
          <w:rFonts w:asciiTheme="majorEastAsia" w:eastAsiaTheme="majorEastAsia" w:hAnsiTheme="majorEastAsia"/>
          <w:szCs w:val="21"/>
        </w:rPr>
      </w:pPr>
    </w:p>
    <w:p w14:paraId="7DA3760B" w14:textId="02F471B2" w:rsidR="008E6B5E" w:rsidRDefault="008E6B5E" w:rsidP="00635A39">
      <w:pPr>
        <w:snapToGrid w:val="0"/>
        <w:jc w:val="right"/>
        <w:rPr>
          <w:rFonts w:asciiTheme="majorEastAsia" w:eastAsiaTheme="majorEastAsia" w:hAnsiTheme="majorEastAsia"/>
          <w:szCs w:val="21"/>
        </w:rPr>
      </w:pPr>
    </w:p>
    <w:p w14:paraId="76BA6A24" w14:textId="6886D4EC" w:rsidR="008E6B5E" w:rsidRDefault="008E6B5E" w:rsidP="00635A39">
      <w:pPr>
        <w:snapToGrid w:val="0"/>
        <w:jc w:val="right"/>
        <w:rPr>
          <w:rFonts w:asciiTheme="majorEastAsia" w:eastAsiaTheme="majorEastAsia" w:hAnsiTheme="majorEastAsia"/>
          <w:szCs w:val="21"/>
        </w:rPr>
      </w:pPr>
    </w:p>
    <w:p w14:paraId="17A35D98" w14:textId="714A4D5C" w:rsidR="008E6B5E" w:rsidRDefault="008E6B5E" w:rsidP="00635A39">
      <w:pPr>
        <w:snapToGrid w:val="0"/>
        <w:jc w:val="right"/>
        <w:rPr>
          <w:rFonts w:asciiTheme="majorEastAsia" w:eastAsiaTheme="majorEastAsia" w:hAnsiTheme="majorEastAsia"/>
          <w:szCs w:val="21"/>
        </w:rPr>
      </w:pPr>
    </w:p>
    <w:p w14:paraId="4A86A4A7" w14:textId="2A67799B" w:rsidR="008E6B5E" w:rsidRDefault="008E6B5E" w:rsidP="00635A39">
      <w:pPr>
        <w:snapToGrid w:val="0"/>
        <w:jc w:val="right"/>
        <w:rPr>
          <w:rFonts w:asciiTheme="majorEastAsia" w:eastAsiaTheme="majorEastAsia" w:hAnsiTheme="majorEastAsia"/>
          <w:szCs w:val="21"/>
        </w:rPr>
      </w:pPr>
    </w:p>
    <w:p w14:paraId="5EB0E81A" w14:textId="43C52182" w:rsidR="008E6B5E" w:rsidRDefault="008E6B5E" w:rsidP="00635A39">
      <w:pPr>
        <w:snapToGrid w:val="0"/>
        <w:jc w:val="right"/>
        <w:rPr>
          <w:rFonts w:asciiTheme="majorEastAsia" w:eastAsiaTheme="majorEastAsia" w:hAnsiTheme="majorEastAsia"/>
          <w:szCs w:val="21"/>
        </w:rPr>
      </w:pPr>
    </w:p>
    <w:p w14:paraId="7CA35FED" w14:textId="22A3EFED" w:rsidR="008E6B5E" w:rsidRDefault="008E6B5E" w:rsidP="00635A39">
      <w:pPr>
        <w:snapToGrid w:val="0"/>
        <w:jc w:val="right"/>
        <w:rPr>
          <w:rFonts w:asciiTheme="majorEastAsia" w:eastAsiaTheme="majorEastAsia" w:hAnsiTheme="majorEastAsia"/>
          <w:szCs w:val="21"/>
        </w:rPr>
      </w:pPr>
    </w:p>
    <w:p w14:paraId="06380F13" w14:textId="2FA6F351" w:rsidR="008E6B5E" w:rsidRDefault="008E6B5E" w:rsidP="00635A39">
      <w:pPr>
        <w:snapToGrid w:val="0"/>
        <w:jc w:val="right"/>
        <w:rPr>
          <w:rFonts w:asciiTheme="majorEastAsia" w:eastAsiaTheme="majorEastAsia" w:hAnsiTheme="majorEastAsia"/>
          <w:szCs w:val="21"/>
        </w:rPr>
      </w:pPr>
    </w:p>
    <w:p w14:paraId="32D132BC" w14:textId="1E9414A4" w:rsidR="008E6B5E" w:rsidRDefault="008E6B5E" w:rsidP="00635A39">
      <w:pPr>
        <w:snapToGrid w:val="0"/>
        <w:jc w:val="right"/>
        <w:rPr>
          <w:rFonts w:asciiTheme="majorEastAsia" w:eastAsiaTheme="majorEastAsia" w:hAnsiTheme="majorEastAsia"/>
          <w:szCs w:val="21"/>
        </w:rPr>
      </w:pPr>
    </w:p>
    <w:p w14:paraId="31E88FDA" w14:textId="41E3617B" w:rsidR="008E6B5E" w:rsidRDefault="008E6B5E" w:rsidP="00635A39">
      <w:pPr>
        <w:snapToGrid w:val="0"/>
        <w:jc w:val="right"/>
        <w:rPr>
          <w:rFonts w:asciiTheme="majorEastAsia" w:eastAsiaTheme="majorEastAsia" w:hAnsiTheme="majorEastAsia"/>
          <w:szCs w:val="21"/>
        </w:rPr>
      </w:pPr>
    </w:p>
    <w:p w14:paraId="4B1F89DE" w14:textId="13F8EFDB" w:rsidR="008E6B5E" w:rsidRDefault="008E6B5E" w:rsidP="00635A39">
      <w:pPr>
        <w:snapToGrid w:val="0"/>
        <w:jc w:val="right"/>
        <w:rPr>
          <w:rFonts w:asciiTheme="majorEastAsia" w:eastAsiaTheme="majorEastAsia" w:hAnsiTheme="majorEastAsia"/>
          <w:szCs w:val="21"/>
        </w:rPr>
      </w:pPr>
    </w:p>
    <w:p w14:paraId="50164EBE" w14:textId="7B36DE7E" w:rsidR="008E6B5E" w:rsidRDefault="008E6B5E" w:rsidP="00635A39">
      <w:pPr>
        <w:snapToGrid w:val="0"/>
        <w:jc w:val="right"/>
        <w:rPr>
          <w:rFonts w:asciiTheme="majorEastAsia" w:eastAsiaTheme="majorEastAsia" w:hAnsiTheme="majorEastAsia"/>
          <w:szCs w:val="21"/>
        </w:rPr>
      </w:pPr>
    </w:p>
    <w:p w14:paraId="03027878" w14:textId="77777777" w:rsidR="004809F2" w:rsidRDefault="004809F2" w:rsidP="00635A39">
      <w:pPr>
        <w:snapToGrid w:val="0"/>
        <w:jc w:val="right"/>
        <w:rPr>
          <w:rFonts w:asciiTheme="majorEastAsia" w:eastAsiaTheme="majorEastAsia" w:hAnsiTheme="majorEastAsia"/>
          <w:szCs w:val="21"/>
        </w:rPr>
      </w:pPr>
    </w:p>
    <w:p w14:paraId="63B0E322" w14:textId="7B47D4EC" w:rsidR="00AB5144" w:rsidRPr="00AB5144" w:rsidRDefault="00AB5144" w:rsidP="00635A39">
      <w:pPr>
        <w:snapToGrid w:val="0"/>
        <w:jc w:val="right"/>
        <w:rPr>
          <w:rFonts w:asciiTheme="majorEastAsia" w:eastAsiaTheme="majorEastAsia" w:hAnsiTheme="majorEastAsia"/>
          <w:szCs w:val="21"/>
        </w:rPr>
      </w:pPr>
      <w:r w:rsidRPr="00AB5144">
        <w:rPr>
          <w:rFonts w:asciiTheme="majorEastAsia" w:eastAsiaTheme="majorEastAsia" w:hAnsiTheme="majorEastAsia" w:hint="eastAsia"/>
          <w:szCs w:val="21"/>
        </w:rPr>
        <w:t>※内閣府資料より抜粋</w:t>
      </w:r>
    </w:p>
    <w:p w14:paraId="14066D64" w14:textId="0307108B" w:rsidR="00635A39" w:rsidRDefault="00635A39" w:rsidP="00AB5144">
      <w:pPr>
        <w:rPr>
          <w:rFonts w:asciiTheme="majorEastAsia" w:eastAsiaTheme="majorEastAsia" w:hAnsiTheme="majorEastAsia"/>
          <w:sz w:val="24"/>
          <w:szCs w:val="24"/>
        </w:rPr>
      </w:pPr>
    </w:p>
    <w:p w14:paraId="559F473B" w14:textId="77777777" w:rsidR="00AB5144" w:rsidRPr="004809F2" w:rsidRDefault="00AB5144" w:rsidP="00AB5144">
      <w:pPr>
        <w:rPr>
          <w:rFonts w:asciiTheme="majorEastAsia" w:eastAsiaTheme="majorEastAsia" w:hAnsiTheme="majorEastAsia"/>
          <w:sz w:val="28"/>
          <w:szCs w:val="28"/>
        </w:rPr>
      </w:pPr>
      <w:r w:rsidRPr="004809F2">
        <w:rPr>
          <w:rFonts w:asciiTheme="majorEastAsia" w:eastAsiaTheme="majorEastAsia" w:hAnsiTheme="majorEastAsia" w:hint="eastAsia"/>
          <w:sz w:val="28"/>
          <w:szCs w:val="28"/>
        </w:rPr>
        <w:t>○寄付金の対象事業</w:t>
      </w:r>
    </w:p>
    <w:p w14:paraId="7355015F" w14:textId="616F9510" w:rsidR="002D4A2C" w:rsidRDefault="00AB5144" w:rsidP="00436D85">
      <w:pPr>
        <w:ind w:left="480" w:hangingChars="200" w:hanging="480"/>
        <w:rPr>
          <w:rFonts w:asciiTheme="minorEastAsia" w:hAnsiTheme="minorEastAsia"/>
          <w:sz w:val="24"/>
        </w:rPr>
      </w:pPr>
      <w:r>
        <w:rPr>
          <w:rFonts w:asciiTheme="minorEastAsia" w:hAnsiTheme="minorEastAsia" w:hint="eastAsia"/>
          <w:sz w:val="24"/>
        </w:rPr>
        <w:t xml:space="preserve">　・</w:t>
      </w:r>
      <w:r w:rsidR="00492905" w:rsidRPr="00595238">
        <w:rPr>
          <w:rFonts w:asciiTheme="minorEastAsia" w:hAnsiTheme="minorEastAsia" w:hint="eastAsia"/>
          <w:sz w:val="24"/>
        </w:rPr>
        <w:t>令和２年度から</w:t>
      </w:r>
      <w:r w:rsidR="00595238" w:rsidRPr="00595238">
        <w:rPr>
          <w:rFonts w:asciiTheme="minorEastAsia" w:hAnsiTheme="minorEastAsia" w:hint="eastAsia"/>
          <w:sz w:val="24"/>
        </w:rPr>
        <w:t>、</w:t>
      </w:r>
      <w:r w:rsidRPr="00A828F4">
        <w:rPr>
          <w:rFonts w:asciiTheme="minorEastAsia" w:hAnsiTheme="minorEastAsia" w:hint="eastAsia"/>
          <w:b/>
          <w:bCs/>
          <w:sz w:val="24"/>
          <w:u w:val="single"/>
        </w:rPr>
        <w:t>「Ｕ・Ｉターン奨学金返還支援事業」</w:t>
      </w:r>
      <w:r w:rsidR="006E45C1" w:rsidRPr="00A828F4">
        <w:rPr>
          <w:rFonts w:asciiTheme="minorEastAsia" w:hAnsiTheme="minorEastAsia" w:hint="eastAsia"/>
          <w:sz w:val="24"/>
          <w:u w:val="single"/>
        </w:rPr>
        <w:t>の</w:t>
      </w:r>
      <w:r w:rsidR="00595238">
        <w:rPr>
          <w:rFonts w:asciiTheme="minorEastAsia" w:hAnsiTheme="minorEastAsia" w:hint="eastAsia"/>
          <w:sz w:val="24"/>
          <w:u w:val="single"/>
        </w:rPr>
        <w:t>ほか</w:t>
      </w:r>
      <w:r w:rsidR="006E45C1" w:rsidRPr="00A828F4">
        <w:rPr>
          <w:rFonts w:asciiTheme="minorEastAsia" w:hAnsiTheme="minorEastAsia" w:hint="eastAsia"/>
          <w:sz w:val="24"/>
          <w:u w:val="single"/>
        </w:rPr>
        <w:t>、観光</w:t>
      </w:r>
      <w:r w:rsidR="00F12D2C" w:rsidRPr="00A828F4">
        <w:rPr>
          <w:rFonts w:asciiTheme="minorEastAsia" w:hAnsiTheme="minorEastAsia" w:hint="eastAsia"/>
          <w:sz w:val="24"/>
          <w:u w:val="single"/>
        </w:rPr>
        <w:t>や</w:t>
      </w:r>
      <w:r w:rsidR="006E45C1" w:rsidRPr="00A828F4">
        <w:rPr>
          <w:rFonts w:asciiTheme="minorEastAsia" w:hAnsiTheme="minorEastAsia" w:hint="eastAsia"/>
          <w:sz w:val="24"/>
          <w:u w:val="single"/>
        </w:rPr>
        <w:t>新幹線開業に向けた</w:t>
      </w:r>
      <w:r w:rsidR="00436D85" w:rsidRPr="00A828F4">
        <w:rPr>
          <w:rFonts w:asciiTheme="minorEastAsia" w:hAnsiTheme="minorEastAsia" w:hint="eastAsia"/>
          <w:sz w:val="24"/>
          <w:u w:val="single"/>
        </w:rPr>
        <w:t>まちづくり</w:t>
      </w:r>
      <w:r w:rsidR="00C15D38" w:rsidRPr="00A828F4">
        <w:rPr>
          <w:rFonts w:asciiTheme="minorEastAsia" w:hAnsiTheme="minorEastAsia" w:hint="eastAsia"/>
          <w:sz w:val="24"/>
          <w:u w:val="single"/>
        </w:rPr>
        <w:t>、県立大学</w:t>
      </w:r>
      <w:r w:rsidR="00E4242D" w:rsidRPr="00A828F4">
        <w:rPr>
          <w:rFonts w:asciiTheme="minorEastAsia" w:hAnsiTheme="minorEastAsia" w:hint="eastAsia"/>
          <w:sz w:val="24"/>
          <w:u w:val="single"/>
        </w:rPr>
        <w:t>の</w:t>
      </w:r>
      <w:r w:rsidR="00F11E71" w:rsidRPr="00A828F4">
        <w:rPr>
          <w:rFonts w:asciiTheme="minorEastAsia" w:hAnsiTheme="minorEastAsia" w:hint="eastAsia"/>
          <w:sz w:val="24"/>
          <w:u w:val="single"/>
        </w:rPr>
        <w:t>全国初の養殖に</w:t>
      </w:r>
      <w:r w:rsidR="00E4242D" w:rsidRPr="00A828F4">
        <w:rPr>
          <w:rFonts w:asciiTheme="minorEastAsia" w:hAnsiTheme="minorEastAsia" w:hint="eastAsia"/>
          <w:sz w:val="24"/>
          <w:u w:val="single"/>
        </w:rPr>
        <w:t>特化した新学科</w:t>
      </w:r>
      <w:r w:rsidR="00C15D38" w:rsidRPr="00A828F4">
        <w:rPr>
          <w:rFonts w:asciiTheme="minorEastAsia" w:hAnsiTheme="minorEastAsia" w:hint="eastAsia"/>
          <w:sz w:val="24"/>
          <w:u w:val="single"/>
        </w:rPr>
        <w:t>設立</w:t>
      </w:r>
      <w:r w:rsidR="00436D85" w:rsidRPr="00A828F4">
        <w:rPr>
          <w:rFonts w:asciiTheme="minorEastAsia" w:hAnsiTheme="minorEastAsia" w:hint="eastAsia"/>
          <w:sz w:val="24"/>
          <w:u w:val="single"/>
        </w:rPr>
        <w:t>など</w:t>
      </w:r>
      <w:r w:rsidR="00595238">
        <w:rPr>
          <w:rFonts w:asciiTheme="minorEastAsia" w:hAnsiTheme="minorEastAsia" w:hint="eastAsia"/>
          <w:sz w:val="24"/>
          <w:u w:val="single"/>
        </w:rPr>
        <w:t>、寄付を募集する事業を</w:t>
      </w:r>
      <w:r w:rsidR="00492905" w:rsidRPr="00A828F4">
        <w:rPr>
          <w:rFonts w:asciiTheme="minorEastAsia" w:hAnsiTheme="minorEastAsia" w:hint="eastAsia"/>
          <w:sz w:val="24"/>
          <w:u w:val="single"/>
        </w:rPr>
        <w:t>拡大</w:t>
      </w:r>
      <w:r w:rsidR="00492905" w:rsidRPr="00474895">
        <w:rPr>
          <w:rFonts w:asciiTheme="minorEastAsia" w:hAnsiTheme="minorEastAsia" w:hint="eastAsia"/>
          <w:sz w:val="24"/>
        </w:rPr>
        <w:t>しました</w:t>
      </w:r>
      <w:r w:rsidR="003E3AF0" w:rsidRPr="00474895">
        <w:rPr>
          <w:rFonts w:asciiTheme="minorEastAsia" w:hAnsiTheme="minorEastAsia" w:hint="eastAsia"/>
          <w:sz w:val="24"/>
        </w:rPr>
        <w:t>。</w:t>
      </w:r>
    </w:p>
    <w:p w14:paraId="52FEEB27" w14:textId="057A01C0" w:rsidR="00E227E6" w:rsidRDefault="00AB5144" w:rsidP="00E4242D">
      <w:pPr>
        <w:ind w:left="480" w:hangingChars="200" w:hanging="480"/>
        <w:rPr>
          <w:rFonts w:asciiTheme="majorEastAsia" w:eastAsiaTheme="majorEastAsia" w:hAnsiTheme="majorEastAsia"/>
          <w:sz w:val="24"/>
        </w:rPr>
      </w:pPr>
      <w:r>
        <w:rPr>
          <w:rFonts w:asciiTheme="minorEastAsia" w:hAnsiTheme="minorEastAsia" w:hint="eastAsia"/>
          <w:sz w:val="24"/>
        </w:rPr>
        <w:t xml:space="preserve">　・福井県への寄付でこの制度が適用される</w:t>
      </w:r>
      <w:r w:rsidRPr="00FF202E">
        <w:rPr>
          <w:rFonts w:asciiTheme="minorEastAsia" w:hAnsiTheme="minorEastAsia" w:hint="eastAsia"/>
          <w:sz w:val="24"/>
        </w:rPr>
        <w:t>のは、</w:t>
      </w:r>
      <w:r w:rsidRPr="00FF202E">
        <w:rPr>
          <w:rFonts w:asciiTheme="minorEastAsia" w:hAnsiTheme="minorEastAsia" w:hint="eastAsia"/>
          <w:sz w:val="24"/>
          <w:u w:val="single"/>
        </w:rPr>
        <w:t>本社が福井県外に立地する企業</w:t>
      </w:r>
      <w:r w:rsidRPr="00AB5144">
        <w:rPr>
          <w:rFonts w:asciiTheme="minorEastAsia" w:hAnsiTheme="minorEastAsia" w:hint="eastAsia"/>
          <w:sz w:val="24"/>
        </w:rPr>
        <w:t>のみです。</w:t>
      </w:r>
      <w:r>
        <w:rPr>
          <w:rFonts w:asciiTheme="minorEastAsia" w:hAnsiTheme="minorEastAsia" w:hint="eastAsia"/>
          <w:sz w:val="24"/>
        </w:rPr>
        <w:t>（本店登記や国税の申告先が福井県外であること</w:t>
      </w:r>
      <w:r w:rsidR="00635A39">
        <w:rPr>
          <w:rFonts w:asciiTheme="minorEastAsia" w:hAnsiTheme="minorEastAsia" w:hint="eastAsia"/>
          <w:sz w:val="24"/>
        </w:rPr>
        <w:t>が要件です。</w:t>
      </w:r>
      <w:r>
        <w:rPr>
          <w:rFonts w:asciiTheme="minorEastAsia" w:hAnsiTheme="minorEastAsia" w:hint="eastAsia"/>
          <w:sz w:val="24"/>
        </w:rPr>
        <w:t>）</w:t>
      </w:r>
      <w:r w:rsidR="00E227E6">
        <w:rPr>
          <w:rFonts w:asciiTheme="majorEastAsia" w:eastAsiaTheme="majorEastAsia" w:hAnsiTheme="majorEastAsia"/>
          <w:sz w:val="24"/>
          <w:szCs w:val="24"/>
        </w:rPr>
        <w:br w:type="page"/>
      </w:r>
    </w:p>
    <w:p w14:paraId="5B9CC98C" w14:textId="1D624A61" w:rsidR="00814569" w:rsidRPr="004809F2" w:rsidRDefault="004809F2" w:rsidP="004809F2">
      <w:pPr>
        <w:rPr>
          <w:rFonts w:asciiTheme="majorEastAsia" w:eastAsiaTheme="majorEastAsia" w:hAnsiTheme="majorEastAsia"/>
          <w:sz w:val="28"/>
          <w:szCs w:val="32"/>
        </w:rPr>
      </w:pPr>
      <w:r w:rsidRPr="004809F2">
        <w:rPr>
          <w:rFonts w:asciiTheme="majorEastAsia" w:eastAsiaTheme="majorEastAsia" w:hAnsiTheme="majorEastAsia" w:hint="eastAsia"/>
          <w:sz w:val="28"/>
          <w:szCs w:val="32"/>
        </w:rPr>
        <w:lastRenderedPageBreak/>
        <w:t>〇福井県の観光の現状</w:t>
      </w:r>
      <w:r w:rsidR="00D47E08">
        <w:rPr>
          <w:rFonts w:asciiTheme="majorEastAsia" w:eastAsiaTheme="majorEastAsia" w:hAnsiTheme="majorEastAsia" w:hint="eastAsia"/>
          <w:sz w:val="28"/>
          <w:szCs w:val="32"/>
        </w:rPr>
        <w:t xml:space="preserve">　　</w:t>
      </w:r>
      <w:r w:rsidRPr="004809F2">
        <w:rPr>
          <w:rFonts w:asciiTheme="majorEastAsia" w:eastAsiaTheme="majorEastAsia" w:hAnsiTheme="majorEastAsia" w:hint="eastAsia"/>
          <w:sz w:val="28"/>
          <w:szCs w:val="32"/>
        </w:rPr>
        <w:t>「１００年に一度のチャンスが到来！」</w:t>
      </w:r>
    </w:p>
    <w:p w14:paraId="247C1644" w14:textId="03BCEF27" w:rsidR="00814569" w:rsidRDefault="0039678A" w:rsidP="00A25004">
      <w:pPr>
        <w:rPr>
          <w:sz w:val="24"/>
          <w:szCs w:val="28"/>
        </w:rPr>
      </w:pPr>
      <w:r>
        <w:rPr>
          <w:noProof/>
          <w:sz w:val="24"/>
          <w:szCs w:val="24"/>
        </w:rPr>
        <w:drawing>
          <wp:anchor distT="0" distB="0" distL="114300" distR="114300" simplePos="0" relativeHeight="251783168" behindDoc="0" locked="0" layoutInCell="1" allowOverlap="1" wp14:anchorId="7E0BE624" wp14:editId="31EEB3E5">
            <wp:simplePos x="0" y="0"/>
            <wp:positionH relativeFrom="column">
              <wp:posOffset>3803015</wp:posOffset>
            </wp:positionH>
            <wp:positionV relativeFrom="paragraph">
              <wp:posOffset>46355</wp:posOffset>
            </wp:positionV>
            <wp:extent cx="2303780" cy="2284095"/>
            <wp:effectExtent l="0" t="0" r="0" b="190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3780" cy="2284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8"/>
        </w:rPr>
        <w:drawing>
          <wp:anchor distT="0" distB="0" distL="114300" distR="114300" simplePos="0" relativeHeight="251782144" behindDoc="0" locked="0" layoutInCell="1" allowOverlap="1" wp14:anchorId="2647B09A" wp14:editId="022F5B20">
            <wp:simplePos x="0" y="0"/>
            <wp:positionH relativeFrom="column">
              <wp:posOffset>329565</wp:posOffset>
            </wp:positionH>
            <wp:positionV relativeFrom="paragraph">
              <wp:posOffset>52705</wp:posOffset>
            </wp:positionV>
            <wp:extent cx="3239770" cy="227457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77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F1DCE" w14:textId="3FFF104B" w:rsidR="004809F2" w:rsidRPr="004809F2" w:rsidRDefault="004809F2" w:rsidP="00A25004">
      <w:pPr>
        <w:rPr>
          <w:sz w:val="24"/>
          <w:szCs w:val="28"/>
        </w:rPr>
      </w:pPr>
    </w:p>
    <w:p w14:paraId="5A3FEE8C" w14:textId="3E2BCBC3" w:rsidR="00814569" w:rsidRDefault="00814569" w:rsidP="00A25004">
      <w:pPr>
        <w:rPr>
          <w:sz w:val="24"/>
          <w:szCs w:val="24"/>
        </w:rPr>
      </w:pPr>
    </w:p>
    <w:p w14:paraId="563ED98E" w14:textId="297BF930" w:rsidR="004809F2" w:rsidRDefault="004809F2" w:rsidP="00A25004">
      <w:pPr>
        <w:rPr>
          <w:sz w:val="24"/>
          <w:szCs w:val="24"/>
        </w:rPr>
      </w:pPr>
    </w:p>
    <w:p w14:paraId="0C07C47F" w14:textId="6A46A201" w:rsidR="004809F2" w:rsidRDefault="004809F2" w:rsidP="00A25004">
      <w:pPr>
        <w:rPr>
          <w:sz w:val="24"/>
          <w:szCs w:val="24"/>
        </w:rPr>
      </w:pPr>
    </w:p>
    <w:p w14:paraId="173414F3" w14:textId="790646AF" w:rsidR="004809F2" w:rsidRDefault="004809F2" w:rsidP="00A25004">
      <w:pPr>
        <w:rPr>
          <w:sz w:val="24"/>
          <w:szCs w:val="24"/>
        </w:rPr>
      </w:pPr>
    </w:p>
    <w:p w14:paraId="5D6FB55A" w14:textId="1F439983" w:rsidR="004809F2" w:rsidRDefault="004809F2" w:rsidP="00A25004">
      <w:pPr>
        <w:rPr>
          <w:sz w:val="24"/>
          <w:szCs w:val="24"/>
        </w:rPr>
      </w:pPr>
    </w:p>
    <w:p w14:paraId="3F8A14E3" w14:textId="371C70AC" w:rsidR="004809F2" w:rsidRDefault="004809F2" w:rsidP="00A25004">
      <w:pPr>
        <w:rPr>
          <w:sz w:val="24"/>
          <w:szCs w:val="24"/>
        </w:rPr>
      </w:pPr>
    </w:p>
    <w:p w14:paraId="2EF92AC1" w14:textId="1F8AE972" w:rsidR="004809F2" w:rsidRDefault="004809F2" w:rsidP="00A25004">
      <w:pPr>
        <w:rPr>
          <w:sz w:val="24"/>
          <w:szCs w:val="24"/>
        </w:rPr>
      </w:pPr>
    </w:p>
    <w:p w14:paraId="53D92002" w14:textId="0A671DCE" w:rsidR="004809F2" w:rsidRDefault="004809F2" w:rsidP="00A25004">
      <w:pPr>
        <w:rPr>
          <w:sz w:val="24"/>
          <w:szCs w:val="24"/>
        </w:rPr>
      </w:pPr>
    </w:p>
    <w:p w14:paraId="653733E1" w14:textId="59CB7CEA" w:rsidR="004809F2" w:rsidRDefault="004809F2" w:rsidP="00A25004">
      <w:pPr>
        <w:rPr>
          <w:sz w:val="24"/>
          <w:szCs w:val="24"/>
        </w:rPr>
      </w:pPr>
    </w:p>
    <w:p w14:paraId="5BCF6044" w14:textId="3EA2C0FC" w:rsidR="009F000B" w:rsidRPr="004809F2" w:rsidRDefault="0039678A" w:rsidP="009F000B">
      <w:pPr>
        <w:rPr>
          <w:rFonts w:asciiTheme="majorEastAsia" w:eastAsiaTheme="majorEastAsia" w:hAnsiTheme="majorEastAsia"/>
          <w:sz w:val="28"/>
          <w:szCs w:val="32"/>
        </w:rPr>
      </w:pPr>
      <w:r>
        <w:rPr>
          <w:noProof/>
          <w:sz w:val="24"/>
          <w:szCs w:val="24"/>
        </w:rPr>
        <w:drawing>
          <wp:anchor distT="0" distB="0" distL="114300" distR="114300" simplePos="0" relativeHeight="251784192" behindDoc="0" locked="0" layoutInCell="1" allowOverlap="1" wp14:anchorId="776EEB36" wp14:editId="736CD65A">
            <wp:simplePos x="0" y="0"/>
            <wp:positionH relativeFrom="column">
              <wp:posOffset>2348865</wp:posOffset>
            </wp:positionH>
            <wp:positionV relativeFrom="paragraph">
              <wp:posOffset>370205</wp:posOffset>
            </wp:positionV>
            <wp:extent cx="4319905" cy="3286760"/>
            <wp:effectExtent l="0" t="0" r="4445"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9905" cy="3286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85216" behindDoc="0" locked="0" layoutInCell="1" allowOverlap="1" wp14:anchorId="3D88F743" wp14:editId="596FAC61">
            <wp:simplePos x="0" y="0"/>
            <wp:positionH relativeFrom="margin">
              <wp:posOffset>-635</wp:posOffset>
            </wp:positionH>
            <wp:positionV relativeFrom="paragraph">
              <wp:posOffset>370205</wp:posOffset>
            </wp:positionV>
            <wp:extent cx="2868295" cy="4319905"/>
            <wp:effectExtent l="0" t="0" r="0" b="44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8295" cy="431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00B" w:rsidRPr="004809F2">
        <w:rPr>
          <w:rFonts w:asciiTheme="majorEastAsia" w:eastAsiaTheme="majorEastAsia" w:hAnsiTheme="majorEastAsia" w:hint="eastAsia"/>
          <w:sz w:val="28"/>
          <w:szCs w:val="32"/>
        </w:rPr>
        <w:t>〇</w:t>
      </w:r>
      <w:r w:rsidR="009F000B">
        <w:rPr>
          <w:rFonts w:asciiTheme="majorEastAsia" w:eastAsiaTheme="majorEastAsia" w:hAnsiTheme="majorEastAsia" w:hint="eastAsia"/>
          <w:sz w:val="28"/>
          <w:szCs w:val="32"/>
        </w:rPr>
        <w:t>北陸新幹線</w:t>
      </w:r>
      <w:r w:rsidR="00BB5855">
        <w:rPr>
          <w:rFonts w:asciiTheme="majorEastAsia" w:eastAsiaTheme="majorEastAsia" w:hAnsiTheme="majorEastAsia" w:hint="eastAsia"/>
          <w:sz w:val="28"/>
          <w:szCs w:val="32"/>
        </w:rPr>
        <w:t>が大阪</w:t>
      </w:r>
      <w:r w:rsidR="00073CD8">
        <w:rPr>
          <w:rFonts w:asciiTheme="majorEastAsia" w:eastAsiaTheme="majorEastAsia" w:hAnsiTheme="majorEastAsia" w:hint="eastAsia"/>
          <w:sz w:val="28"/>
          <w:szCs w:val="32"/>
        </w:rPr>
        <w:t>まで</w:t>
      </w:r>
      <w:r w:rsidR="009F000B">
        <w:rPr>
          <w:rFonts w:asciiTheme="majorEastAsia" w:eastAsiaTheme="majorEastAsia" w:hAnsiTheme="majorEastAsia" w:hint="eastAsia"/>
          <w:sz w:val="28"/>
          <w:szCs w:val="32"/>
        </w:rPr>
        <w:t>全線開業</w:t>
      </w:r>
      <w:r w:rsidR="00073CD8">
        <w:rPr>
          <w:rFonts w:asciiTheme="majorEastAsia" w:eastAsiaTheme="majorEastAsia" w:hAnsiTheme="majorEastAsia" w:hint="eastAsia"/>
          <w:sz w:val="28"/>
          <w:szCs w:val="32"/>
        </w:rPr>
        <w:t>した場合の</w:t>
      </w:r>
      <w:r w:rsidR="009F000B">
        <w:rPr>
          <w:rFonts w:asciiTheme="majorEastAsia" w:eastAsiaTheme="majorEastAsia" w:hAnsiTheme="majorEastAsia" w:hint="eastAsia"/>
          <w:sz w:val="28"/>
          <w:szCs w:val="32"/>
        </w:rPr>
        <w:t>効果</w:t>
      </w:r>
    </w:p>
    <w:p w14:paraId="5D1B5120" w14:textId="3C4B7485" w:rsidR="009F000B" w:rsidRPr="009F000B" w:rsidRDefault="009F000B" w:rsidP="00A25004">
      <w:pPr>
        <w:rPr>
          <w:sz w:val="24"/>
          <w:szCs w:val="24"/>
        </w:rPr>
      </w:pPr>
    </w:p>
    <w:p w14:paraId="47869FE3" w14:textId="75945F95" w:rsidR="009F000B" w:rsidRDefault="009F000B" w:rsidP="00A25004">
      <w:pPr>
        <w:rPr>
          <w:sz w:val="24"/>
          <w:szCs w:val="24"/>
        </w:rPr>
      </w:pPr>
    </w:p>
    <w:p w14:paraId="57FBC2F9" w14:textId="1F98D163" w:rsidR="009F000B" w:rsidRDefault="009F000B" w:rsidP="00A25004">
      <w:pPr>
        <w:rPr>
          <w:sz w:val="24"/>
          <w:szCs w:val="24"/>
        </w:rPr>
      </w:pPr>
    </w:p>
    <w:p w14:paraId="20C8D9E5" w14:textId="7A330EF3" w:rsidR="009F000B" w:rsidRDefault="009F000B" w:rsidP="00A25004">
      <w:pPr>
        <w:rPr>
          <w:sz w:val="24"/>
          <w:szCs w:val="24"/>
        </w:rPr>
      </w:pPr>
    </w:p>
    <w:p w14:paraId="63EAF915" w14:textId="423FAF80" w:rsidR="009F000B" w:rsidRDefault="009F000B" w:rsidP="00A25004">
      <w:pPr>
        <w:rPr>
          <w:sz w:val="24"/>
          <w:szCs w:val="24"/>
        </w:rPr>
      </w:pPr>
    </w:p>
    <w:p w14:paraId="07904970" w14:textId="421E18B9" w:rsidR="009F000B" w:rsidRDefault="009F000B" w:rsidP="00A25004">
      <w:pPr>
        <w:rPr>
          <w:sz w:val="24"/>
          <w:szCs w:val="24"/>
        </w:rPr>
      </w:pPr>
    </w:p>
    <w:p w14:paraId="41CFC065" w14:textId="77777777" w:rsidR="009F000B" w:rsidRDefault="009F000B" w:rsidP="00A25004">
      <w:pPr>
        <w:rPr>
          <w:sz w:val="24"/>
          <w:szCs w:val="24"/>
        </w:rPr>
      </w:pPr>
    </w:p>
    <w:p w14:paraId="1EC12CA5" w14:textId="73DA8596" w:rsidR="009F000B" w:rsidRDefault="009F000B" w:rsidP="00A25004">
      <w:pPr>
        <w:rPr>
          <w:sz w:val="24"/>
          <w:szCs w:val="24"/>
        </w:rPr>
      </w:pPr>
    </w:p>
    <w:p w14:paraId="2143CEEB" w14:textId="4165D7ED" w:rsidR="009F000B" w:rsidRDefault="009F000B" w:rsidP="00A25004">
      <w:pPr>
        <w:rPr>
          <w:sz w:val="24"/>
          <w:szCs w:val="24"/>
        </w:rPr>
      </w:pPr>
    </w:p>
    <w:p w14:paraId="7B196EAB" w14:textId="19B79294" w:rsidR="009F000B" w:rsidRDefault="009F000B" w:rsidP="00A25004">
      <w:pPr>
        <w:rPr>
          <w:sz w:val="24"/>
          <w:szCs w:val="24"/>
        </w:rPr>
      </w:pPr>
    </w:p>
    <w:p w14:paraId="327F065E" w14:textId="60D8745B" w:rsidR="009F000B" w:rsidRDefault="009F000B" w:rsidP="00A25004">
      <w:pPr>
        <w:rPr>
          <w:sz w:val="24"/>
          <w:szCs w:val="24"/>
        </w:rPr>
      </w:pPr>
    </w:p>
    <w:p w14:paraId="6AF4B487" w14:textId="46AAC509" w:rsidR="009F000B" w:rsidRDefault="009F000B" w:rsidP="00A25004">
      <w:pPr>
        <w:rPr>
          <w:sz w:val="24"/>
          <w:szCs w:val="24"/>
        </w:rPr>
      </w:pPr>
    </w:p>
    <w:p w14:paraId="3E03A75C" w14:textId="2D384ABE" w:rsidR="009F000B" w:rsidRDefault="009F000B" w:rsidP="00A25004">
      <w:pPr>
        <w:rPr>
          <w:sz w:val="24"/>
          <w:szCs w:val="24"/>
        </w:rPr>
      </w:pPr>
    </w:p>
    <w:p w14:paraId="63981817" w14:textId="5CE1059E" w:rsidR="009F000B" w:rsidRDefault="009F000B" w:rsidP="00A25004">
      <w:pPr>
        <w:rPr>
          <w:sz w:val="24"/>
          <w:szCs w:val="24"/>
        </w:rPr>
      </w:pPr>
    </w:p>
    <w:p w14:paraId="3FA16161" w14:textId="77777777" w:rsidR="009F000B" w:rsidRDefault="009F000B" w:rsidP="00A25004">
      <w:pPr>
        <w:rPr>
          <w:sz w:val="24"/>
          <w:szCs w:val="24"/>
        </w:rPr>
      </w:pPr>
    </w:p>
    <w:p w14:paraId="266EB98A" w14:textId="4020E458" w:rsidR="009F000B" w:rsidRDefault="009F000B" w:rsidP="00A25004">
      <w:pPr>
        <w:rPr>
          <w:sz w:val="24"/>
          <w:szCs w:val="24"/>
        </w:rPr>
      </w:pPr>
    </w:p>
    <w:p w14:paraId="48E4CF0C" w14:textId="0CE7D95A" w:rsidR="009F000B" w:rsidRDefault="009F000B" w:rsidP="00A25004">
      <w:pPr>
        <w:rPr>
          <w:sz w:val="24"/>
          <w:szCs w:val="24"/>
        </w:rPr>
      </w:pPr>
    </w:p>
    <w:p w14:paraId="358A0AF1" w14:textId="0BD290B4" w:rsidR="009F000B" w:rsidRDefault="009F000B" w:rsidP="00A25004">
      <w:pPr>
        <w:rPr>
          <w:sz w:val="24"/>
          <w:szCs w:val="24"/>
        </w:rPr>
      </w:pPr>
    </w:p>
    <w:p w14:paraId="2B125C63" w14:textId="77777777" w:rsidR="0039678A" w:rsidRDefault="0039678A" w:rsidP="00A25004">
      <w:pPr>
        <w:rPr>
          <w:sz w:val="24"/>
          <w:szCs w:val="24"/>
        </w:rPr>
      </w:pPr>
    </w:p>
    <w:p w14:paraId="168A30D7" w14:textId="49BA1AD8" w:rsidR="009F000B" w:rsidRDefault="004809F2" w:rsidP="009F000B">
      <w:pPr>
        <w:ind w:left="480" w:hangingChars="200" w:hanging="480"/>
        <w:rPr>
          <w:sz w:val="24"/>
          <w:szCs w:val="24"/>
        </w:rPr>
      </w:pPr>
      <w:r>
        <w:rPr>
          <w:rFonts w:hint="eastAsia"/>
          <w:sz w:val="24"/>
          <w:szCs w:val="24"/>
        </w:rPr>
        <w:t xml:space="preserve">　・福井県を取り巻く環境は、高速交通網の整備、国際イベントの開催など、大きく変化しており、１００年に一度のチャンスを迎えています。このチャンスを最大限活用していくため、観光で「稼ぐ」</w:t>
      </w:r>
      <w:r w:rsidR="009F000B">
        <w:rPr>
          <w:rFonts w:hint="eastAsia"/>
          <w:sz w:val="24"/>
          <w:szCs w:val="24"/>
        </w:rPr>
        <w:t>ことができる観光地を目指して</w:t>
      </w:r>
    </w:p>
    <w:p w14:paraId="474CD353" w14:textId="28D8A8A6" w:rsidR="009F000B" w:rsidRPr="00EB2444" w:rsidRDefault="009F000B" w:rsidP="009F000B">
      <w:pPr>
        <w:ind w:leftChars="200" w:left="420"/>
        <w:jc w:val="center"/>
        <w:rPr>
          <w:rFonts w:asciiTheme="majorEastAsia" w:eastAsiaTheme="majorEastAsia" w:hAnsiTheme="majorEastAsia"/>
          <w:b/>
          <w:bCs/>
          <w:sz w:val="28"/>
          <w:szCs w:val="28"/>
        </w:rPr>
      </w:pPr>
      <w:r w:rsidRPr="00EB2444">
        <w:rPr>
          <w:rFonts w:asciiTheme="majorEastAsia" w:eastAsiaTheme="majorEastAsia" w:hAnsiTheme="majorEastAsia" w:hint="eastAsia"/>
          <w:b/>
          <w:bCs/>
          <w:sz w:val="28"/>
          <w:szCs w:val="28"/>
        </w:rPr>
        <w:t>「ふくいの自然と食で『稼ぐ』観光地域づくり推進事業」</w:t>
      </w:r>
    </w:p>
    <w:p w14:paraId="1ACAA8AC" w14:textId="6A94B27C" w:rsidR="009F000B" w:rsidRDefault="009F000B" w:rsidP="009F000B">
      <w:pPr>
        <w:ind w:leftChars="200" w:left="420"/>
        <w:rPr>
          <w:sz w:val="24"/>
          <w:szCs w:val="24"/>
        </w:rPr>
      </w:pPr>
      <w:r>
        <w:rPr>
          <w:rFonts w:hint="eastAsia"/>
          <w:sz w:val="24"/>
          <w:szCs w:val="24"/>
        </w:rPr>
        <w:t>に取り組んでおります。</w:t>
      </w:r>
    </w:p>
    <w:p w14:paraId="6F8C3123" w14:textId="77777777" w:rsidR="004809F2" w:rsidRDefault="004809F2" w:rsidP="004809F2">
      <w:pPr>
        <w:ind w:left="480" w:hangingChars="200" w:hanging="480"/>
        <w:rPr>
          <w:sz w:val="24"/>
          <w:szCs w:val="24"/>
        </w:rPr>
      </w:pPr>
    </w:p>
    <w:p w14:paraId="48BA70C3" w14:textId="30539F10" w:rsidR="004809F2" w:rsidRDefault="004809F2" w:rsidP="00A25004">
      <w:pPr>
        <w:rPr>
          <w:sz w:val="24"/>
          <w:szCs w:val="24"/>
        </w:rPr>
        <w:sectPr w:rsidR="004809F2" w:rsidSect="00EB2444">
          <w:footerReference w:type="default" r:id="rId16"/>
          <w:type w:val="continuous"/>
          <w:pgSz w:w="11906" w:h="16838" w:code="9"/>
          <w:pgMar w:top="567" w:right="851" w:bottom="567" w:left="851" w:header="851" w:footer="28" w:gutter="0"/>
          <w:pgNumType w:fmt="numberInDash" w:start="0"/>
          <w:cols w:space="425"/>
          <w:docGrid w:type="lines" w:linePitch="360"/>
        </w:sectPr>
      </w:pPr>
    </w:p>
    <w:p w14:paraId="5E6F1E7B" w14:textId="795E7858" w:rsidR="00AA648B" w:rsidRPr="009F000B" w:rsidRDefault="00AA648B" w:rsidP="00AA648B">
      <w:pP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w:t>
      </w:r>
      <w:bookmarkStart w:id="0" w:name="_Hlk86759615"/>
      <w:r w:rsidRPr="009F000B">
        <w:rPr>
          <w:rFonts w:asciiTheme="majorEastAsia" w:eastAsiaTheme="majorEastAsia" w:hAnsiTheme="majorEastAsia" w:hint="eastAsia"/>
          <w:sz w:val="28"/>
          <w:szCs w:val="28"/>
        </w:rPr>
        <w:t>「ふくいの自然と食で『稼ぐ』観光地域づくり推進事業</w:t>
      </w:r>
      <w:bookmarkEnd w:id="0"/>
      <w:r w:rsidRPr="009F000B">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の概要</w:t>
      </w:r>
    </w:p>
    <w:p w14:paraId="0A3165C0" w14:textId="71984580" w:rsidR="006C3E9D" w:rsidRDefault="006C3E9D" w:rsidP="006C3E9D">
      <w:pPr>
        <w:ind w:left="480" w:hangingChars="200" w:hanging="480"/>
        <w:rPr>
          <w:sz w:val="24"/>
          <w:szCs w:val="24"/>
        </w:rPr>
      </w:pPr>
      <w:r>
        <w:rPr>
          <w:rFonts w:hint="eastAsia"/>
          <w:sz w:val="24"/>
          <w:szCs w:val="24"/>
        </w:rPr>
        <w:t xml:space="preserve">　・</w:t>
      </w:r>
      <w:r w:rsidRPr="006C3E9D">
        <w:rPr>
          <w:rFonts w:hint="eastAsia"/>
          <w:sz w:val="24"/>
          <w:szCs w:val="24"/>
        </w:rPr>
        <w:t>国</w:t>
      </w:r>
      <w:r>
        <w:rPr>
          <w:rFonts w:hint="eastAsia"/>
          <w:sz w:val="24"/>
          <w:szCs w:val="24"/>
        </w:rPr>
        <w:t>の</w:t>
      </w:r>
      <w:r w:rsidRPr="006C3E9D">
        <w:rPr>
          <w:rFonts w:hint="eastAsia"/>
          <w:sz w:val="24"/>
          <w:szCs w:val="24"/>
        </w:rPr>
        <w:t>認定</w:t>
      </w:r>
      <w:r>
        <w:rPr>
          <w:rFonts w:hint="eastAsia"/>
          <w:sz w:val="24"/>
          <w:szCs w:val="24"/>
        </w:rPr>
        <w:t>を受けた</w:t>
      </w:r>
      <w:r w:rsidRPr="006C3E9D">
        <w:rPr>
          <w:rFonts w:hint="eastAsia"/>
          <w:sz w:val="24"/>
          <w:szCs w:val="24"/>
        </w:rPr>
        <w:t>地方公共団体の地方創生プロジェクト</w:t>
      </w:r>
      <w:r>
        <w:rPr>
          <w:rFonts w:hint="eastAsia"/>
          <w:sz w:val="24"/>
          <w:szCs w:val="24"/>
        </w:rPr>
        <w:t>である</w:t>
      </w:r>
      <w:r w:rsidRPr="006C3E9D">
        <w:rPr>
          <w:rFonts w:hint="eastAsia"/>
          <w:sz w:val="24"/>
          <w:szCs w:val="24"/>
        </w:rPr>
        <w:t>「ふくいの自然と食で『稼ぐ』観光地域づくり推進事業</w:t>
      </w:r>
      <w:r>
        <w:rPr>
          <w:rFonts w:hint="eastAsia"/>
          <w:sz w:val="24"/>
          <w:szCs w:val="24"/>
        </w:rPr>
        <w:t>」では、福井県内で「稼ぐ」観光地を増やすべく、様々なソフト事業に取り組んでおります。</w:t>
      </w:r>
    </w:p>
    <w:p w14:paraId="022D209E" w14:textId="77777777" w:rsidR="00FF0CE2" w:rsidRDefault="0022190F" w:rsidP="00FE4582">
      <w:pPr>
        <w:ind w:left="480" w:hangingChars="200" w:hanging="480"/>
        <w:rPr>
          <w:sz w:val="24"/>
          <w:szCs w:val="24"/>
        </w:rPr>
      </w:pPr>
      <w:r>
        <w:rPr>
          <w:rFonts w:hint="eastAsia"/>
          <w:sz w:val="24"/>
          <w:szCs w:val="24"/>
        </w:rPr>
        <w:t xml:space="preserve">　・</w:t>
      </w:r>
      <w:r w:rsidR="00EB2444">
        <w:rPr>
          <w:rFonts w:hint="eastAsia"/>
          <w:sz w:val="24"/>
          <w:szCs w:val="24"/>
        </w:rPr>
        <w:t>この推進事業において、</w:t>
      </w:r>
      <w:r w:rsidR="00EB2444" w:rsidRPr="00091138">
        <w:rPr>
          <w:rFonts w:hint="eastAsia"/>
          <w:sz w:val="24"/>
          <w:szCs w:val="24"/>
        </w:rPr>
        <w:t>特に</w:t>
      </w:r>
      <w:r w:rsidR="007F7DC8" w:rsidRPr="00091138">
        <w:rPr>
          <w:rFonts w:hint="eastAsia"/>
          <w:sz w:val="24"/>
          <w:szCs w:val="24"/>
        </w:rPr>
        <w:t>「民間プレーヤー支援補助金事業」に対して、</w:t>
      </w:r>
      <w:r w:rsidR="00EB2444" w:rsidRPr="00091138">
        <w:rPr>
          <w:rFonts w:hint="eastAsia"/>
          <w:sz w:val="24"/>
          <w:szCs w:val="24"/>
        </w:rPr>
        <w:t>皆様からのご支援を</w:t>
      </w:r>
      <w:r w:rsidR="00091138">
        <w:rPr>
          <w:rFonts w:hint="eastAsia"/>
          <w:sz w:val="24"/>
          <w:szCs w:val="24"/>
        </w:rPr>
        <w:t>賜れ</w:t>
      </w:r>
      <w:r w:rsidR="007F7DC8" w:rsidRPr="00091138">
        <w:rPr>
          <w:rFonts w:hint="eastAsia"/>
          <w:sz w:val="24"/>
          <w:szCs w:val="24"/>
        </w:rPr>
        <w:t>ればと考えております。</w:t>
      </w:r>
    </w:p>
    <w:p w14:paraId="2B79F6C7" w14:textId="797AEFA6" w:rsidR="007C4059" w:rsidRDefault="00FF0CE2" w:rsidP="00FF0CE2">
      <w:pPr>
        <w:ind w:leftChars="100" w:left="450" w:hangingChars="100" w:hanging="240"/>
        <w:rPr>
          <w:sz w:val="24"/>
          <w:szCs w:val="24"/>
        </w:rPr>
      </w:pPr>
      <w:r>
        <w:rPr>
          <w:rFonts w:hint="eastAsia"/>
          <w:sz w:val="24"/>
          <w:szCs w:val="24"/>
        </w:rPr>
        <w:t>・</w:t>
      </w:r>
      <w:r w:rsidR="00091138">
        <w:rPr>
          <w:rFonts w:hint="eastAsia"/>
          <w:sz w:val="24"/>
          <w:szCs w:val="24"/>
        </w:rPr>
        <w:t>この民間プレーヤー支援補助金事業では、</w:t>
      </w:r>
      <w:r w:rsidR="00CA7419">
        <w:rPr>
          <w:rFonts w:hint="eastAsia"/>
          <w:sz w:val="24"/>
          <w:szCs w:val="24"/>
        </w:rPr>
        <w:t>単</w:t>
      </w:r>
      <w:r w:rsidR="00FE4582">
        <w:rPr>
          <w:rFonts w:hint="eastAsia"/>
          <w:sz w:val="24"/>
          <w:szCs w:val="24"/>
        </w:rPr>
        <w:t>に観光プレーヤーへの支援というわけではなく、</w:t>
      </w:r>
      <w:r w:rsidR="005F03E0">
        <w:rPr>
          <w:rFonts w:hint="eastAsia"/>
          <w:sz w:val="24"/>
          <w:szCs w:val="24"/>
        </w:rPr>
        <w:t>地域への波及効果</w:t>
      </w:r>
      <w:r w:rsidR="006C2398">
        <w:rPr>
          <w:rFonts w:hint="eastAsia"/>
          <w:sz w:val="24"/>
          <w:szCs w:val="24"/>
        </w:rPr>
        <w:t>（地域への誘客効果・地域の消費拡大など）が</w:t>
      </w:r>
      <w:r>
        <w:rPr>
          <w:rFonts w:hint="eastAsia"/>
          <w:sz w:val="24"/>
          <w:szCs w:val="24"/>
        </w:rPr>
        <w:t>見込まれるソフト事業</w:t>
      </w:r>
      <w:r w:rsidR="005E1DB6">
        <w:rPr>
          <w:rFonts w:hint="eastAsia"/>
          <w:sz w:val="24"/>
          <w:szCs w:val="24"/>
        </w:rPr>
        <w:t>に対して、手厚く</w:t>
      </w:r>
      <w:r>
        <w:rPr>
          <w:rFonts w:hint="eastAsia"/>
          <w:sz w:val="24"/>
          <w:szCs w:val="24"/>
        </w:rPr>
        <w:t>支援</w:t>
      </w:r>
      <w:r w:rsidR="005E1DB6">
        <w:rPr>
          <w:rFonts w:hint="eastAsia"/>
          <w:sz w:val="24"/>
          <w:szCs w:val="24"/>
        </w:rPr>
        <w:t>する事業と</w:t>
      </w:r>
      <w:r>
        <w:rPr>
          <w:rFonts w:hint="eastAsia"/>
          <w:sz w:val="24"/>
          <w:szCs w:val="24"/>
        </w:rPr>
        <w:t>なっております。</w:t>
      </w:r>
    </w:p>
    <w:p w14:paraId="019B0428" w14:textId="77777777" w:rsidR="007C4059" w:rsidRDefault="007C4059" w:rsidP="006C3E9D">
      <w:pPr>
        <w:ind w:left="480" w:hangingChars="200" w:hanging="480"/>
        <w:rPr>
          <w:sz w:val="24"/>
          <w:szCs w:val="24"/>
        </w:rPr>
      </w:pPr>
    </w:p>
    <w:p w14:paraId="0EC58EDC" w14:textId="7412C195" w:rsidR="007F7DC8" w:rsidRPr="007F7DC8" w:rsidRDefault="007F7DC8" w:rsidP="006C3E9D">
      <w:pPr>
        <w:ind w:left="480" w:hangingChars="200" w:hanging="480"/>
        <w:rPr>
          <w:rFonts w:asciiTheme="minorEastAsia" w:hAnsiTheme="minorEastAsia"/>
          <w:sz w:val="24"/>
          <w:szCs w:val="24"/>
        </w:rPr>
      </w:pPr>
      <w:r>
        <w:rPr>
          <w:rFonts w:hint="eastAsia"/>
          <w:sz w:val="24"/>
          <w:szCs w:val="24"/>
        </w:rPr>
        <w:t>●民間プレーヤー支援補</w:t>
      </w:r>
      <w:r w:rsidRPr="007F7DC8">
        <w:rPr>
          <w:rFonts w:asciiTheme="minorEastAsia" w:hAnsiTheme="minorEastAsia" w:hint="eastAsia"/>
          <w:sz w:val="24"/>
          <w:szCs w:val="24"/>
        </w:rPr>
        <w:t>助金事業について</w:t>
      </w:r>
      <w:r w:rsidRPr="007F7DC8">
        <w:rPr>
          <w:rFonts w:asciiTheme="minorEastAsia" w:hAnsiTheme="minorEastAsia"/>
          <w:sz w:val="24"/>
          <w:szCs w:val="24"/>
        </w:rPr>
        <w:tab/>
      </w:r>
      <w:r w:rsidRPr="007F7DC8">
        <w:rPr>
          <w:rFonts w:asciiTheme="minorEastAsia" w:hAnsiTheme="minorEastAsia"/>
          <w:sz w:val="24"/>
          <w:szCs w:val="24"/>
        </w:rPr>
        <w:tab/>
      </w:r>
      <w:r w:rsidRPr="007F7DC8">
        <w:rPr>
          <w:rFonts w:asciiTheme="minorEastAsia" w:hAnsiTheme="minorEastAsia"/>
          <w:sz w:val="24"/>
          <w:szCs w:val="24"/>
        </w:rPr>
        <w:tab/>
      </w:r>
      <w:r w:rsidRPr="007F7DC8">
        <w:rPr>
          <w:rFonts w:asciiTheme="minorEastAsia" w:hAnsiTheme="minorEastAsia" w:hint="eastAsia"/>
          <w:sz w:val="24"/>
          <w:szCs w:val="24"/>
        </w:rPr>
        <w:t>（予算額</w:t>
      </w:r>
      <w:r>
        <w:rPr>
          <w:rFonts w:asciiTheme="minorEastAsia" w:hAnsiTheme="minorEastAsia" w:hint="eastAsia"/>
          <w:sz w:val="24"/>
          <w:szCs w:val="24"/>
        </w:rPr>
        <w:t xml:space="preserve"> </w:t>
      </w:r>
      <w:r w:rsidRPr="007F7DC8">
        <w:rPr>
          <w:rFonts w:asciiTheme="minorEastAsia" w:hAnsiTheme="minorEastAsia" w:hint="eastAsia"/>
          <w:sz w:val="24"/>
          <w:szCs w:val="24"/>
        </w:rPr>
        <w:t>5</w:t>
      </w:r>
      <w:r w:rsidRPr="007F7DC8">
        <w:rPr>
          <w:rFonts w:asciiTheme="minorEastAsia" w:hAnsiTheme="minorEastAsia"/>
          <w:sz w:val="24"/>
          <w:szCs w:val="24"/>
        </w:rPr>
        <w:t>5,000</w:t>
      </w:r>
      <w:r w:rsidRPr="007F7DC8">
        <w:rPr>
          <w:rFonts w:asciiTheme="minorEastAsia" w:hAnsiTheme="minorEastAsia" w:hint="eastAsia"/>
          <w:sz w:val="24"/>
          <w:szCs w:val="24"/>
        </w:rPr>
        <w:t>千円）</w:t>
      </w:r>
    </w:p>
    <w:p w14:paraId="305E3309" w14:textId="0182A9D5" w:rsidR="007F7DC8" w:rsidRPr="007F7DC8" w:rsidRDefault="006451A0" w:rsidP="006C3E9D">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r w:rsidR="00D51F1F">
        <w:rPr>
          <w:rFonts w:asciiTheme="minorEastAsia" w:hAnsiTheme="minorEastAsia" w:hint="eastAsia"/>
          <w:sz w:val="24"/>
          <w:szCs w:val="24"/>
        </w:rPr>
        <w:t>支援スキーム</w:t>
      </w:r>
      <w:r>
        <w:rPr>
          <w:rFonts w:asciiTheme="minorEastAsia" w:hAnsiTheme="minorEastAsia" w:hint="eastAsia"/>
          <w:sz w:val="24"/>
          <w:szCs w:val="24"/>
        </w:rPr>
        <w:t>）</w:t>
      </w:r>
    </w:p>
    <w:p w14:paraId="69F29266" w14:textId="6962772B" w:rsidR="008F6791" w:rsidRPr="007F7DC8" w:rsidRDefault="00D51F1F" w:rsidP="006C3E9D">
      <w:pPr>
        <w:ind w:left="480" w:hangingChars="200" w:hanging="480"/>
        <w:rPr>
          <w:rFonts w:asciiTheme="minorEastAsia" w:hAnsiTheme="minorEastAsia"/>
          <w:sz w:val="24"/>
          <w:szCs w:val="24"/>
        </w:rPr>
      </w:pPr>
      <w:r>
        <w:rPr>
          <w:noProof/>
          <w:sz w:val="24"/>
          <w:szCs w:val="24"/>
        </w:rPr>
        <w:drawing>
          <wp:anchor distT="0" distB="0" distL="114300" distR="114300" simplePos="0" relativeHeight="251786240" behindDoc="0" locked="0" layoutInCell="1" allowOverlap="1" wp14:anchorId="389A8010" wp14:editId="547279EA">
            <wp:simplePos x="0" y="0"/>
            <wp:positionH relativeFrom="margin">
              <wp:align>left</wp:align>
            </wp:positionH>
            <wp:positionV relativeFrom="paragraph">
              <wp:posOffset>17780</wp:posOffset>
            </wp:positionV>
            <wp:extent cx="6133725" cy="3240000"/>
            <wp:effectExtent l="0" t="0" r="63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3725" cy="3240000"/>
                    </a:xfrm>
                    <a:prstGeom prst="rect">
                      <a:avLst/>
                    </a:prstGeom>
                    <a:noFill/>
                    <a:ln>
                      <a:noFill/>
                    </a:ln>
                  </pic:spPr>
                </pic:pic>
              </a:graphicData>
            </a:graphic>
          </wp:anchor>
        </w:drawing>
      </w:r>
    </w:p>
    <w:p w14:paraId="55DD116A" w14:textId="03824678" w:rsidR="008F6791" w:rsidRDefault="008F6791" w:rsidP="006C3E9D">
      <w:pPr>
        <w:ind w:left="480" w:hangingChars="200" w:hanging="480"/>
        <w:rPr>
          <w:sz w:val="24"/>
          <w:szCs w:val="24"/>
        </w:rPr>
      </w:pPr>
    </w:p>
    <w:p w14:paraId="1CF089B4" w14:textId="52DF8712" w:rsidR="007F7DC8" w:rsidRDefault="007F7DC8" w:rsidP="006C3E9D">
      <w:pPr>
        <w:ind w:left="480" w:hangingChars="200" w:hanging="480"/>
        <w:rPr>
          <w:sz w:val="24"/>
          <w:szCs w:val="24"/>
        </w:rPr>
      </w:pPr>
    </w:p>
    <w:p w14:paraId="644D9EB8" w14:textId="10CEE93D" w:rsidR="007F7DC8" w:rsidRDefault="007F7DC8" w:rsidP="006C3E9D">
      <w:pPr>
        <w:ind w:left="480" w:hangingChars="200" w:hanging="480"/>
        <w:rPr>
          <w:sz w:val="24"/>
          <w:szCs w:val="24"/>
        </w:rPr>
      </w:pPr>
    </w:p>
    <w:p w14:paraId="6CD68E51" w14:textId="3DCB6C0C" w:rsidR="007F7DC8" w:rsidRDefault="007F7DC8" w:rsidP="006C3E9D">
      <w:pPr>
        <w:ind w:left="480" w:hangingChars="200" w:hanging="480"/>
        <w:rPr>
          <w:sz w:val="24"/>
          <w:szCs w:val="24"/>
        </w:rPr>
      </w:pPr>
    </w:p>
    <w:p w14:paraId="3FFCDE87" w14:textId="26B0E3AD" w:rsidR="007F7DC8" w:rsidRDefault="007F7DC8" w:rsidP="006C3E9D">
      <w:pPr>
        <w:ind w:left="480" w:hangingChars="200" w:hanging="480"/>
        <w:rPr>
          <w:sz w:val="24"/>
          <w:szCs w:val="24"/>
        </w:rPr>
      </w:pPr>
    </w:p>
    <w:p w14:paraId="6B1B31B2" w14:textId="0D4E6F4E" w:rsidR="007F7DC8" w:rsidRDefault="007F7DC8" w:rsidP="006C3E9D">
      <w:pPr>
        <w:ind w:left="480" w:hangingChars="200" w:hanging="480"/>
        <w:rPr>
          <w:sz w:val="24"/>
          <w:szCs w:val="24"/>
        </w:rPr>
      </w:pPr>
    </w:p>
    <w:p w14:paraId="1510BDB5" w14:textId="3355AA69" w:rsidR="007F7DC8" w:rsidRDefault="007F7DC8" w:rsidP="006C3E9D">
      <w:pPr>
        <w:ind w:left="480" w:hangingChars="200" w:hanging="480"/>
        <w:rPr>
          <w:sz w:val="24"/>
          <w:szCs w:val="24"/>
        </w:rPr>
      </w:pPr>
    </w:p>
    <w:p w14:paraId="4D69B420" w14:textId="77777777" w:rsidR="007F7DC8" w:rsidRDefault="007F7DC8" w:rsidP="006C3E9D">
      <w:pPr>
        <w:ind w:left="480" w:hangingChars="200" w:hanging="480"/>
        <w:rPr>
          <w:sz w:val="24"/>
          <w:szCs w:val="24"/>
        </w:rPr>
      </w:pPr>
    </w:p>
    <w:p w14:paraId="6DF48946" w14:textId="6B302051" w:rsidR="007F7DC8" w:rsidRDefault="007F7DC8" w:rsidP="006C3E9D">
      <w:pPr>
        <w:ind w:left="480" w:hangingChars="200" w:hanging="480"/>
        <w:rPr>
          <w:sz w:val="24"/>
          <w:szCs w:val="24"/>
        </w:rPr>
      </w:pPr>
    </w:p>
    <w:p w14:paraId="3054A476" w14:textId="3A35FF09" w:rsidR="007F7DC8" w:rsidRDefault="007F7DC8" w:rsidP="006C3E9D">
      <w:pPr>
        <w:ind w:left="480" w:hangingChars="200" w:hanging="480"/>
        <w:rPr>
          <w:sz w:val="24"/>
          <w:szCs w:val="24"/>
        </w:rPr>
      </w:pPr>
    </w:p>
    <w:p w14:paraId="4485D0A4" w14:textId="526AA729" w:rsidR="007F7DC8" w:rsidRDefault="007F7DC8" w:rsidP="006C3E9D">
      <w:pPr>
        <w:ind w:left="480" w:hangingChars="200" w:hanging="480"/>
        <w:rPr>
          <w:sz w:val="24"/>
          <w:szCs w:val="24"/>
        </w:rPr>
      </w:pPr>
    </w:p>
    <w:p w14:paraId="609BA53C" w14:textId="45E3A01B" w:rsidR="00883D1D" w:rsidRDefault="00883D1D" w:rsidP="006C3E9D">
      <w:pPr>
        <w:ind w:left="480" w:hangingChars="200" w:hanging="480"/>
        <w:rPr>
          <w:sz w:val="24"/>
          <w:szCs w:val="24"/>
        </w:rPr>
      </w:pPr>
    </w:p>
    <w:p w14:paraId="3ABE5257" w14:textId="122BC56A" w:rsidR="00883D1D" w:rsidRDefault="00883D1D" w:rsidP="00E06F75">
      <w:pPr>
        <w:rPr>
          <w:sz w:val="24"/>
          <w:szCs w:val="24"/>
        </w:rPr>
      </w:pPr>
    </w:p>
    <w:p w14:paraId="34411E11" w14:textId="77777777" w:rsidR="00E06F75" w:rsidRDefault="00E06F75" w:rsidP="00E06F75">
      <w:pPr>
        <w:rPr>
          <w:sz w:val="24"/>
          <w:szCs w:val="24"/>
        </w:rPr>
      </w:pPr>
    </w:p>
    <w:p w14:paraId="79C75E33" w14:textId="5B28C231" w:rsidR="007F7DC8" w:rsidRDefault="007F7DC8" w:rsidP="007F7DC8">
      <w:pPr>
        <w:ind w:leftChars="100" w:left="450" w:hangingChars="100" w:hanging="240"/>
        <w:rPr>
          <w:sz w:val="24"/>
          <w:szCs w:val="24"/>
        </w:rPr>
      </w:pPr>
      <w:r>
        <w:rPr>
          <w:rFonts w:hint="eastAsia"/>
          <w:sz w:val="24"/>
          <w:szCs w:val="24"/>
        </w:rPr>
        <w:t>（民間プレーヤー支援の状況）</w:t>
      </w:r>
    </w:p>
    <w:p w14:paraId="6E4BE394" w14:textId="5EDA47EB" w:rsidR="007F7DC8" w:rsidRDefault="007C4059" w:rsidP="006C3E9D">
      <w:pPr>
        <w:ind w:left="480" w:hangingChars="200" w:hanging="480"/>
        <w:rPr>
          <w:sz w:val="24"/>
          <w:szCs w:val="24"/>
        </w:rPr>
      </w:pPr>
      <w:r>
        <w:rPr>
          <w:noProof/>
          <w:sz w:val="24"/>
          <w:szCs w:val="24"/>
        </w:rPr>
        <w:drawing>
          <wp:anchor distT="0" distB="0" distL="114300" distR="114300" simplePos="0" relativeHeight="251787264" behindDoc="0" locked="0" layoutInCell="1" allowOverlap="1" wp14:anchorId="2A3E0F50" wp14:editId="2D3E3551">
            <wp:simplePos x="0" y="0"/>
            <wp:positionH relativeFrom="margin">
              <wp:posOffset>533400</wp:posOffset>
            </wp:positionH>
            <wp:positionV relativeFrom="paragraph">
              <wp:posOffset>30480</wp:posOffset>
            </wp:positionV>
            <wp:extent cx="2700000" cy="1579193"/>
            <wp:effectExtent l="0" t="0" r="5715"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15791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88288" behindDoc="0" locked="0" layoutInCell="1" allowOverlap="1" wp14:anchorId="3985B774" wp14:editId="1DAD26F8">
            <wp:simplePos x="0" y="0"/>
            <wp:positionH relativeFrom="margin">
              <wp:align>right</wp:align>
            </wp:positionH>
            <wp:positionV relativeFrom="paragraph">
              <wp:posOffset>30480</wp:posOffset>
            </wp:positionV>
            <wp:extent cx="2736000" cy="1601814"/>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000" cy="1601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11165" w14:textId="2CD876B8" w:rsidR="007F7DC8" w:rsidRDefault="007F7DC8" w:rsidP="006C3E9D">
      <w:pPr>
        <w:ind w:left="480" w:hangingChars="200" w:hanging="480"/>
        <w:rPr>
          <w:sz w:val="24"/>
          <w:szCs w:val="24"/>
        </w:rPr>
      </w:pPr>
    </w:p>
    <w:p w14:paraId="182DBBC6" w14:textId="45AECAE3" w:rsidR="007F7DC8" w:rsidRDefault="007F7DC8" w:rsidP="006C3E9D">
      <w:pPr>
        <w:ind w:left="480" w:hangingChars="200" w:hanging="480"/>
        <w:rPr>
          <w:sz w:val="24"/>
          <w:szCs w:val="24"/>
        </w:rPr>
      </w:pPr>
    </w:p>
    <w:p w14:paraId="5DAA2E52" w14:textId="64BFE10B" w:rsidR="007F7DC8" w:rsidRDefault="007F7DC8" w:rsidP="006C3E9D">
      <w:pPr>
        <w:ind w:left="480" w:hangingChars="200" w:hanging="480"/>
        <w:rPr>
          <w:sz w:val="24"/>
          <w:szCs w:val="24"/>
        </w:rPr>
      </w:pPr>
    </w:p>
    <w:p w14:paraId="30295A5C" w14:textId="3D7C3C76" w:rsidR="007F7DC8" w:rsidRDefault="007F7DC8" w:rsidP="006C3E9D">
      <w:pPr>
        <w:ind w:left="480" w:hangingChars="200" w:hanging="480"/>
        <w:rPr>
          <w:sz w:val="24"/>
          <w:szCs w:val="24"/>
        </w:rPr>
      </w:pPr>
    </w:p>
    <w:p w14:paraId="622847D1" w14:textId="3E580BAC" w:rsidR="007F7DC8" w:rsidRDefault="007F7DC8" w:rsidP="006C3E9D">
      <w:pPr>
        <w:ind w:left="480" w:hangingChars="200" w:hanging="480"/>
        <w:rPr>
          <w:sz w:val="24"/>
          <w:szCs w:val="24"/>
        </w:rPr>
      </w:pPr>
    </w:p>
    <w:p w14:paraId="4C5C85F4" w14:textId="0CAD38C7" w:rsidR="0081798C" w:rsidRDefault="0081798C" w:rsidP="0081798C">
      <w:pPr>
        <w:rPr>
          <w:sz w:val="24"/>
          <w:szCs w:val="24"/>
        </w:rPr>
      </w:pPr>
    </w:p>
    <w:p w14:paraId="030EEDF4" w14:textId="6ECB4DC1" w:rsidR="009217E3" w:rsidRDefault="009217E3" w:rsidP="0081798C">
      <w:pPr>
        <w:rPr>
          <w:sz w:val="24"/>
          <w:szCs w:val="24"/>
        </w:rPr>
      </w:pPr>
    </w:p>
    <w:p w14:paraId="0872D417" w14:textId="1CE1940F" w:rsidR="009217E3" w:rsidRPr="001467E9" w:rsidRDefault="004A7DE8" w:rsidP="00EB30EC">
      <w:pPr>
        <w:ind w:left="240" w:hangingChars="100" w:hanging="240"/>
        <w:rPr>
          <w:rFonts w:asciiTheme="majorEastAsia" w:eastAsiaTheme="majorEastAsia" w:hAnsiTheme="majorEastAsia"/>
          <w:color w:val="FF0000"/>
          <w:sz w:val="24"/>
          <w:szCs w:val="24"/>
        </w:rPr>
      </w:pPr>
      <w:r w:rsidRPr="001467E9">
        <w:rPr>
          <w:rFonts w:asciiTheme="majorEastAsia" w:eastAsiaTheme="majorEastAsia" w:hAnsiTheme="majorEastAsia" w:hint="eastAsia"/>
          <w:color w:val="FF0000"/>
          <w:sz w:val="24"/>
          <w:szCs w:val="24"/>
        </w:rPr>
        <w:t>※この</w:t>
      </w:r>
      <w:r w:rsidR="00E7235D">
        <w:rPr>
          <w:rFonts w:asciiTheme="majorEastAsia" w:eastAsiaTheme="majorEastAsia" w:hAnsiTheme="majorEastAsia" w:hint="eastAsia"/>
          <w:color w:val="FF0000"/>
          <w:sz w:val="24"/>
          <w:szCs w:val="24"/>
        </w:rPr>
        <w:t>「</w:t>
      </w:r>
      <w:r w:rsidR="001C6E7A">
        <w:rPr>
          <w:rFonts w:asciiTheme="majorEastAsia" w:eastAsiaTheme="majorEastAsia" w:hAnsiTheme="majorEastAsia" w:hint="eastAsia"/>
          <w:color w:val="FF0000"/>
          <w:sz w:val="24"/>
          <w:szCs w:val="24"/>
        </w:rPr>
        <w:t>民間プレーヤー支援補助金</w:t>
      </w:r>
      <w:r w:rsidR="00A475CA" w:rsidRPr="001467E9">
        <w:rPr>
          <w:rFonts w:asciiTheme="majorEastAsia" w:eastAsiaTheme="majorEastAsia" w:hAnsiTheme="majorEastAsia" w:hint="eastAsia"/>
          <w:color w:val="FF0000"/>
          <w:sz w:val="24"/>
          <w:szCs w:val="24"/>
        </w:rPr>
        <w:t>事業</w:t>
      </w:r>
      <w:r w:rsidR="00E7235D">
        <w:rPr>
          <w:rFonts w:asciiTheme="majorEastAsia" w:eastAsiaTheme="majorEastAsia" w:hAnsiTheme="majorEastAsia" w:hint="eastAsia"/>
          <w:color w:val="FF0000"/>
          <w:sz w:val="24"/>
          <w:szCs w:val="24"/>
        </w:rPr>
        <w:t>」</w:t>
      </w:r>
      <w:r w:rsidR="00A475CA" w:rsidRPr="001467E9">
        <w:rPr>
          <w:rFonts w:asciiTheme="majorEastAsia" w:eastAsiaTheme="majorEastAsia" w:hAnsiTheme="majorEastAsia" w:hint="eastAsia"/>
          <w:color w:val="FF0000"/>
          <w:sz w:val="24"/>
          <w:szCs w:val="24"/>
        </w:rPr>
        <w:t>に対</w:t>
      </w:r>
      <w:r w:rsidR="00570559">
        <w:rPr>
          <w:rFonts w:asciiTheme="majorEastAsia" w:eastAsiaTheme="majorEastAsia" w:hAnsiTheme="majorEastAsia" w:hint="eastAsia"/>
          <w:color w:val="FF0000"/>
          <w:sz w:val="24"/>
          <w:szCs w:val="24"/>
        </w:rPr>
        <w:t>して</w:t>
      </w:r>
      <w:r w:rsidR="00A475CA" w:rsidRPr="001467E9">
        <w:rPr>
          <w:rFonts w:asciiTheme="majorEastAsia" w:eastAsiaTheme="majorEastAsia" w:hAnsiTheme="majorEastAsia" w:hint="eastAsia"/>
          <w:color w:val="FF0000"/>
          <w:sz w:val="24"/>
          <w:szCs w:val="24"/>
        </w:rPr>
        <w:t>、</w:t>
      </w:r>
      <w:r w:rsidR="00F97BDC">
        <w:rPr>
          <w:rFonts w:asciiTheme="majorEastAsia" w:eastAsiaTheme="majorEastAsia" w:hAnsiTheme="majorEastAsia" w:hint="eastAsia"/>
          <w:color w:val="FF0000"/>
          <w:sz w:val="24"/>
          <w:szCs w:val="24"/>
        </w:rPr>
        <w:t>皆様からの</w:t>
      </w:r>
      <w:r w:rsidR="00284580">
        <w:rPr>
          <w:rFonts w:asciiTheme="majorEastAsia" w:eastAsiaTheme="majorEastAsia" w:hAnsiTheme="majorEastAsia" w:hint="eastAsia"/>
          <w:color w:val="FF0000"/>
          <w:sz w:val="24"/>
          <w:szCs w:val="24"/>
        </w:rPr>
        <w:t>企業版ふるさと納税による</w:t>
      </w:r>
      <w:r w:rsidR="001467E9" w:rsidRPr="001467E9">
        <w:rPr>
          <w:rFonts w:asciiTheme="majorEastAsia" w:eastAsiaTheme="majorEastAsia" w:hAnsiTheme="majorEastAsia" w:hint="eastAsia"/>
          <w:color w:val="FF0000"/>
          <w:sz w:val="24"/>
          <w:szCs w:val="24"/>
        </w:rPr>
        <w:t>ご支援を賜りたいと存じます。</w:t>
      </w:r>
      <w:r w:rsidR="00091138">
        <w:rPr>
          <w:rFonts w:asciiTheme="majorEastAsia" w:eastAsiaTheme="majorEastAsia" w:hAnsiTheme="majorEastAsia" w:hint="eastAsia"/>
          <w:color w:val="FF0000"/>
          <w:sz w:val="24"/>
          <w:szCs w:val="24"/>
        </w:rPr>
        <w:t>よろしくお願いいたします。</w:t>
      </w:r>
    </w:p>
    <w:p w14:paraId="17886EBB" w14:textId="055729C0" w:rsidR="0022190F" w:rsidRDefault="0022190F">
      <w:pPr>
        <w:widowControl/>
        <w:jc w:val="left"/>
        <w:rPr>
          <w:sz w:val="24"/>
          <w:szCs w:val="24"/>
        </w:rPr>
      </w:pPr>
      <w:r>
        <w:rPr>
          <w:sz w:val="24"/>
          <w:szCs w:val="24"/>
        </w:rPr>
        <w:br w:type="page"/>
      </w:r>
    </w:p>
    <w:p w14:paraId="7BE962DE" w14:textId="73754485" w:rsidR="006C3E9D" w:rsidRDefault="0022190F" w:rsidP="0022190F">
      <w:pP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○その他の取り組み（ソフト事業）のご紹介</w:t>
      </w:r>
    </w:p>
    <w:p w14:paraId="0DC16DD4" w14:textId="71E06E52" w:rsidR="0022190F" w:rsidRDefault="0022190F" w:rsidP="0022190F">
      <w:pPr>
        <w:ind w:left="480" w:hangingChars="200" w:hanging="480"/>
        <w:rPr>
          <w:sz w:val="24"/>
          <w:szCs w:val="24"/>
        </w:rPr>
      </w:pPr>
      <w:r>
        <w:rPr>
          <w:rFonts w:hint="eastAsia"/>
          <w:sz w:val="24"/>
          <w:szCs w:val="24"/>
        </w:rPr>
        <w:t xml:space="preserve">　・「</w:t>
      </w:r>
      <w:r w:rsidRPr="006C3E9D">
        <w:rPr>
          <w:rFonts w:hint="eastAsia"/>
          <w:sz w:val="24"/>
          <w:szCs w:val="24"/>
        </w:rPr>
        <w:t>ふくいの自然と食で『稼ぐ』観光地域づくり推進事業</w:t>
      </w:r>
      <w:r>
        <w:rPr>
          <w:rFonts w:hint="eastAsia"/>
          <w:sz w:val="24"/>
          <w:szCs w:val="24"/>
        </w:rPr>
        <w:t>」で取り組んでいる</w:t>
      </w:r>
      <w:r w:rsidR="007F7DC8">
        <w:rPr>
          <w:rFonts w:hint="eastAsia"/>
          <w:sz w:val="24"/>
          <w:szCs w:val="24"/>
        </w:rPr>
        <w:t>、</w:t>
      </w:r>
      <w:r>
        <w:rPr>
          <w:rFonts w:hint="eastAsia"/>
          <w:sz w:val="24"/>
          <w:szCs w:val="24"/>
        </w:rPr>
        <w:t>その他のソフト事業についてご紹介いたします。</w:t>
      </w:r>
    </w:p>
    <w:p w14:paraId="0FF4465B" w14:textId="7CE33018" w:rsidR="0022190F" w:rsidRPr="0022190F" w:rsidRDefault="0022190F" w:rsidP="0022190F">
      <w:pPr>
        <w:rPr>
          <w:sz w:val="24"/>
          <w:szCs w:val="24"/>
        </w:rPr>
      </w:pPr>
    </w:p>
    <w:p w14:paraId="5AEEC8B7" w14:textId="2EAAD502" w:rsidR="006C3E9D" w:rsidRPr="008F6791" w:rsidRDefault="006C3E9D" w:rsidP="006C3E9D">
      <w:pPr>
        <w:ind w:left="480" w:hangingChars="200" w:hanging="480"/>
        <w:rPr>
          <w:rFonts w:asciiTheme="minorEastAsia" w:hAnsiTheme="minorEastAsia"/>
          <w:sz w:val="24"/>
          <w:szCs w:val="24"/>
        </w:rPr>
      </w:pPr>
      <w:r w:rsidRPr="008F6791">
        <w:rPr>
          <w:rFonts w:asciiTheme="minorEastAsia" w:hAnsiTheme="minorEastAsia" w:hint="eastAsia"/>
          <w:sz w:val="24"/>
          <w:szCs w:val="24"/>
        </w:rPr>
        <w:t xml:space="preserve">　　</w:t>
      </w:r>
      <w:r w:rsidR="007F7DC8">
        <w:rPr>
          <w:rFonts w:asciiTheme="minorEastAsia" w:hAnsiTheme="minorEastAsia" w:hint="eastAsia"/>
          <w:sz w:val="24"/>
          <w:szCs w:val="24"/>
        </w:rPr>
        <w:t>①</w:t>
      </w:r>
      <w:r w:rsidRPr="008F6791">
        <w:rPr>
          <w:rFonts w:asciiTheme="minorEastAsia" w:hAnsiTheme="minorEastAsia" w:hint="eastAsia"/>
          <w:sz w:val="24"/>
          <w:szCs w:val="24"/>
        </w:rPr>
        <w:t>観光地域づくりマネージャーの設置</w:t>
      </w:r>
      <w:r w:rsidR="008F6791" w:rsidRPr="008F6791">
        <w:rPr>
          <w:rFonts w:asciiTheme="minorEastAsia" w:hAnsiTheme="minorEastAsia"/>
          <w:sz w:val="24"/>
          <w:szCs w:val="24"/>
        </w:rPr>
        <w:tab/>
      </w:r>
      <w:r w:rsidR="008F6791" w:rsidRPr="008F6791">
        <w:rPr>
          <w:rFonts w:asciiTheme="minorEastAsia" w:hAnsiTheme="minorEastAsia"/>
          <w:sz w:val="24"/>
          <w:szCs w:val="24"/>
        </w:rPr>
        <w:tab/>
      </w:r>
      <w:r w:rsidR="008F6791" w:rsidRPr="008F6791">
        <w:rPr>
          <w:rFonts w:asciiTheme="minorEastAsia" w:hAnsiTheme="minorEastAsia"/>
          <w:sz w:val="24"/>
          <w:szCs w:val="24"/>
        </w:rPr>
        <w:tab/>
      </w:r>
      <w:r w:rsidR="008F6791" w:rsidRPr="008F6791">
        <w:rPr>
          <w:rFonts w:asciiTheme="minorEastAsia" w:hAnsiTheme="minorEastAsia" w:hint="eastAsia"/>
          <w:sz w:val="24"/>
          <w:szCs w:val="24"/>
        </w:rPr>
        <w:t>（予算額</w:t>
      </w:r>
      <w:r w:rsidR="008F6791">
        <w:rPr>
          <w:rFonts w:asciiTheme="minorEastAsia" w:hAnsiTheme="minorEastAsia" w:hint="eastAsia"/>
          <w:sz w:val="24"/>
          <w:szCs w:val="24"/>
        </w:rPr>
        <w:t xml:space="preserve"> </w:t>
      </w:r>
      <w:r w:rsidR="008F6791" w:rsidRPr="008F6791">
        <w:rPr>
          <w:rFonts w:asciiTheme="minorEastAsia" w:hAnsiTheme="minorEastAsia" w:hint="eastAsia"/>
          <w:sz w:val="24"/>
          <w:szCs w:val="24"/>
        </w:rPr>
        <w:t>17,629千円）</w:t>
      </w:r>
    </w:p>
    <w:p w14:paraId="563ACBA2" w14:textId="4C653D49" w:rsidR="00856B36" w:rsidRPr="008F6791" w:rsidRDefault="00856B36" w:rsidP="0032157E">
      <w:pPr>
        <w:ind w:left="720" w:hangingChars="300" w:hanging="720"/>
        <w:rPr>
          <w:rFonts w:asciiTheme="minorEastAsia" w:hAnsiTheme="minorEastAsia"/>
          <w:sz w:val="24"/>
          <w:szCs w:val="24"/>
        </w:rPr>
      </w:pPr>
      <w:r w:rsidRPr="008F6791">
        <w:rPr>
          <w:rFonts w:asciiTheme="minorEastAsia" w:hAnsiTheme="minorEastAsia" w:hint="eastAsia"/>
          <w:sz w:val="24"/>
          <w:szCs w:val="24"/>
        </w:rPr>
        <w:t xml:space="preserve">　　　</w:t>
      </w:r>
      <w:r w:rsidR="0032157E" w:rsidRPr="008F6791">
        <w:rPr>
          <w:rFonts w:asciiTheme="minorEastAsia" w:hAnsiTheme="minorEastAsia" w:hint="eastAsia"/>
          <w:sz w:val="16"/>
          <w:szCs w:val="16"/>
        </w:rPr>
        <w:t>福井</w:t>
      </w:r>
      <w:r w:rsidRPr="008F6791">
        <w:rPr>
          <w:rFonts w:asciiTheme="minorEastAsia" w:hAnsiTheme="minorEastAsia" w:hint="eastAsia"/>
          <w:sz w:val="16"/>
          <w:szCs w:val="16"/>
        </w:rPr>
        <w:t>県内</w:t>
      </w:r>
      <w:r w:rsidR="0032157E" w:rsidRPr="008F6791">
        <w:rPr>
          <w:rFonts w:asciiTheme="minorEastAsia" w:hAnsiTheme="minorEastAsia" w:hint="eastAsia"/>
          <w:sz w:val="16"/>
          <w:szCs w:val="16"/>
        </w:rPr>
        <w:t>で</w:t>
      </w:r>
      <w:r w:rsidRPr="008F6791">
        <w:rPr>
          <w:rFonts w:asciiTheme="minorEastAsia" w:hAnsiTheme="minorEastAsia" w:hint="eastAsia"/>
          <w:sz w:val="16"/>
          <w:szCs w:val="16"/>
        </w:rPr>
        <w:t>新たな民間プレーヤーを発掘し、民間主体の観光地域づくりの推進・マネジメントを行うため、観光分野の課題解決に必要なノウハウを有し、組織マネジメントに長けた専門人材を設置しています。</w:t>
      </w:r>
    </w:p>
    <w:p w14:paraId="101A4857" w14:textId="42CA6BD1" w:rsidR="006C3E9D" w:rsidRPr="008F6791" w:rsidRDefault="006C3E9D" w:rsidP="008F6791">
      <w:pPr>
        <w:ind w:left="480" w:hangingChars="200" w:hanging="480"/>
        <w:rPr>
          <w:rFonts w:asciiTheme="minorEastAsia" w:hAnsiTheme="minorEastAsia"/>
          <w:sz w:val="24"/>
          <w:szCs w:val="24"/>
        </w:rPr>
      </w:pPr>
      <w:r w:rsidRPr="008F6791">
        <w:rPr>
          <w:rFonts w:asciiTheme="minorEastAsia" w:hAnsiTheme="minorEastAsia" w:hint="eastAsia"/>
          <w:sz w:val="24"/>
          <w:szCs w:val="24"/>
        </w:rPr>
        <w:t xml:space="preserve">　　</w:t>
      </w:r>
      <w:r w:rsidR="007F7DC8">
        <w:rPr>
          <w:rFonts w:asciiTheme="minorEastAsia" w:hAnsiTheme="minorEastAsia" w:hint="eastAsia"/>
          <w:sz w:val="24"/>
          <w:szCs w:val="24"/>
        </w:rPr>
        <w:t>②</w:t>
      </w:r>
      <w:r w:rsidRPr="008F6791">
        <w:rPr>
          <w:rFonts w:asciiTheme="minorEastAsia" w:hAnsiTheme="minorEastAsia" w:hint="eastAsia"/>
          <w:sz w:val="24"/>
          <w:szCs w:val="24"/>
        </w:rPr>
        <w:t>インバウンドアドバイザーの設置</w:t>
      </w:r>
      <w:r w:rsidR="008F6791" w:rsidRPr="008F6791">
        <w:rPr>
          <w:rFonts w:asciiTheme="minorEastAsia" w:hAnsiTheme="minorEastAsia"/>
          <w:sz w:val="24"/>
          <w:szCs w:val="24"/>
        </w:rPr>
        <w:tab/>
      </w:r>
      <w:r w:rsidR="008F6791" w:rsidRPr="008F6791">
        <w:rPr>
          <w:rFonts w:asciiTheme="minorEastAsia" w:hAnsiTheme="minorEastAsia"/>
          <w:sz w:val="24"/>
          <w:szCs w:val="24"/>
        </w:rPr>
        <w:tab/>
      </w:r>
      <w:r w:rsidR="008F6791" w:rsidRPr="008F6791">
        <w:rPr>
          <w:rFonts w:asciiTheme="minorEastAsia" w:hAnsiTheme="minorEastAsia"/>
          <w:sz w:val="24"/>
          <w:szCs w:val="24"/>
        </w:rPr>
        <w:tab/>
      </w:r>
      <w:r w:rsidR="008F6791" w:rsidRPr="008F6791">
        <w:rPr>
          <w:rFonts w:asciiTheme="minorEastAsia" w:hAnsiTheme="minorEastAsia" w:hint="eastAsia"/>
          <w:sz w:val="24"/>
          <w:szCs w:val="24"/>
        </w:rPr>
        <w:t>（予算</w:t>
      </w:r>
      <w:r w:rsidR="008F6791">
        <w:rPr>
          <w:rFonts w:asciiTheme="minorEastAsia" w:hAnsiTheme="minorEastAsia" w:hint="eastAsia"/>
          <w:sz w:val="24"/>
          <w:szCs w:val="24"/>
        </w:rPr>
        <w:t xml:space="preserve">額　</w:t>
      </w:r>
      <w:r w:rsidR="008F6791" w:rsidRPr="008F6791">
        <w:rPr>
          <w:rFonts w:asciiTheme="minorEastAsia" w:hAnsiTheme="minorEastAsia" w:hint="eastAsia"/>
          <w:sz w:val="24"/>
          <w:szCs w:val="24"/>
        </w:rPr>
        <w:t>3</w:t>
      </w:r>
      <w:r w:rsidR="008F6791" w:rsidRPr="008F6791">
        <w:rPr>
          <w:rFonts w:asciiTheme="minorEastAsia" w:hAnsiTheme="minorEastAsia"/>
          <w:sz w:val="24"/>
          <w:szCs w:val="24"/>
        </w:rPr>
        <w:t>,131</w:t>
      </w:r>
      <w:r w:rsidR="008F6791" w:rsidRPr="008F6791">
        <w:rPr>
          <w:rFonts w:asciiTheme="minorEastAsia" w:hAnsiTheme="minorEastAsia" w:hint="eastAsia"/>
          <w:sz w:val="24"/>
          <w:szCs w:val="24"/>
        </w:rPr>
        <w:t>千円）</w:t>
      </w:r>
    </w:p>
    <w:p w14:paraId="1F6F9420" w14:textId="17ED2DFE" w:rsidR="00856B36" w:rsidRDefault="00856B36" w:rsidP="00856B36">
      <w:pPr>
        <w:ind w:left="720" w:hangingChars="300" w:hanging="720"/>
        <w:rPr>
          <w:sz w:val="24"/>
          <w:szCs w:val="24"/>
        </w:rPr>
      </w:pPr>
      <w:r>
        <w:rPr>
          <w:rFonts w:hint="eastAsia"/>
          <w:sz w:val="24"/>
          <w:szCs w:val="24"/>
        </w:rPr>
        <w:t xml:space="preserve">　　　</w:t>
      </w:r>
      <w:r w:rsidR="0032157E" w:rsidRPr="0032157E">
        <w:rPr>
          <w:rFonts w:hint="eastAsia"/>
          <w:sz w:val="16"/>
          <w:szCs w:val="16"/>
        </w:rPr>
        <w:t>アフターコロナ後</w:t>
      </w:r>
      <w:r w:rsidR="0032157E">
        <w:rPr>
          <w:rFonts w:hint="eastAsia"/>
          <w:sz w:val="16"/>
          <w:szCs w:val="16"/>
        </w:rPr>
        <w:t>に</w:t>
      </w:r>
      <w:r w:rsidRPr="00856B36">
        <w:rPr>
          <w:rFonts w:hint="eastAsia"/>
          <w:sz w:val="16"/>
          <w:szCs w:val="16"/>
        </w:rPr>
        <w:t>増加が見込まれるインバウンド需要の特性を</w:t>
      </w:r>
      <w:r w:rsidR="0032157E">
        <w:rPr>
          <w:rFonts w:hint="eastAsia"/>
          <w:sz w:val="16"/>
          <w:szCs w:val="16"/>
        </w:rPr>
        <w:t>掴み、</w:t>
      </w:r>
      <w:r w:rsidRPr="00856B36">
        <w:rPr>
          <w:rFonts w:hint="eastAsia"/>
          <w:sz w:val="16"/>
          <w:szCs w:val="16"/>
        </w:rPr>
        <w:t>的確に需要を</w:t>
      </w:r>
      <w:r w:rsidR="0032157E">
        <w:rPr>
          <w:rFonts w:hint="eastAsia"/>
          <w:sz w:val="16"/>
          <w:szCs w:val="16"/>
        </w:rPr>
        <w:t>福井県へ</w:t>
      </w:r>
      <w:r w:rsidRPr="00856B36">
        <w:rPr>
          <w:rFonts w:hint="eastAsia"/>
          <w:sz w:val="16"/>
          <w:szCs w:val="16"/>
        </w:rPr>
        <w:t>取り込</w:t>
      </w:r>
      <w:r w:rsidR="0032157E">
        <w:rPr>
          <w:rFonts w:hint="eastAsia"/>
          <w:sz w:val="16"/>
          <w:szCs w:val="16"/>
        </w:rPr>
        <w:t>んでいく</w:t>
      </w:r>
      <w:r w:rsidRPr="00856B36">
        <w:rPr>
          <w:rFonts w:hint="eastAsia"/>
          <w:sz w:val="16"/>
          <w:szCs w:val="16"/>
        </w:rPr>
        <w:t>ため、インバウンド向けビジネス拡大を目指す民間プレーヤー等に対して助言を行う専門人材を設置しています。</w:t>
      </w:r>
    </w:p>
    <w:p w14:paraId="4C4E3F63" w14:textId="6DAC0000" w:rsidR="006C3E9D" w:rsidRDefault="006C3E9D" w:rsidP="006C3E9D">
      <w:pPr>
        <w:ind w:left="480" w:hangingChars="200" w:hanging="480"/>
        <w:rPr>
          <w:sz w:val="24"/>
          <w:szCs w:val="24"/>
        </w:rPr>
      </w:pPr>
      <w:r>
        <w:rPr>
          <w:rFonts w:hint="eastAsia"/>
          <w:sz w:val="24"/>
          <w:szCs w:val="24"/>
        </w:rPr>
        <w:t xml:space="preserve">　　</w:t>
      </w:r>
      <w:r w:rsidR="007F7DC8">
        <w:rPr>
          <w:rFonts w:hint="eastAsia"/>
          <w:sz w:val="24"/>
          <w:szCs w:val="24"/>
        </w:rPr>
        <w:t>③</w:t>
      </w:r>
      <w:r>
        <w:rPr>
          <w:rFonts w:hint="eastAsia"/>
          <w:sz w:val="24"/>
          <w:szCs w:val="24"/>
        </w:rPr>
        <w:t>外部専門家派遣事</w:t>
      </w:r>
      <w:r w:rsidRPr="008F6791">
        <w:rPr>
          <w:rFonts w:asciiTheme="minorEastAsia" w:hAnsiTheme="minorEastAsia" w:hint="eastAsia"/>
          <w:sz w:val="24"/>
          <w:szCs w:val="24"/>
        </w:rPr>
        <w:t>業</w:t>
      </w:r>
      <w:r w:rsidR="008F6791" w:rsidRPr="008F6791">
        <w:rPr>
          <w:rFonts w:asciiTheme="minorEastAsia" w:hAnsiTheme="minorEastAsia"/>
          <w:sz w:val="24"/>
          <w:szCs w:val="24"/>
        </w:rPr>
        <w:tab/>
      </w:r>
      <w:r w:rsidR="008F6791" w:rsidRPr="008F6791">
        <w:rPr>
          <w:rFonts w:asciiTheme="minorEastAsia" w:hAnsiTheme="minorEastAsia"/>
          <w:sz w:val="24"/>
          <w:szCs w:val="24"/>
        </w:rPr>
        <w:tab/>
      </w:r>
      <w:r w:rsidR="008F6791" w:rsidRPr="008F6791">
        <w:rPr>
          <w:rFonts w:asciiTheme="minorEastAsia" w:hAnsiTheme="minorEastAsia"/>
          <w:sz w:val="24"/>
          <w:szCs w:val="24"/>
        </w:rPr>
        <w:tab/>
      </w:r>
      <w:r w:rsidR="008F6791" w:rsidRPr="008F6791">
        <w:rPr>
          <w:rFonts w:asciiTheme="minorEastAsia" w:hAnsiTheme="minorEastAsia"/>
          <w:sz w:val="24"/>
          <w:szCs w:val="24"/>
        </w:rPr>
        <w:tab/>
      </w:r>
      <w:r w:rsidR="008F6791" w:rsidRPr="008F6791">
        <w:rPr>
          <w:rFonts w:asciiTheme="minorEastAsia" w:hAnsiTheme="minorEastAsia"/>
          <w:sz w:val="24"/>
          <w:szCs w:val="24"/>
        </w:rPr>
        <w:tab/>
      </w:r>
      <w:r w:rsidR="008F6791" w:rsidRPr="008F6791">
        <w:rPr>
          <w:rFonts w:asciiTheme="minorEastAsia" w:hAnsiTheme="minorEastAsia" w:hint="eastAsia"/>
          <w:sz w:val="24"/>
          <w:szCs w:val="24"/>
        </w:rPr>
        <w:t>（予算額　7</w:t>
      </w:r>
      <w:r w:rsidR="008F6791" w:rsidRPr="008F6791">
        <w:rPr>
          <w:rFonts w:asciiTheme="minorEastAsia" w:hAnsiTheme="minorEastAsia"/>
          <w:sz w:val="24"/>
          <w:szCs w:val="24"/>
        </w:rPr>
        <w:t>,132</w:t>
      </w:r>
      <w:r w:rsidR="008F6791" w:rsidRPr="008F6791">
        <w:rPr>
          <w:rFonts w:asciiTheme="minorEastAsia" w:hAnsiTheme="minorEastAsia" w:hint="eastAsia"/>
          <w:sz w:val="24"/>
          <w:szCs w:val="24"/>
        </w:rPr>
        <w:t>千円）</w:t>
      </w:r>
    </w:p>
    <w:p w14:paraId="0144CA36" w14:textId="0D887EDE" w:rsidR="0022190F" w:rsidRDefault="00856B36" w:rsidP="0022190F">
      <w:pPr>
        <w:ind w:left="720" w:hangingChars="300" w:hanging="720"/>
        <w:rPr>
          <w:sz w:val="16"/>
          <w:szCs w:val="16"/>
        </w:rPr>
      </w:pPr>
      <w:r>
        <w:rPr>
          <w:rFonts w:hint="eastAsia"/>
          <w:sz w:val="24"/>
          <w:szCs w:val="24"/>
        </w:rPr>
        <w:t xml:space="preserve">　　　</w:t>
      </w:r>
      <w:r w:rsidR="0032157E" w:rsidRPr="0032157E">
        <w:rPr>
          <w:rFonts w:hint="eastAsia"/>
          <w:sz w:val="16"/>
          <w:szCs w:val="16"/>
        </w:rPr>
        <w:t>観光分野の商品開発や</w:t>
      </w:r>
      <w:r w:rsidR="0032157E">
        <w:rPr>
          <w:rFonts w:hint="eastAsia"/>
          <w:sz w:val="16"/>
          <w:szCs w:val="16"/>
        </w:rPr>
        <w:t>様々な媒体への</w:t>
      </w:r>
      <w:r w:rsidR="0032157E" w:rsidRPr="0032157E">
        <w:rPr>
          <w:rFonts w:hint="eastAsia"/>
          <w:sz w:val="16"/>
          <w:szCs w:val="16"/>
        </w:rPr>
        <w:t>情報発信など</w:t>
      </w:r>
      <w:r w:rsidR="0032157E">
        <w:rPr>
          <w:rFonts w:hint="eastAsia"/>
          <w:sz w:val="16"/>
          <w:szCs w:val="16"/>
        </w:rPr>
        <w:t>、</w:t>
      </w:r>
      <w:r w:rsidR="0032157E" w:rsidRPr="0032157E">
        <w:rPr>
          <w:rFonts w:hint="eastAsia"/>
          <w:sz w:val="16"/>
          <w:szCs w:val="16"/>
        </w:rPr>
        <w:t>事業開発過程に必要な分野</w:t>
      </w:r>
      <w:r w:rsidR="0032157E">
        <w:rPr>
          <w:rFonts w:hint="eastAsia"/>
          <w:sz w:val="16"/>
          <w:szCs w:val="16"/>
        </w:rPr>
        <w:t>において</w:t>
      </w:r>
      <w:r w:rsidR="0032157E" w:rsidRPr="0032157E">
        <w:rPr>
          <w:rFonts w:hint="eastAsia"/>
          <w:sz w:val="16"/>
          <w:szCs w:val="16"/>
        </w:rPr>
        <w:t>専門的な知見をもつ</w:t>
      </w:r>
      <w:r w:rsidR="0032157E">
        <w:rPr>
          <w:rFonts w:hint="eastAsia"/>
          <w:sz w:val="16"/>
          <w:szCs w:val="16"/>
        </w:rPr>
        <w:t>多様な</w:t>
      </w:r>
      <w:r w:rsidR="0032157E" w:rsidRPr="0032157E">
        <w:rPr>
          <w:rFonts w:hint="eastAsia"/>
          <w:sz w:val="16"/>
          <w:szCs w:val="16"/>
        </w:rPr>
        <w:t>専門家の集団を</w:t>
      </w:r>
      <w:r w:rsidR="0032157E">
        <w:rPr>
          <w:rFonts w:hint="eastAsia"/>
          <w:sz w:val="16"/>
          <w:szCs w:val="16"/>
        </w:rPr>
        <w:t>、</w:t>
      </w:r>
      <w:r w:rsidR="0032157E" w:rsidRPr="0032157E">
        <w:rPr>
          <w:rFonts w:hint="eastAsia"/>
          <w:sz w:val="16"/>
          <w:szCs w:val="16"/>
        </w:rPr>
        <w:t>福井県観光連盟の外部組織として設置しています。</w:t>
      </w:r>
    </w:p>
    <w:p w14:paraId="0270F832" w14:textId="753035DF" w:rsidR="0022190F" w:rsidRDefault="0022190F" w:rsidP="00BF6E3C">
      <w:pPr>
        <w:ind w:left="480" w:hangingChars="200" w:hanging="480"/>
        <w:rPr>
          <w:sz w:val="24"/>
          <w:szCs w:val="24"/>
        </w:rPr>
      </w:pPr>
      <w:r>
        <w:rPr>
          <w:rFonts w:hint="eastAsia"/>
          <w:sz w:val="24"/>
          <w:szCs w:val="24"/>
        </w:rPr>
        <w:t xml:space="preserve">　　④観光教育推進事業</w:t>
      </w:r>
      <w:r w:rsidR="008F6791">
        <w:rPr>
          <w:sz w:val="24"/>
          <w:szCs w:val="24"/>
        </w:rPr>
        <w:tab/>
      </w:r>
      <w:r w:rsidR="008F6791">
        <w:rPr>
          <w:sz w:val="24"/>
          <w:szCs w:val="24"/>
        </w:rPr>
        <w:tab/>
      </w:r>
      <w:r w:rsidR="008F6791">
        <w:rPr>
          <w:sz w:val="24"/>
          <w:szCs w:val="24"/>
        </w:rPr>
        <w:tab/>
      </w:r>
      <w:r w:rsidR="008F6791">
        <w:rPr>
          <w:sz w:val="24"/>
          <w:szCs w:val="24"/>
        </w:rPr>
        <w:tab/>
      </w:r>
      <w:r w:rsidR="008F6791" w:rsidRPr="008F6791">
        <w:rPr>
          <w:rFonts w:ascii="ＭＳ 明朝" w:eastAsia="ＭＳ 明朝" w:hAnsi="ＭＳ 明朝"/>
          <w:sz w:val="24"/>
          <w:szCs w:val="24"/>
        </w:rPr>
        <w:tab/>
      </w:r>
      <w:r w:rsidR="008F6791" w:rsidRPr="008F6791">
        <w:rPr>
          <w:rFonts w:ascii="ＭＳ 明朝" w:eastAsia="ＭＳ 明朝" w:hAnsi="ＭＳ 明朝" w:hint="eastAsia"/>
          <w:sz w:val="24"/>
          <w:szCs w:val="24"/>
        </w:rPr>
        <w:t>（予算額</w:t>
      </w:r>
      <w:r w:rsidR="008F6791">
        <w:rPr>
          <w:rFonts w:ascii="ＭＳ 明朝" w:eastAsia="ＭＳ 明朝" w:hAnsi="ＭＳ 明朝" w:hint="eastAsia"/>
          <w:sz w:val="24"/>
          <w:szCs w:val="24"/>
        </w:rPr>
        <w:t xml:space="preserve"> </w:t>
      </w:r>
      <w:r w:rsidR="008F6791" w:rsidRPr="008F6791">
        <w:rPr>
          <w:rFonts w:ascii="ＭＳ 明朝" w:eastAsia="ＭＳ 明朝" w:hAnsi="ＭＳ 明朝" w:hint="eastAsia"/>
          <w:sz w:val="24"/>
          <w:szCs w:val="24"/>
        </w:rPr>
        <w:t>1</w:t>
      </w:r>
      <w:r w:rsidR="008F6791" w:rsidRPr="008F6791">
        <w:rPr>
          <w:rFonts w:ascii="ＭＳ 明朝" w:eastAsia="ＭＳ 明朝" w:hAnsi="ＭＳ 明朝"/>
          <w:sz w:val="24"/>
          <w:szCs w:val="24"/>
        </w:rPr>
        <w:t>0,357</w:t>
      </w:r>
      <w:r w:rsidR="008F6791" w:rsidRPr="008F6791">
        <w:rPr>
          <w:rFonts w:ascii="ＭＳ 明朝" w:eastAsia="ＭＳ 明朝" w:hAnsi="ＭＳ 明朝" w:hint="eastAsia"/>
          <w:sz w:val="24"/>
          <w:szCs w:val="24"/>
        </w:rPr>
        <w:t>千円）</w:t>
      </w:r>
    </w:p>
    <w:p w14:paraId="6763F1C4" w14:textId="7B33D758" w:rsidR="00BF6E3C" w:rsidRPr="00BF6E3C" w:rsidRDefault="00BF6E3C" w:rsidP="00BF6E3C">
      <w:pPr>
        <w:ind w:left="720" w:hangingChars="300" w:hanging="720"/>
        <w:rPr>
          <w:sz w:val="24"/>
          <w:szCs w:val="24"/>
        </w:rPr>
      </w:pPr>
      <w:r>
        <w:rPr>
          <w:rFonts w:hint="eastAsia"/>
          <w:sz w:val="24"/>
          <w:szCs w:val="24"/>
        </w:rPr>
        <w:t xml:space="preserve">　　　</w:t>
      </w:r>
      <w:r w:rsidRPr="00BF6E3C">
        <w:rPr>
          <w:rFonts w:hint="eastAsia"/>
          <w:sz w:val="16"/>
          <w:szCs w:val="16"/>
        </w:rPr>
        <w:t>福井県内の観光関係団体・事業者等を対象に、観光マネジメント・マーケティングスキル等を学ぶ通年講義を実施し、福井県の観光を担うキーパーソンを育成しています。</w:t>
      </w:r>
    </w:p>
    <w:p w14:paraId="45234256" w14:textId="09777D4A" w:rsidR="006C3E9D" w:rsidRDefault="006C3E9D" w:rsidP="006C3E9D">
      <w:pPr>
        <w:ind w:left="480" w:hangingChars="200" w:hanging="480"/>
        <w:rPr>
          <w:sz w:val="24"/>
          <w:szCs w:val="24"/>
        </w:rPr>
      </w:pPr>
      <w:r>
        <w:rPr>
          <w:rFonts w:hint="eastAsia"/>
          <w:sz w:val="24"/>
          <w:szCs w:val="24"/>
        </w:rPr>
        <w:t xml:space="preserve">　　</w:t>
      </w:r>
      <w:r w:rsidR="0022190F">
        <w:rPr>
          <w:rFonts w:hint="eastAsia"/>
          <w:sz w:val="24"/>
          <w:szCs w:val="24"/>
        </w:rPr>
        <w:t>⑤</w:t>
      </w:r>
      <w:r>
        <w:rPr>
          <w:rFonts w:hint="eastAsia"/>
          <w:sz w:val="24"/>
          <w:szCs w:val="24"/>
        </w:rPr>
        <w:t>他地域とのモデルプレーヤー</w:t>
      </w:r>
      <w:r w:rsidR="00856B36">
        <w:rPr>
          <w:rFonts w:hint="eastAsia"/>
          <w:sz w:val="24"/>
          <w:szCs w:val="24"/>
        </w:rPr>
        <w:t>とのネットワーク</w:t>
      </w:r>
      <w:r w:rsidR="00856B36" w:rsidRPr="008F6791">
        <w:rPr>
          <w:rFonts w:asciiTheme="minorEastAsia" w:hAnsiTheme="minorEastAsia" w:hint="eastAsia"/>
          <w:sz w:val="24"/>
          <w:szCs w:val="24"/>
        </w:rPr>
        <w:t>構築事業</w:t>
      </w:r>
      <w:r w:rsidR="008F6791" w:rsidRPr="008F6791">
        <w:rPr>
          <w:rFonts w:asciiTheme="minorEastAsia" w:hAnsiTheme="minorEastAsia" w:hint="eastAsia"/>
          <w:sz w:val="24"/>
          <w:szCs w:val="24"/>
        </w:rPr>
        <w:t>（予算額　　285千円）</w:t>
      </w:r>
    </w:p>
    <w:p w14:paraId="02762BEF" w14:textId="6D698A54" w:rsidR="00856B36" w:rsidRDefault="00856B36" w:rsidP="0022190F">
      <w:pPr>
        <w:ind w:left="720" w:hangingChars="300" w:hanging="720"/>
        <w:rPr>
          <w:sz w:val="24"/>
          <w:szCs w:val="24"/>
        </w:rPr>
      </w:pPr>
      <w:r>
        <w:rPr>
          <w:rFonts w:hint="eastAsia"/>
          <w:sz w:val="24"/>
          <w:szCs w:val="24"/>
        </w:rPr>
        <w:t xml:space="preserve">　　　</w:t>
      </w:r>
      <w:r w:rsidR="0032157E" w:rsidRPr="0022190F">
        <w:rPr>
          <w:rFonts w:hint="eastAsia"/>
          <w:sz w:val="16"/>
          <w:szCs w:val="16"/>
        </w:rPr>
        <w:t>先進的な取り組みを行うプレーヤーとのネットワークを構築し、福井県内のプレーヤーに紹介し、他地域のプレーヤーとのマッチングにより</w:t>
      </w:r>
      <w:r w:rsidR="0022190F" w:rsidRPr="0022190F">
        <w:rPr>
          <w:rFonts w:hint="eastAsia"/>
          <w:sz w:val="16"/>
          <w:szCs w:val="16"/>
        </w:rPr>
        <w:t>、より広域的な事業の展開を図る目的の事業です。</w:t>
      </w:r>
    </w:p>
    <w:p w14:paraId="233230F7" w14:textId="0616B2E3" w:rsidR="00856B36" w:rsidRDefault="00856B36" w:rsidP="006C3E9D">
      <w:pPr>
        <w:ind w:left="480" w:hangingChars="200" w:hanging="480"/>
        <w:rPr>
          <w:sz w:val="24"/>
          <w:szCs w:val="24"/>
        </w:rPr>
      </w:pPr>
      <w:r>
        <w:rPr>
          <w:rFonts w:hint="eastAsia"/>
          <w:sz w:val="24"/>
          <w:szCs w:val="24"/>
        </w:rPr>
        <w:t xml:space="preserve">　　⑥マーケティング調査事業</w:t>
      </w:r>
      <w:r w:rsidR="008F6791">
        <w:rPr>
          <w:sz w:val="24"/>
          <w:szCs w:val="24"/>
        </w:rPr>
        <w:tab/>
      </w:r>
      <w:r w:rsidR="008F6791">
        <w:rPr>
          <w:sz w:val="24"/>
          <w:szCs w:val="24"/>
        </w:rPr>
        <w:tab/>
      </w:r>
      <w:r w:rsidR="008F6791">
        <w:rPr>
          <w:sz w:val="24"/>
          <w:szCs w:val="24"/>
        </w:rPr>
        <w:tab/>
      </w:r>
      <w:r w:rsidR="008F6791" w:rsidRPr="008F6791">
        <w:rPr>
          <w:rFonts w:asciiTheme="minorEastAsia" w:hAnsiTheme="minorEastAsia"/>
          <w:sz w:val="24"/>
          <w:szCs w:val="24"/>
        </w:rPr>
        <w:tab/>
      </w:r>
      <w:r w:rsidR="008F6791" w:rsidRPr="008F6791">
        <w:rPr>
          <w:rFonts w:asciiTheme="minorEastAsia" w:hAnsiTheme="minorEastAsia" w:hint="eastAsia"/>
          <w:sz w:val="24"/>
          <w:szCs w:val="24"/>
        </w:rPr>
        <w:t>（予算額</w:t>
      </w:r>
      <w:r w:rsidR="008F6791">
        <w:rPr>
          <w:rFonts w:asciiTheme="minorEastAsia" w:hAnsiTheme="minorEastAsia" w:hint="eastAsia"/>
          <w:sz w:val="24"/>
          <w:szCs w:val="24"/>
        </w:rPr>
        <w:t xml:space="preserve">　　</w:t>
      </w:r>
      <w:r w:rsidR="008F6791" w:rsidRPr="008F6791">
        <w:rPr>
          <w:rFonts w:asciiTheme="minorEastAsia" w:hAnsiTheme="minorEastAsia" w:hint="eastAsia"/>
          <w:sz w:val="24"/>
          <w:szCs w:val="24"/>
        </w:rPr>
        <w:t>798千円）</w:t>
      </w:r>
    </w:p>
    <w:p w14:paraId="122CEA6A" w14:textId="3E014480" w:rsidR="00856B36" w:rsidRDefault="00856B36" w:rsidP="00BF6E3C">
      <w:pPr>
        <w:ind w:left="720" w:hangingChars="300" w:hanging="720"/>
        <w:rPr>
          <w:sz w:val="24"/>
          <w:szCs w:val="24"/>
        </w:rPr>
      </w:pPr>
      <w:r>
        <w:rPr>
          <w:rFonts w:hint="eastAsia"/>
          <w:sz w:val="24"/>
          <w:szCs w:val="24"/>
        </w:rPr>
        <w:t xml:space="preserve">　　　</w:t>
      </w:r>
      <w:r w:rsidR="00BF6E3C" w:rsidRPr="00BF6E3C">
        <w:rPr>
          <w:rFonts w:hint="eastAsia"/>
          <w:sz w:val="16"/>
          <w:szCs w:val="16"/>
        </w:rPr>
        <w:t>民間プレーヤーが市場ニーズに応じて事業展開ができるよう、福井県観光連盟にて福井県にお越しいただいている観光客の動向等を調査・分析しています。</w:t>
      </w:r>
    </w:p>
    <w:p w14:paraId="24909900" w14:textId="32E27EF8" w:rsidR="0022190F" w:rsidRDefault="0022190F" w:rsidP="0022190F">
      <w:pPr>
        <w:rPr>
          <w:sz w:val="24"/>
          <w:szCs w:val="24"/>
        </w:rPr>
      </w:pPr>
    </w:p>
    <w:p w14:paraId="580210EB" w14:textId="59E4DE7B" w:rsidR="0022190F" w:rsidRDefault="0022190F" w:rsidP="0022190F">
      <w:pPr>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008F6791">
        <w:rPr>
          <w:rFonts w:asciiTheme="majorEastAsia" w:eastAsiaTheme="majorEastAsia" w:hAnsiTheme="majorEastAsia" w:hint="eastAsia"/>
          <w:sz w:val="28"/>
          <w:szCs w:val="28"/>
        </w:rPr>
        <w:t>最近の動きについて（新聞記事）</w:t>
      </w:r>
    </w:p>
    <w:p w14:paraId="71E12B04" w14:textId="3C37F4E4" w:rsidR="0022190F" w:rsidRPr="0022190F" w:rsidRDefault="008877CC" w:rsidP="0022190F">
      <w:pPr>
        <w:rPr>
          <w:sz w:val="24"/>
          <w:szCs w:val="24"/>
        </w:rPr>
      </w:pPr>
      <w:r>
        <w:rPr>
          <w:noProof/>
          <w:sz w:val="24"/>
          <w:szCs w:val="24"/>
        </w:rPr>
        <w:drawing>
          <wp:anchor distT="0" distB="0" distL="114300" distR="114300" simplePos="0" relativeHeight="251789312" behindDoc="0" locked="0" layoutInCell="1" allowOverlap="1" wp14:anchorId="72B67307" wp14:editId="70DF48BA">
            <wp:simplePos x="0" y="0"/>
            <wp:positionH relativeFrom="column">
              <wp:posOffset>302260</wp:posOffset>
            </wp:positionH>
            <wp:positionV relativeFrom="paragraph">
              <wp:posOffset>30480</wp:posOffset>
            </wp:positionV>
            <wp:extent cx="4270577" cy="34560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0577" cy="34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FF54D" w14:textId="722ED9C7" w:rsidR="0022190F" w:rsidRDefault="0022190F" w:rsidP="0022190F">
      <w:pPr>
        <w:rPr>
          <w:sz w:val="24"/>
          <w:szCs w:val="24"/>
        </w:rPr>
      </w:pPr>
    </w:p>
    <w:p w14:paraId="60EB66DD" w14:textId="41D60EF7" w:rsidR="008F6791" w:rsidRDefault="008F6791" w:rsidP="0022190F">
      <w:pPr>
        <w:rPr>
          <w:sz w:val="24"/>
          <w:szCs w:val="24"/>
        </w:rPr>
      </w:pPr>
    </w:p>
    <w:p w14:paraId="4C08FC09" w14:textId="0FB9CB1A" w:rsidR="008F6791" w:rsidRDefault="008F6791" w:rsidP="0022190F">
      <w:pPr>
        <w:rPr>
          <w:sz w:val="24"/>
          <w:szCs w:val="24"/>
        </w:rPr>
      </w:pPr>
    </w:p>
    <w:p w14:paraId="65B15226" w14:textId="77777777" w:rsidR="008F6791" w:rsidRPr="008F6791" w:rsidRDefault="008F6791" w:rsidP="0022190F">
      <w:pPr>
        <w:rPr>
          <w:sz w:val="24"/>
          <w:szCs w:val="24"/>
        </w:rPr>
      </w:pPr>
    </w:p>
    <w:sectPr w:rsidR="008F6791" w:rsidRPr="008F6791" w:rsidSect="00563030">
      <w:pgSz w:w="11906" w:h="16838" w:code="9"/>
      <w:pgMar w:top="992" w:right="1134" w:bottom="567" w:left="1134" w:header="851" w:footer="28"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A2FEC" w14:textId="77777777" w:rsidR="00DA7B1F" w:rsidRDefault="00DA7B1F" w:rsidP="00D842EB">
      <w:r>
        <w:separator/>
      </w:r>
    </w:p>
  </w:endnote>
  <w:endnote w:type="continuationSeparator" w:id="0">
    <w:p w14:paraId="3BE45592" w14:textId="77777777" w:rsidR="00DA7B1F" w:rsidRDefault="00DA7B1F" w:rsidP="00D84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9744E" w14:textId="77777777" w:rsidR="00564BD8" w:rsidRDefault="00564BD8" w:rsidP="00633D44">
    <w:pPr>
      <w:pStyle w:val="a7"/>
    </w:pPr>
  </w:p>
  <w:p w14:paraId="7AFFCF37" w14:textId="77777777" w:rsidR="00564BD8" w:rsidRDefault="00564BD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7620836"/>
      <w:docPartObj>
        <w:docPartGallery w:val="Page Numbers (Bottom of Page)"/>
        <w:docPartUnique/>
      </w:docPartObj>
    </w:sdtPr>
    <w:sdtEndPr/>
    <w:sdtContent>
      <w:p w14:paraId="00A96391" w14:textId="77777777" w:rsidR="00564BD8" w:rsidRDefault="00564BD8">
        <w:pPr>
          <w:pStyle w:val="a7"/>
          <w:jc w:val="center"/>
        </w:pPr>
        <w:r>
          <w:fldChar w:fldCharType="begin"/>
        </w:r>
        <w:r>
          <w:instrText>PAGE   \* MERGEFORMAT</w:instrText>
        </w:r>
        <w:r>
          <w:fldChar w:fldCharType="separate"/>
        </w:r>
        <w:r w:rsidRPr="00D142E9">
          <w:rPr>
            <w:noProof/>
            <w:lang w:val="ja-JP"/>
          </w:rPr>
          <w:t>-</w:t>
        </w:r>
        <w:r>
          <w:rPr>
            <w:noProof/>
          </w:rPr>
          <w:t xml:space="preserve"> 17 -</w:t>
        </w:r>
        <w:r>
          <w:fldChar w:fldCharType="end"/>
        </w:r>
      </w:p>
    </w:sdtContent>
  </w:sdt>
  <w:p w14:paraId="7D5D6898" w14:textId="77777777" w:rsidR="00564BD8" w:rsidRDefault="00564BD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EB8BC" w14:textId="77777777" w:rsidR="00DA7B1F" w:rsidRDefault="00DA7B1F" w:rsidP="00D842EB">
      <w:r>
        <w:separator/>
      </w:r>
    </w:p>
  </w:footnote>
  <w:footnote w:type="continuationSeparator" w:id="0">
    <w:p w14:paraId="1B0E0734" w14:textId="77777777" w:rsidR="00DA7B1F" w:rsidRDefault="00DA7B1F" w:rsidP="00D84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862625"/>
    <w:multiLevelType w:val="hybridMultilevel"/>
    <w:tmpl w:val="20828848"/>
    <w:lvl w:ilvl="0" w:tplc="FE8E309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5ED"/>
    <w:rsid w:val="00002072"/>
    <w:rsid w:val="000056EF"/>
    <w:rsid w:val="000342EF"/>
    <w:rsid w:val="00044745"/>
    <w:rsid w:val="0004515C"/>
    <w:rsid w:val="00050365"/>
    <w:rsid w:val="0005626D"/>
    <w:rsid w:val="0005700B"/>
    <w:rsid w:val="00073CD8"/>
    <w:rsid w:val="00075DC4"/>
    <w:rsid w:val="00080300"/>
    <w:rsid w:val="00081652"/>
    <w:rsid w:val="00091138"/>
    <w:rsid w:val="000B436E"/>
    <w:rsid w:val="000E12E3"/>
    <w:rsid w:val="000E7331"/>
    <w:rsid w:val="00105DD6"/>
    <w:rsid w:val="00107822"/>
    <w:rsid w:val="00110995"/>
    <w:rsid w:val="001133E2"/>
    <w:rsid w:val="00122003"/>
    <w:rsid w:val="001467E9"/>
    <w:rsid w:val="00153A38"/>
    <w:rsid w:val="00163B1E"/>
    <w:rsid w:val="00167795"/>
    <w:rsid w:val="001840FC"/>
    <w:rsid w:val="001868DD"/>
    <w:rsid w:val="001C6E7A"/>
    <w:rsid w:val="001C6F11"/>
    <w:rsid w:val="001D4C39"/>
    <w:rsid w:val="00204907"/>
    <w:rsid w:val="00215B54"/>
    <w:rsid w:val="0022190F"/>
    <w:rsid w:val="00234E46"/>
    <w:rsid w:val="00264BE4"/>
    <w:rsid w:val="00284580"/>
    <w:rsid w:val="002974D6"/>
    <w:rsid w:val="002B2A09"/>
    <w:rsid w:val="002D4A2C"/>
    <w:rsid w:val="002E0E6C"/>
    <w:rsid w:val="002E1BF1"/>
    <w:rsid w:val="002E7CCC"/>
    <w:rsid w:val="002F7CD4"/>
    <w:rsid w:val="00312FB2"/>
    <w:rsid w:val="0032157E"/>
    <w:rsid w:val="00322AAD"/>
    <w:rsid w:val="0032511B"/>
    <w:rsid w:val="003344A9"/>
    <w:rsid w:val="00340EBD"/>
    <w:rsid w:val="00344D9C"/>
    <w:rsid w:val="00346F1F"/>
    <w:rsid w:val="00347EC4"/>
    <w:rsid w:val="00350E91"/>
    <w:rsid w:val="00352C32"/>
    <w:rsid w:val="003533D4"/>
    <w:rsid w:val="0035660A"/>
    <w:rsid w:val="00364547"/>
    <w:rsid w:val="00372DF1"/>
    <w:rsid w:val="00373709"/>
    <w:rsid w:val="00375D1A"/>
    <w:rsid w:val="003904B6"/>
    <w:rsid w:val="00392E51"/>
    <w:rsid w:val="0039678A"/>
    <w:rsid w:val="003A64F2"/>
    <w:rsid w:val="003B4C13"/>
    <w:rsid w:val="003B7713"/>
    <w:rsid w:val="003C26B2"/>
    <w:rsid w:val="003D540C"/>
    <w:rsid w:val="003E23B3"/>
    <w:rsid w:val="003E3AF0"/>
    <w:rsid w:val="003E61CC"/>
    <w:rsid w:val="00424D41"/>
    <w:rsid w:val="004303A3"/>
    <w:rsid w:val="00430B11"/>
    <w:rsid w:val="00433697"/>
    <w:rsid w:val="00436D85"/>
    <w:rsid w:val="00445E6E"/>
    <w:rsid w:val="004559FA"/>
    <w:rsid w:val="0047148F"/>
    <w:rsid w:val="00474895"/>
    <w:rsid w:val="004759AC"/>
    <w:rsid w:val="004809F2"/>
    <w:rsid w:val="00492905"/>
    <w:rsid w:val="00493455"/>
    <w:rsid w:val="004A7DE8"/>
    <w:rsid w:val="004F5C49"/>
    <w:rsid w:val="00503547"/>
    <w:rsid w:val="00506926"/>
    <w:rsid w:val="00547BED"/>
    <w:rsid w:val="00563030"/>
    <w:rsid w:val="00564BD8"/>
    <w:rsid w:val="00565717"/>
    <w:rsid w:val="00570559"/>
    <w:rsid w:val="00577969"/>
    <w:rsid w:val="00595238"/>
    <w:rsid w:val="005C462B"/>
    <w:rsid w:val="005E1DB6"/>
    <w:rsid w:val="005F03E0"/>
    <w:rsid w:val="005F0699"/>
    <w:rsid w:val="005F5332"/>
    <w:rsid w:val="006030B7"/>
    <w:rsid w:val="00611F1C"/>
    <w:rsid w:val="0061244A"/>
    <w:rsid w:val="006158F4"/>
    <w:rsid w:val="00622A31"/>
    <w:rsid w:val="00633D44"/>
    <w:rsid w:val="00635A39"/>
    <w:rsid w:val="006451A0"/>
    <w:rsid w:val="006613C3"/>
    <w:rsid w:val="006701C1"/>
    <w:rsid w:val="00685EB4"/>
    <w:rsid w:val="00694186"/>
    <w:rsid w:val="006A216A"/>
    <w:rsid w:val="006C2398"/>
    <w:rsid w:val="006C3E9D"/>
    <w:rsid w:val="006E145C"/>
    <w:rsid w:val="006E45C1"/>
    <w:rsid w:val="00705410"/>
    <w:rsid w:val="00731140"/>
    <w:rsid w:val="007326C5"/>
    <w:rsid w:val="00732B2D"/>
    <w:rsid w:val="007715C0"/>
    <w:rsid w:val="0077422D"/>
    <w:rsid w:val="007752A5"/>
    <w:rsid w:val="00776315"/>
    <w:rsid w:val="00790255"/>
    <w:rsid w:val="00795BE4"/>
    <w:rsid w:val="007A3E14"/>
    <w:rsid w:val="007B1B96"/>
    <w:rsid w:val="007C4059"/>
    <w:rsid w:val="007C5B25"/>
    <w:rsid w:val="007C6B87"/>
    <w:rsid w:val="007D31DD"/>
    <w:rsid w:val="007F02A0"/>
    <w:rsid w:val="007F1329"/>
    <w:rsid w:val="007F7DC8"/>
    <w:rsid w:val="00814569"/>
    <w:rsid w:val="0081798C"/>
    <w:rsid w:val="008204CA"/>
    <w:rsid w:val="008358B7"/>
    <w:rsid w:val="00836A30"/>
    <w:rsid w:val="00844220"/>
    <w:rsid w:val="008458D4"/>
    <w:rsid w:val="008475CB"/>
    <w:rsid w:val="00853BB6"/>
    <w:rsid w:val="008563B6"/>
    <w:rsid w:val="00856B36"/>
    <w:rsid w:val="00883D1D"/>
    <w:rsid w:val="008850B2"/>
    <w:rsid w:val="008877CC"/>
    <w:rsid w:val="00890179"/>
    <w:rsid w:val="0089304B"/>
    <w:rsid w:val="008B1B91"/>
    <w:rsid w:val="008B2627"/>
    <w:rsid w:val="008C4150"/>
    <w:rsid w:val="008C7C9B"/>
    <w:rsid w:val="008E6AC7"/>
    <w:rsid w:val="008E6B5E"/>
    <w:rsid w:val="008F00DD"/>
    <w:rsid w:val="008F3E16"/>
    <w:rsid w:val="008F59E9"/>
    <w:rsid w:val="008F6791"/>
    <w:rsid w:val="00901FE9"/>
    <w:rsid w:val="00911C32"/>
    <w:rsid w:val="00913AA0"/>
    <w:rsid w:val="009217E3"/>
    <w:rsid w:val="00924B9D"/>
    <w:rsid w:val="00934E62"/>
    <w:rsid w:val="00935EC9"/>
    <w:rsid w:val="00957917"/>
    <w:rsid w:val="00962698"/>
    <w:rsid w:val="00974B25"/>
    <w:rsid w:val="009814F1"/>
    <w:rsid w:val="00982E15"/>
    <w:rsid w:val="009840C7"/>
    <w:rsid w:val="009A1FCC"/>
    <w:rsid w:val="009B255C"/>
    <w:rsid w:val="009D35ED"/>
    <w:rsid w:val="009D6020"/>
    <w:rsid w:val="009D618E"/>
    <w:rsid w:val="009E2C8C"/>
    <w:rsid w:val="009E3DFC"/>
    <w:rsid w:val="009F000B"/>
    <w:rsid w:val="009F1AD6"/>
    <w:rsid w:val="009F4BE1"/>
    <w:rsid w:val="00A23429"/>
    <w:rsid w:val="00A25004"/>
    <w:rsid w:val="00A475CA"/>
    <w:rsid w:val="00A554AA"/>
    <w:rsid w:val="00A559A4"/>
    <w:rsid w:val="00A640FC"/>
    <w:rsid w:val="00A71D33"/>
    <w:rsid w:val="00A828F4"/>
    <w:rsid w:val="00A85F21"/>
    <w:rsid w:val="00A91F98"/>
    <w:rsid w:val="00A94D60"/>
    <w:rsid w:val="00AA648B"/>
    <w:rsid w:val="00AB5144"/>
    <w:rsid w:val="00AD19E8"/>
    <w:rsid w:val="00AD6732"/>
    <w:rsid w:val="00AD6F0C"/>
    <w:rsid w:val="00AF35F1"/>
    <w:rsid w:val="00AF5911"/>
    <w:rsid w:val="00B00690"/>
    <w:rsid w:val="00B00ACC"/>
    <w:rsid w:val="00B050B8"/>
    <w:rsid w:val="00B12C26"/>
    <w:rsid w:val="00B17602"/>
    <w:rsid w:val="00B2223F"/>
    <w:rsid w:val="00B25767"/>
    <w:rsid w:val="00B41BDC"/>
    <w:rsid w:val="00B6347C"/>
    <w:rsid w:val="00B74D4E"/>
    <w:rsid w:val="00B777E1"/>
    <w:rsid w:val="00B85B9F"/>
    <w:rsid w:val="00B9236D"/>
    <w:rsid w:val="00B94125"/>
    <w:rsid w:val="00BA1094"/>
    <w:rsid w:val="00BB298B"/>
    <w:rsid w:val="00BB5855"/>
    <w:rsid w:val="00BE376F"/>
    <w:rsid w:val="00BF2D39"/>
    <w:rsid w:val="00BF6E3C"/>
    <w:rsid w:val="00C06F46"/>
    <w:rsid w:val="00C15D38"/>
    <w:rsid w:val="00C263FF"/>
    <w:rsid w:val="00C443CF"/>
    <w:rsid w:val="00C54F2B"/>
    <w:rsid w:val="00C66628"/>
    <w:rsid w:val="00CA7419"/>
    <w:rsid w:val="00CB5A4A"/>
    <w:rsid w:val="00CD359D"/>
    <w:rsid w:val="00D01459"/>
    <w:rsid w:val="00D0657D"/>
    <w:rsid w:val="00D142E9"/>
    <w:rsid w:val="00D253DC"/>
    <w:rsid w:val="00D47E08"/>
    <w:rsid w:val="00D51F1F"/>
    <w:rsid w:val="00D57DD9"/>
    <w:rsid w:val="00D67013"/>
    <w:rsid w:val="00D74167"/>
    <w:rsid w:val="00D842EB"/>
    <w:rsid w:val="00DA19E4"/>
    <w:rsid w:val="00DA4CF7"/>
    <w:rsid w:val="00DA7B1F"/>
    <w:rsid w:val="00DC37DD"/>
    <w:rsid w:val="00DE777E"/>
    <w:rsid w:val="00DF4A74"/>
    <w:rsid w:val="00DF71E1"/>
    <w:rsid w:val="00E0295E"/>
    <w:rsid w:val="00E06F75"/>
    <w:rsid w:val="00E1122F"/>
    <w:rsid w:val="00E130B8"/>
    <w:rsid w:val="00E17DA9"/>
    <w:rsid w:val="00E227E6"/>
    <w:rsid w:val="00E3027F"/>
    <w:rsid w:val="00E31380"/>
    <w:rsid w:val="00E4242D"/>
    <w:rsid w:val="00E5420F"/>
    <w:rsid w:val="00E559C8"/>
    <w:rsid w:val="00E62EA4"/>
    <w:rsid w:val="00E7235D"/>
    <w:rsid w:val="00E75BAE"/>
    <w:rsid w:val="00E85958"/>
    <w:rsid w:val="00E949AB"/>
    <w:rsid w:val="00EB2444"/>
    <w:rsid w:val="00EB30EC"/>
    <w:rsid w:val="00ED4351"/>
    <w:rsid w:val="00ED5845"/>
    <w:rsid w:val="00EE25CE"/>
    <w:rsid w:val="00EF04FB"/>
    <w:rsid w:val="00F01B2F"/>
    <w:rsid w:val="00F11E71"/>
    <w:rsid w:val="00F12D2C"/>
    <w:rsid w:val="00F5031F"/>
    <w:rsid w:val="00F61DEB"/>
    <w:rsid w:val="00F775B4"/>
    <w:rsid w:val="00F97BDC"/>
    <w:rsid w:val="00FB7251"/>
    <w:rsid w:val="00FE4582"/>
    <w:rsid w:val="00FE629B"/>
    <w:rsid w:val="00FF0C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6B62CD6"/>
  <w15:docId w15:val="{A23B7C78-3B85-44D7-9830-01AEC9847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61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D35ED"/>
  </w:style>
  <w:style w:type="character" w:customStyle="1" w:styleId="a4">
    <w:name w:val="日付 (文字)"/>
    <w:basedOn w:val="a0"/>
    <w:link w:val="a3"/>
    <w:uiPriority w:val="99"/>
    <w:semiHidden/>
    <w:rsid w:val="009D35ED"/>
  </w:style>
  <w:style w:type="paragraph" w:styleId="a5">
    <w:name w:val="header"/>
    <w:basedOn w:val="a"/>
    <w:link w:val="a6"/>
    <w:uiPriority w:val="99"/>
    <w:unhideWhenUsed/>
    <w:rsid w:val="00D842EB"/>
    <w:pPr>
      <w:tabs>
        <w:tab w:val="center" w:pos="4252"/>
        <w:tab w:val="right" w:pos="8504"/>
      </w:tabs>
      <w:snapToGrid w:val="0"/>
    </w:pPr>
  </w:style>
  <w:style w:type="character" w:customStyle="1" w:styleId="a6">
    <w:name w:val="ヘッダー (文字)"/>
    <w:basedOn w:val="a0"/>
    <w:link w:val="a5"/>
    <w:uiPriority w:val="99"/>
    <w:rsid w:val="00D842EB"/>
  </w:style>
  <w:style w:type="paragraph" w:styleId="a7">
    <w:name w:val="footer"/>
    <w:basedOn w:val="a"/>
    <w:link w:val="a8"/>
    <w:uiPriority w:val="99"/>
    <w:unhideWhenUsed/>
    <w:rsid w:val="00D842EB"/>
    <w:pPr>
      <w:tabs>
        <w:tab w:val="center" w:pos="4252"/>
        <w:tab w:val="right" w:pos="8504"/>
      </w:tabs>
      <w:snapToGrid w:val="0"/>
    </w:pPr>
  </w:style>
  <w:style w:type="character" w:customStyle="1" w:styleId="a8">
    <w:name w:val="フッター (文字)"/>
    <w:basedOn w:val="a0"/>
    <w:link w:val="a7"/>
    <w:uiPriority w:val="99"/>
    <w:rsid w:val="00D842EB"/>
  </w:style>
  <w:style w:type="paragraph" w:styleId="a9">
    <w:name w:val="Balloon Text"/>
    <w:basedOn w:val="a"/>
    <w:link w:val="aa"/>
    <w:uiPriority w:val="99"/>
    <w:semiHidden/>
    <w:unhideWhenUsed/>
    <w:rsid w:val="006158F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158F4"/>
    <w:rPr>
      <w:rFonts w:asciiTheme="majorHAnsi" w:eastAsiaTheme="majorEastAsia" w:hAnsiTheme="majorHAnsi" w:cstheme="majorBidi"/>
      <w:sz w:val="18"/>
      <w:szCs w:val="18"/>
    </w:rPr>
  </w:style>
  <w:style w:type="table" w:styleId="ab">
    <w:name w:val="Table Grid"/>
    <w:basedOn w:val="a1"/>
    <w:uiPriority w:val="39"/>
    <w:rsid w:val="00AB5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4809F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D6AB20826348C4EA3D854C37704A10D" ma:contentTypeVersion="13" ma:contentTypeDescription="新しいドキュメントを作成します。" ma:contentTypeScope="" ma:versionID="d557ac7fc748b14015920e109f0e3bd4">
  <xsd:schema xmlns:xsd="http://www.w3.org/2001/XMLSchema" xmlns:xs="http://www.w3.org/2001/XMLSchema" xmlns:p="http://schemas.microsoft.com/office/2006/metadata/properties" xmlns:ns3="b010806f-1b9d-4a01-9cd5-d1075ce3b435" xmlns:ns4="25f2085e-a61a-4322-91c1-e8fb1dbe15ea" targetNamespace="http://schemas.microsoft.com/office/2006/metadata/properties" ma:root="true" ma:fieldsID="94afeb99301824c2d2b560e80d272434" ns3:_="" ns4:_="">
    <xsd:import namespace="b010806f-1b9d-4a01-9cd5-d1075ce3b435"/>
    <xsd:import namespace="25f2085e-a61a-4322-91c1-e8fb1dbe15e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10806f-1b9d-4a01-9cd5-d1075ce3b435"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f2085e-a61a-4322-91c1-e8fb1dbe15e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DD6763-D0D1-4B1D-86D9-F7CBAFF4DFAC}">
  <ds:schemaRefs>
    <ds:schemaRef ds:uri="http://schemas.microsoft.com/sharepoint/v3/contenttype/forms"/>
  </ds:schemaRefs>
</ds:datastoreItem>
</file>

<file path=customXml/itemProps2.xml><?xml version="1.0" encoding="utf-8"?>
<ds:datastoreItem xmlns:ds="http://schemas.openxmlformats.org/officeDocument/2006/customXml" ds:itemID="{5EA025EF-0D32-4C82-8F51-2A15397AA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10806f-1b9d-4a01-9cd5-d1075ce3b435"/>
    <ds:schemaRef ds:uri="25f2085e-a61a-4322-91c1-e8fb1dbe1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C56C09-22D9-41EA-8373-9BC1C73E7EE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5</Pages>
  <Words>306</Words>
  <Characters>1749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970174</dc:creator>
  <cp:lastModifiedBy>仲野 勲</cp:lastModifiedBy>
  <cp:revision>48</cp:revision>
  <cp:lastPrinted>2021-11-02T07:48:00Z</cp:lastPrinted>
  <dcterms:created xsi:type="dcterms:W3CDTF">2021-04-21T05:33:00Z</dcterms:created>
  <dcterms:modified xsi:type="dcterms:W3CDTF">2021-11-04T08:41:00Z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0x0101008D6AB20826348C4EA3D854C37704A10D</vt:lpwstr>
  </property>
</Properties>
</file>