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4F981" w14:textId="77777777" w:rsidR="00001A50" w:rsidRPr="00CA77A0" w:rsidRDefault="008C4F7E" w:rsidP="009C057E">
      <w:pPr>
        <w:spacing w:line="320" w:lineRule="exact"/>
        <w:jc w:val="center"/>
        <w:rPr>
          <w:sz w:val="24"/>
          <w:szCs w:val="24"/>
        </w:rPr>
      </w:pPr>
      <w:r w:rsidRPr="00CA77A0">
        <w:rPr>
          <w:rFonts w:hint="eastAsia"/>
          <w:sz w:val="24"/>
          <w:szCs w:val="24"/>
        </w:rPr>
        <w:t>基</w:t>
      </w:r>
      <w:r w:rsidRPr="00CA77A0">
        <w:rPr>
          <w:rFonts w:hint="eastAsia"/>
          <w:sz w:val="24"/>
          <w:szCs w:val="24"/>
        </w:rPr>
        <w:t xml:space="preserve"> </w:t>
      </w:r>
      <w:r w:rsidRPr="00CA77A0">
        <w:rPr>
          <w:rFonts w:hint="eastAsia"/>
          <w:sz w:val="24"/>
          <w:szCs w:val="24"/>
        </w:rPr>
        <w:t>準</w:t>
      </w:r>
      <w:r w:rsidRPr="00CA77A0">
        <w:rPr>
          <w:rFonts w:hint="eastAsia"/>
          <w:sz w:val="24"/>
          <w:szCs w:val="24"/>
        </w:rPr>
        <w:t xml:space="preserve"> </w:t>
      </w:r>
      <w:r w:rsidRPr="00CA77A0">
        <w:rPr>
          <w:rFonts w:hint="eastAsia"/>
          <w:sz w:val="24"/>
          <w:szCs w:val="24"/>
        </w:rPr>
        <w:t>器</w:t>
      </w:r>
      <w:r w:rsidRPr="00CA77A0">
        <w:rPr>
          <w:rFonts w:hint="eastAsia"/>
          <w:sz w:val="24"/>
          <w:szCs w:val="24"/>
        </w:rPr>
        <w:t xml:space="preserve"> </w:t>
      </w:r>
      <w:r w:rsidRPr="00CA77A0">
        <w:rPr>
          <w:rFonts w:hint="eastAsia"/>
          <w:sz w:val="24"/>
          <w:szCs w:val="24"/>
        </w:rPr>
        <w:t>検</w:t>
      </w:r>
      <w:r w:rsidRPr="00CA77A0">
        <w:rPr>
          <w:rFonts w:hint="eastAsia"/>
          <w:sz w:val="24"/>
          <w:szCs w:val="24"/>
        </w:rPr>
        <w:t xml:space="preserve"> </w:t>
      </w:r>
      <w:r w:rsidRPr="00CA77A0">
        <w:rPr>
          <w:rFonts w:hint="eastAsia"/>
          <w:sz w:val="24"/>
          <w:szCs w:val="24"/>
        </w:rPr>
        <w:t>査</w:t>
      </w:r>
      <w:r w:rsidRPr="00CA77A0">
        <w:rPr>
          <w:rFonts w:hint="eastAsia"/>
          <w:sz w:val="24"/>
          <w:szCs w:val="24"/>
        </w:rPr>
        <w:t xml:space="preserve"> </w:t>
      </w:r>
      <w:r w:rsidRPr="00CA77A0">
        <w:rPr>
          <w:rFonts w:hint="eastAsia"/>
          <w:sz w:val="24"/>
          <w:szCs w:val="24"/>
        </w:rPr>
        <w:t>申</w:t>
      </w:r>
      <w:r w:rsidRPr="00CA77A0">
        <w:rPr>
          <w:rFonts w:hint="eastAsia"/>
          <w:sz w:val="24"/>
          <w:szCs w:val="24"/>
        </w:rPr>
        <w:t xml:space="preserve"> </w:t>
      </w:r>
      <w:r w:rsidRPr="00CA77A0">
        <w:rPr>
          <w:rFonts w:hint="eastAsia"/>
          <w:sz w:val="24"/>
          <w:szCs w:val="24"/>
        </w:rPr>
        <w:t>請</w:t>
      </w:r>
      <w:r w:rsidRPr="00CA77A0">
        <w:rPr>
          <w:rFonts w:hint="eastAsia"/>
          <w:sz w:val="24"/>
          <w:szCs w:val="24"/>
        </w:rPr>
        <w:t xml:space="preserve"> </w:t>
      </w:r>
      <w:r w:rsidRPr="00CA77A0">
        <w:rPr>
          <w:rFonts w:hint="eastAsia"/>
          <w:sz w:val="24"/>
          <w:szCs w:val="24"/>
        </w:rPr>
        <w:t>書</w:t>
      </w:r>
    </w:p>
    <w:p w14:paraId="63545A6F" w14:textId="77777777" w:rsidR="009F1E4C" w:rsidRPr="00CA77A0" w:rsidRDefault="009F1E4C" w:rsidP="009C057E">
      <w:pPr>
        <w:spacing w:line="320" w:lineRule="exact"/>
        <w:jc w:val="left"/>
        <w:rPr>
          <w:sz w:val="24"/>
          <w:szCs w:val="24"/>
        </w:rPr>
      </w:pPr>
    </w:p>
    <w:p w14:paraId="361E4A43" w14:textId="77777777" w:rsidR="008C4F7E" w:rsidRPr="00CA77A0" w:rsidRDefault="008C4F7E" w:rsidP="009C057E">
      <w:pPr>
        <w:spacing w:line="320" w:lineRule="exact"/>
        <w:jc w:val="left"/>
        <w:rPr>
          <w:rFonts w:asciiTheme="minorEastAsia" w:hAnsiTheme="minorEastAsia"/>
          <w:sz w:val="24"/>
          <w:szCs w:val="24"/>
        </w:rPr>
      </w:pPr>
      <w:r w:rsidRPr="00CA77A0">
        <w:rPr>
          <w:rFonts w:asciiTheme="minorEastAsia" w:hAnsiTheme="minorEastAsia" w:hint="eastAsia"/>
          <w:kern w:val="0"/>
          <w:sz w:val="24"/>
          <w:szCs w:val="24"/>
        </w:rPr>
        <w:t>福井県知事　様</w:t>
      </w:r>
    </w:p>
    <w:p w14:paraId="4313C26F" w14:textId="765B1A92" w:rsidR="008C4F7E" w:rsidRPr="00321B78" w:rsidRDefault="00CA77A0" w:rsidP="009C057E">
      <w:pPr>
        <w:spacing w:line="320" w:lineRule="exact"/>
        <w:jc w:val="right"/>
        <w:rPr>
          <w:sz w:val="24"/>
          <w:szCs w:val="24"/>
        </w:rPr>
      </w:pPr>
      <w:r w:rsidRPr="00CA77A0">
        <w:rPr>
          <w:rFonts w:hint="eastAsia"/>
          <w:sz w:val="24"/>
          <w:szCs w:val="24"/>
        </w:rPr>
        <w:t>年　　月　　日</w:t>
      </w:r>
    </w:p>
    <w:p w14:paraId="6816EAD9" w14:textId="77777777" w:rsidR="009422DC" w:rsidRPr="00CA77A0" w:rsidRDefault="008C4F7E" w:rsidP="009C057E">
      <w:pPr>
        <w:spacing w:line="320" w:lineRule="exact"/>
        <w:ind w:firstLineChars="100" w:firstLine="240"/>
        <w:rPr>
          <w:rFonts w:asciiTheme="minorEastAsia" w:hAnsiTheme="minorEastAsia"/>
          <w:sz w:val="24"/>
          <w:szCs w:val="24"/>
        </w:rPr>
      </w:pPr>
      <w:r w:rsidRPr="00CA77A0">
        <w:rPr>
          <w:rFonts w:asciiTheme="minorEastAsia" w:hAnsiTheme="minorEastAsia" w:hint="eastAsia"/>
          <w:sz w:val="24"/>
          <w:szCs w:val="24"/>
        </w:rPr>
        <w:t>下記の計量器につき、基準器検査を受けたいので、申請します。</w:t>
      </w:r>
    </w:p>
    <w:p w14:paraId="523C6E75" w14:textId="77777777" w:rsidR="009422DC" w:rsidRPr="00CA77A0" w:rsidRDefault="009422DC" w:rsidP="009C057E">
      <w:pPr>
        <w:spacing w:line="320" w:lineRule="exact"/>
        <w:ind w:firstLineChars="100" w:firstLine="240"/>
        <w:jc w:val="center"/>
        <w:rPr>
          <w:rFonts w:asciiTheme="minorEastAsia" w:hAnsiTheme="minorEastAsia"/>
          <w:sz w:val="24"/>
          <w:szCs w:val="24"/>
        </w:rPr>
      </w:pPr>
    </w:p>
    <w:p w14:paraId="7366605C" w14:textId="6843F34B" w:rsidR="007A3649" w:rsidRPr="009F1E4C" w:rsidRDefault="009F1E4C" w:rsidP="009C057E">
      <w:pPr>
        <w:snapToGrid w:val="0"/>
        <w:spacing w:line="320" w:lineRule="exact"/>
        <w:ind w:left="480" w:hangingChars="200" w:hanging="480"/>
        <w:contextualSpacing/>
        <w:rPr>
          <w:rFonts w:asciiTheme="minorEastAsia" w:hAnsiTheme="minorEastAsia"/>
          <w:sz w:val="24"/>
          <w:szCs w:val="24"/>
        </w:rPr>
      </w:pPr>
      <w:r w:rsidRPr="00CA77A0">
        <w:rPr>
          <w:rFonts w:asciiTheme="minorEastAsia" w:hAnsiTheme="minorEastAsia" w:hint="eastAsia"/>
          <w:sz w:val="24"/>
          <w:szCs w:val="24"/>
        </w:rPr>
        <w:t xml:space="preserve">１　</w:t>
      </w:r>
      <w:r w:rsidR="008C4F7E" w:rsidRPr="00CA77A0">
        <w:rPr>
          <w:rFonts w:asciiTheme="minorEastAsia" w:hAnsiTheme="minorEastAsia" w:hint="eastAsia"/>
          <w:sz w:val="24"/>
          <w:szCs w:val="24"/>
        </w:rPr>
        <w:t>受けようとする基準器検査の種類および基準器検査を受け</w:t>
      </w:r>
      <w:r w:rsidR="008C4F7E" w:rsidRPr="009F1E4C">
        <w:rPr>
          <w:rFonts w:asciiTheme="minorEastAsia" w:hAnsiTheme="minorEastAsia" w:hint="eastAsia"/>
          <w:sz w:val="24"/>
          <w:szCs w:val="24"/>
        </w:rPr>
        <w:t>る計量器の</w:t>
      </w:r>
      <w:r w:rsidR="00321B78">
        <w:rPr>
          <w:rFonts w:asciiTheme="minorEastAsia" w:hAnsiTheme="minorEastAsia" w:hint="eastAsia"/>
          <w:sz w:val="24"/>
          <w:szCs w:val="24"/>
        </w:rPr>
        <w:t>型式</w:t>
      </w:r>
      <w:r w:rsidR="008C4F7E" w:rsidRPr="009F1E4C">
        <w:rPr>
          <w:rFonts w:asciiTheme="minorEastAsia" w:hAnsiTheme="minorEastAsia" w:hint="eastAsia"/>
          <w:sz w:val="24"/>
          <w:szCs w:val="24"/>
        </w:rPr>
        <w:t>または能力</w:t>
      </w:r>
    </w:p>
    <w:p w14:paraId="398B8BCE" w14:textId="77777777" w:rsidR="007A3649" w:rsidRPr="009F1E4C" w:rsidRDefault="009F1E4C" w:rsidP="009C057E">
      <w:pPr>
        <w:pStyle w:val="a3"/>
        <w:numPr>
          <w:ilvl w:val="0"/>
          <w:numId w:val="1"/>
        </w:numPr>
        <w:snapToGrid w:val="0"/>
        <w:spacing w:line="320" w:lineRule="exact"/>
        <w:ind w:leftChars="0"/>
        <w:contextualSpacing/>
        <w:rPr>
          <w:rFonts w:asciiTheme="minorEastAsia" w:hAnsiTheme="minorEastAsia"/>
          <w:sz w:val="24"/>
          <w:szCs w:val="24"/>
        </w:rPr>
      </w:pPr>
      <w:r w:rsidRPr="009F1E4C">
        <w:rPr>
          <w:rFonts w:asciiTheme="minorEastAsia" w:hAnsiTheme="minorEastAsia" w:hint="eastAsia"/>
          <w:sz w:val="24"/>
          <w:szCs w:val="24"/>
        </w:rPr>
        <w:t>種類</w:t>
      </w:r>
    </w:p>
    <w:p w14:paraId="397F2458" w14:textId="5E6790AB" w:rsidR="009F1E4C" w:rsidRDefault="009F1E4C" w:rsidP="009C057E">
      <w:pPr>
        <w:snapToGrid w:val="0"/>
        <w:spacing w:line="320" w:lineRule="exact"/>
        <w:contextualSpacing/>
        <w:rPr>
          <w:rFonts w:asciiTheme="minorEastAsia" w:hAnsiTheme="minorEastAsia"/>
          <w:sz w:val="24"/>
          <w:szCs w:val="24"/>
        </w:rPr>
      </w:pPr>
      <w:r>
        <w:rPr>
          <w:rFonts w:asciiTheme="minorEastAsia" w:hAnsiTheme="minorEastAsia" w:hint="eastAsia"/>
          <w:sz w:val="24"/>
          <w:szCs w:val="24"/>
        </w:rPr>
        <w:t>（２）型式</w:t>
      </w:r>
      <w:r w:rsidR="009634DF">
        <w:rPr>
          <w:rFonts w:asciiTheme="minorEastAsia" w:hAnsiTheme="minorEastAsia" w:hint="eastAsia"/>
          <w:sz w:val="24"/>
          <w:szCs w:val="24"/>
        </w:rPr>
        <w:t>または</w:t>
      </w:r>
      <w:r>
        <w:rPr>
          <w:rFonts w:asciiTheme="minorEastAsia" w:hAnsiTheme="minorEastAsia" w:hint="eastAsia"/>
          <w:sz w:val="24"/>
          <w:szCs w:val="24"/>
        </w:rPr>
        <w:t>能力</w:t>
      </w:r>
    </w:p>
    <w:p w14:paraId="5DA21AE2" w14:textId="77777777" w:rsidR="009F1E4C" w:rsidRDefault="009F1E4C" w:rsidP="009C057E">
      <w:pPr>
        <w:snapToGrid w:val="0"/>
        <w:spacing w:line="320" w:lineRule="exact"/>
        <w:contextualSpacing/>
        <w:rPr>
          <w:rFonts w:asciiTheme="minorEastAsia" w:hAnsiTheme="minorEastAsia"/>
          <w:sz w:val="24"/>
          <w:szCs w:val="24"/>
        </w:rPr>
      </w:pPr>
      <w:r>
        <w:rPr>
          <w:rFonts w:asciiTheme="minorEastAsia" w:hAnsiTheme="minorEastAsia" w:hint="eastAsia"/>
          <w:sz w:val="24"/>
          <w:szCs w:val="24"/>
        </w:rPr>
        <w:t>（３）器物番号</w:t>
      </w:r>
    </w:p>
    <w:p w14:paraId="2EEE44EB" w14:textId="77777777" w:rsidR="009F1E4C" w:rsidRPr="009F1E4C" w:rsidRDefault="009F1E4C" w:rsidP="009C057E">
      <w:pPr>
        <w:snapToGrid w:val="0"/>
        <w:spacing w:line="320" w:lineRule="exact"/>
        <w:contextualSpacing/>
        <w:rPr>
          <w:rFonts w:asciiTheme="minorEastAsia" w:hAnsiTheme="minorEastAsia"/>
          <w:sz w:val="24"/>
          <w:szCs w:val="24"/>
        </w:rPr>
      </w:pPr>
    </w:p>
    <w:p w14:paraId="169E50BD" w14:textId="6E1DB4C4" w:rsidR="009F1E4C" w:rsidRDefault="009F1E4C" w:rsidP="009C057E">
      <w:pPr>
        <w:spacing w:line="320" w:lineRule="exact"/>
        <w:rPr>
          <w:rFonts w:asciiTheme="minorEastAsia" w:hAnsiTheme="minorEastAsia"/>
          <w:sz w:val="24"/>
          <w:szCs w:val="24"/>
        </w:rPr>
      </w:pPr>
      <w:r>
        <w:rPr>
          <w:rFonts w:asciiTheme="minorEastAsia" w:hAnsiTheme="minorEastAsia" w:hint="eastAsia"/>
          <w:sz w:val="24"/>
          <w:szCs w:val="24"/>
        </w:rPr>
        <w:t xml:space="preserve">２　</w:t>
      </w:r>
      <w:r w:rsidR="008C4F7E" w:rsidRPr="009F1E4C">
        <w:rPr>
          <w:rFonts w:asciiTheme="minorEastAsia" w:hAnsiTheme="minorEastAsia" w:hint="eastAsia"/>
          <w:sz w:val="24"/>
          <w:szCs w:val="24"/>
        </w:rPr>
        <w:t>基準器検査を受ける計量器の数量</w:t>
      </w:r>
    </w:p>
    <w:p w14:paraId="528C1E4D" w14:textId="77777777" w:rsidR="009F1E4C" w:rsidRPr="009F1E4C" w:rsidRDefault="009F1E4C" w:rsidP="009C057E">
      <w:pPr>
        <w:spacing w:line="320" w:lineRule="exact"/>
        <w:rPr>
          <w:rFonts w:asciiTheme="minorEastAsia" w:hAnsiTheme="minorEastAsia"/>
          <w:sz w:val="24"/>
          <w:szCs w:val="24"/>
        </w:rPr>
      </w:pPr>
    </w:p>
    <w:p w14:paraId="7CA30495" w14:textId="1220E73F" w:rsidR="009D3016" w:rsidRDefault="009F1E4C" w:rsidP="009C057E">
      <w:pPr>
        <w:spacing w:line="320" w:lineRule="exact"/>
        <w:rPr>
          <w:rFonts w:asciiTheme="minorEastAsia" w:hAnsiTheme="minorEastAsia"/>
          <w:sz w:val="24"/>
          <w:szCs w:val="24"/>
        </w:rPr>
      </w:pPr>
      <w:r>
        <w:rPr>
          <w:rFonts w:asciiTheme="minorEastAsia" w:hAnsiTheme="minorEastAsia" w:hint="eastAsia"/>
          <w:sz w:val="24"/>
          <w:szCs w:val="24"/>
        </w:rPr>
        <w:t>３　１</w:t>
      </w:r>
      <w:r w:rsidR="008C4F7E" w:rsidRPr="009F1E4C">
        <w:rPr>
          <w:rFonts w:asciiTheme="minorEastAsia" w:hAnsiTheme="minorEastAsia" w:hint="eastAsia"/>
          <w:sz w:val="24"/>
          <w:szCs w:val="24"/>
        </w:rPr>
        <w:t>個</w:t>
      </w:r>
      <w:r w:rsidR="000E5E10">
        <w:rPr>
          <w:rFonts w:asciiTheme="minorEastAsia" w:hAnsiTheme="minorEastAsia" w:hint="eastAsia"/>
          <w:sz w:val="24"/>
          <w:szCs w:val="24"/>
        </w:rPr>
        <w:t>あ</w:t>
      </w:r>
      <w:r w:rsidR="008C4F7E" w:rsidRPr="009F1E4C">
        <w:rPr>
          <w:rFonts w:asciiTheme="minorEastAsia" w:hAnsiTheme="minorEastAsia" w:hint="eastAsia"/>
          <w:sz w:val="24"/>
          <w:szCs w:val="24"/>
        </w:rPr>
        <w:t>たりの手数料および手数料の</w:t>
      </w:r>
      <w:r w:rsidR="009D3016">
        <w:rPr>
          <w:rFonts w:asciiTheme="minorEastAsia" w:hAnsiTheme="minorEastAsia" w:hint="eastAsia"/>
          <w:sz w:val="24"/>
          <w:szCs w:val="24"/>
        </w:rPr>
        <w:t>合計</w:t>
      </w:r>
    </w:p>
    <w:p w14:paraId="13540EEA" w14:textId="77777777" w:rsidR="009D3016" w:rsidRPr="009D3016" w:rsidRDefault="009D3016" w:rsidP="009C057E">
      <w:pPr>
        <w:spacing w:line="320" w:lineRule="exact"/>
        <w:rPr>
          <w:rFonts w:asciiTheme="minorEastAsia" w:hAnsiTheme="minorEastAsia"/>
          <w:sz w:val="24"/>
          <w:szCs w:val="24"/>
        </w:rPr>
      </w:pPr>
    </w:p>
    <w:p w14:paraId="70C891CB" w14:textId="77777777" w:rsidR="0026279D" w:rsidRPr="00FF5F97" w:rsidRDefault="0026279D" w:rsidP="009C057E">
      <w:pPr>
        <w:spacing w:line="320" w:lineRule="exact"/>
        <w:ind w:firstLineChars="250" w:firstLine="577"/>
        <w:jc w:val="left"/>
        <w:rPr>
          <w:b/>
          <w:bCs/>
          <w:sz w:val="23"/>
          <w:szCs w:val="23"/>
        </w:rPr>
      </w:pPr>
      <w:bookmarkStart w:id="0" w:name="_Hlk192769739"/>
      <w:r w:rsidRPr="00FF5F97">
        <w:rPr>
          <w:rFonts w:hint="eastAsia"/>
          <w:b/>
          <w:bCs/>
          <w:sz w:val="23"/>
          <w:szCs w:val="23"/>
        </w:rPr>
        <w:t>手数料の支払い方法</w:t>
      </w:r>
    </w:p>
    <w:p w14:paraId="06AB9E6A" w14:textId="77777777" w:rsidR="0026279D" w:rsidRPr="00841269" w:rsidRDefault="0026279D" w:rsidP="009C057E">
      <w:pPr>
        <w:spacing w:line="320" w:lineRule="exact"/>
        <w:ind w:firstLineChars="400" w:firstLine="920"/>
        <w:jc w:val="left"/>
        <w:rPr>
          <w:sz w:val="23"/>
          <w:szCs w:val="23"/>
        </w:rPr>
      </w:pPr>
      <w:r w:rsidRPr="00841269">
        <w:rPr>
          <w:rFonts w:hint="eastAsia"/>
          <w:sz w:val="23"/>
          <w:szCs w:val="23"/>
        </w:rPr>
        <w:t>※該当する番号に○印をつけ、必要事項を記入してください。</w:t>
      </w:r>
    </w:p>
    <w:p w14:paraId="37DF1C60" w14:textId="78961C3C" w:rsidR="0026279D" w:rsidRPr="00841269" w:rsidRDefault="0026279D" w:rsidP="009C057E">
      <w:pPr>
        <w:spacing w:line="320" w:lineRule="exact"/>
        <w:ind w:firstLineChars="300" w:firstLine="693"/>
        <w:jc w:val="left"/>
        <w:rPr>
          <w:sz w:val="23"/>
          <w:szCs w:val="23"/>
        </w:rPr>
      </w:pPr>
      <w:r w:rsidRPr="00841269">
        <w:rPr>
          <w:rFonts w:hint="eastAsia"/>
          <w:b/>
          <w:bCs/>
          <w:sz w:val="23"/>
          <w:szCs w:val="23"/>
        </w:rPr>
        <w:t>1</w:t>
      </w:r>
      <w:r w:rsidRPr="00841269">
        <w:rPr>
          <w:b/>
          <w:bCs/>
          <w:sz w:val="23"/>
          <w:szCs w:val="23"/>
        </w:rPr>
        <w:t>.</w:t>
      </w:r>
      <w:r w:rsidRPr="00841269">
        <w:rPr>
          <w:rFonts w:hint="eastAsia"/>
          <w:b/>
          <w:bCs/>
          <w:sz w:val="23"/>
          <w:szCs w:val="23"/>
        </w:rPr>
        <w:t>手数料納付システム</w:t>
      </w:r>
    </w:p>
    <w:p w14:paraId="2F1F31F6" w14:textId="60846D6D" w:rsidR="0026279D" w:rsidRPr="00841269" w:rsidRDefault="0026279D" w:rsidP="009C057E">
      <w:pPr>
        <w:spacing w:line="320" w:lineRule="exact"/>
        <w:jc w:val="left"/>
        <w:rPr>
          <w:sz w:val="23"/>
          <w:szCs w:val="23"/>
        </w:rPr>
      </w:pPr>
      <w:r w:rsidRPr="00841269">
        <w:rPr>
          <w:rFonts w:hint="eastAsia"/>
          <w:b/>
          <w:bCs/>
          <w:sz w:val="23"/>
          <w:szCs w:val="23"/>
        </w:rPr>
        <w:t xml:space="preserve">　</w:t>
      </w:r>
      <w:r w:rsidR="009D3016" w:rsidRPr="00841269">
        <w:rPr>
          <w:rFonts w:hint="eastAsia"/>
          <w:b/>
          <w:bCs/>
          <w:sz w:val="23"/>
          <w:szCs w:val="23"/>
        </w:rPr>
        <w:t xml:space="preserve">　　</w:t>
      </w:r>
      <w:r w:rsidR="00841269">
        <w:rPr>
          <w:rFonts w:hint="eastAsia"/>
          <w:b/>
          <w:bCs/>
          <w:sz w:val="23"/>
          <w:szCs w:val="23"/>
        </w:rPr>
        <w:t xml:space="preserve"> </w:t>
      </w:r>
      <w:r w:rsidRPr="00841269">
        <w:rPr>
          <w:rFonts w:hint="eastAsia"/>
          <w:sz w:val="23"/>
          <w:szCs w:val="23"/>
        </w:rPr>
        <w:t>【申込番号】</w:t>
      </w:r>
    </w:p>
    <w:tbl>
      <w:tblPr>
        <w:tblStyle w:val="aa"/>
        <w:tblpPr w:leftFromText="142" w:rightFromText="142" w:vertAnchor="text" w:horzAnchor="margin" w:tblpXSpec="center" w:tblpY="106"/>
        <w:tblOverlap w:val="never"/>
        <w:tblW w:w="0" w:type="auto"/>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67"/>
        <w:gridCol w:w="567"/>
        <w:gridCol w:w="567"/>
      </w:tblGrid>
      <w:tr w:rsidR="0092671C" w14:paraId="6ABE75A4" w14:textId="77777777" w:rsidTr="0092671C">
        <w:trPr>
          <w:trHeight w:val="510"/>
        </w:trPr>
        <w:tc>
          <w:tcPr>
            <w:tcW w:w="510" w:type="dxa"/>
          </w:tcPr>
          <w:p w14:paraId="2108E679" w14:textId="77777777" w:rsidR="0092671C" w:rsidRPr="0026279D" w:rsidRDefault="0092671C" w:rsidP="009C057E">
            <w:pPr>
              <w:spacing w:line="320" w:lineRule="exact"/>
              <w:rPr>
                <w:b/>
                <w:bCs/>
                <w:sz w:val="24"/>
                <w:szCs w:val="14"/>
              </w:rPr>
            </w:pPr>
          </w:p>
        </w:tc>
        <w:tc>
          <w:tcPr>
            <w:tcW w:w="510" w:type="dxa"/>
          </w:tcPr>
          <w:p w14:paraId="6D7E7A35" w14:textId="77777777" w:rsidR="0092671C" w:rsidRDefault="0092671C" w:rsidP="009C057E">
            <w:pPr>
              <w:spacing w:line="320" w:lineRule="exact"/>
              <w:rPr>
                <w:b/>
                <w:bCs/>
                <w:sz w:val="24"/>
                <w:szCs w:val="14"/>
              </w:rPr>
            </w:pPr>
          </w:p>
        </w:tc>
        <w:tc>
          <w:tcPr>
            <w:tcW w:w="510" w:type="dxa"/>
          </w:tcPr>
          <w:p w14:paraId="282343AF" w14:textId="77777777" w:rsidR="0092671C" w:rsidRDefault="0092671C" w:rsidP="009C057E">
            <w:pPr>
              <w:spacing w:line="320" w:lineRule="exact"/>
              <w:rPr>
                <w:b/>
                <w:bCs/>
                <w:sz w:val="24"/>
                <w:szCs w:val="14"/>
              </w:rPr>
            </w:pPr>
          </w:p>
        </w:tc>
        <w:tc>
          <w:tcPr>
            <w:tcW w:w="510" w:type="dxa"/>
            <w:tcBorders>
              <w:bottom w:val="single" w:sz="4" w:space="0" w:color="auto"/>
              <w:right w:val="single" w:sz="4" w:space="0" w:color="auto"/>
            </w:tcBorders>
          </w:tcPr>
          <w:p w14:paraId="6BE850EF" w14:textId="77777777" w:rsidR="0092671C" w:rsidRDefault="0092671C" w:rsidP="009C057E">
            <w:pPr>
              <w:spacing w:line="320" w:lineRule="exact"/>
              <w:rPr>
                <w:b/>
                <w:bCs/>
                <w:sz w:val="24"/>
                <w:szCs w:val="14"/>
              </w:rPr>
            </w:pPr>
          </w:p>
        </w:tc>
        <w:tc>
          <w:tcPr>
            <w:tcW w:w="510" w:type="dxa"/>
            <w:tcBorders>
              <w:top w:val="nil"/>
              <w:left w:val="single" w:sz="4" w:space="0" w:color="auto"/>
              <w:bottom w:val="nil"/>
              <w:right w:val="single" w:sz="4" w:space="0" w:color="auto"/>
            </w:tcBorders>
            <w:vAlign w:val="center"/>
          </w:tcPr>
          <w:p w14:paraId="4A75E226" w14:textId="77777777" w:rsidR="0092671C" w:rsidRDefault="0092671C" w:rsidP="009C057E">
            <w:pPr>
              <w:spacing w:line="320" w:lineRule="exact"/>
              <w:jc w:val="center"/>
              <w:rPr>
                <w:b/>
                <w:bCs/>
                <w:sz w:val="24"/>
                <w:szCs w:val="14"/>
              </w:rPr>
            </w:pPr>
            <w:r>
              <w:rPr>
                <w:rFonts w:hint="eastAsia"/>
                <w:b/>
                <w:bCs/>
                <w:sz w:val="24"/>
                <w:szCs w:val="14"/>
              </w:rPr>
              <w:t>‐</w:t>
            </w:r>
          </w:p>
        </w:tc>
        <w:tc>
          <w:tcPr>
            <w:tcW w:w="510" w:type="dxa"/>
            <w:tcBorders>
              <w:left w:val="single" w:sz="4" w:space="0" w:color="auto"/>
            </w:tcBorders>
          </w:tcPr>
          <w:p w14:paraId="2771B96D" w14:textId="77777777" w:rsidR="0092671C" w:rsidRDefault="0092671C" w:rsidP="009C057E">
            <w:pPr>
              <w:spacing w:line="320" w:lineRule="exact"/>
              <w:rPr>
                <w:b/>
                <w:bCs/>
                <w:sz w:val="24"/>
                <w:szCs w:val="14"/>
              </w:rPr>
            </w:pPr>
          </w:p>
        </w:tc>
        <w:tc>
          <w:tcPr>
            <w:tcW w:w="510" w:type="dxa"/>
          </w:tcPr>
          <w:p w14:paraId="50E35A78" w14:textId="77777777" w:rsidR="0092671C" w:rsidRDefault="0092671C" w:rsidP="009C057E">
            <w:pPr>
              <w:spacing w:line="320" w:lineRule="exact"/>
              <w:rPr>
                <w:b/>
                <w:bCs/>
                <w:sz w:val="24"/>
                <w:szCs w:val="14"/>
              </w:rPr>
            </w:pPr>
          </w:p>
        </w:tc>
        <w:tc>
          <w:tcPr>
            <w:tcW w:w="510" w:type="dxa"/>
          </w:tcPr>
          <w:p w14:paraId="3D129F8F" w14:textId="77777777" w:rsidR="0092671C" w:rsidRDefault="0092671C" w:rsidP="009C057E">
            <w:pPr>
              <w:spacing w:line="320" w:lineRule="exact"/>
              <w:rPr>
                <w:b/>
                <w:bCs/>
                <w:sz w:val="24"/>
                <w:szCs w:val="14"/>
              </w:rPr>
            </w:pPr>
          </w:p>
        </w:tc>
        <w:tc>
          <w:tcPr>
            <w:tcW w:w="510" w:type="dxa"/>
          </w:tcPr>
          <w:p w14:paraId="0E80155B" w14:textId="77777777" w:rsidR="0092671C" w:rsidRDefault="0092671C" w:rsidP="009C057E">
            <w:pPr>
              <w:spacing w:line="320" w:lineRule="exact"/>
              <w:rPr>
                <w:b/>
                <w:bCs/>
                <w:sz w:val="24"/>
                <w:szCs w:val="14"/>
              </w:rPr>
            </w:pPr>
          </w:p>
        </w:tc>
        <w:tc>
          <w:tcPr>
            <w:tcW w:w="510" w:type="dxa"/>
            <w:tcBorders>
              <w:top w:val="nil"/>
              <w:bottom w:val="nil"/>
            </w:tcBorders>
            <w:vAlign w:val="center"/>
          </w:tcPr>
          <w:p w14:paraId="62C006D1" w14:textId="77777777" w:rsidR="0092671C" w:rsidRDefault="0092671C" w:rsidP="009C057E">
            <w:pPr>
              <w:spacing w:line="320" w:lineRule="exact"/>
              <w:rPr>
                <w:b/>
                <w:bCs/>
                <w:sz w:val="24"/>
                <w:szCs w:val="14"/>
              </w:rPr>
            </w:pPr>
            <w:r>
              <w:rPr>
                <w:rFonts w:hint="eastAsia"/>
                <w:b/>
                <w:bCs/>
                <w:sz w:val="24"/>
                <w:szCs w:val="14"/>
              </w:rPr>
              <w:t>‐</w:t>
            </w:r>
          </w:p>
        </w:tc>
        <w:tc>
          <w:tcPr>
            <w:tcW w:w="510" w:type="dxa"/>
          </w:tcPr>
          <w:p w14:paraId="7BD27A0E" w14:textId="77777777" w:rsidR="0092671C" w:rsidRDefault="0092671C" w:rsidP="009C057E">
            <w:pPr>
              <w:spacing w:line="320" w:lineRule="exact"/>
              <w:rPr>
                <w:b/>
                <w:bCs/>
                <w:sz w:val="24"/>
                <w:szCs w:val="14"/>
              </w:rPr>
            </w:pPr>
          </w:p>
        </w:tc>
        <w:tc>
          <w:tcPr>
            <w:tcW w:w="567" w:type="dxa"/>
          </w:tcPr>
          <w:p w14:paraId="54A16E22" w14:textId="77777777" w:rsidR="0092671C" w:rsidRDefault="0092671C" w:rsidP="009C057E">
            <w:pPr>
              <w:spacing w:line="320" w:lineRule="exact"/>
              <w:rPr>
                <w:b/>
                <w:bCs/>
                <w:sz w:val="24"/>
                <w:szCs w:val="14"/>
              </w:rPr>
            </w:pPr>
          </w:p>
        </w:tc>
        <w:tc>
          <w:tcPr>
            <w:tcW w:w="567" w:type="dxa"/>
          </w:tcPr>
          <w:p w14:paraId="500B02B7" w14:textId="77777777" w:rsidR="0092671C" w:rsidRDefault="0092671C" w:rsidP="009C057E">
            <w:pPr>
              <w:spacing w:line="320" w:lineRule="exact"/>
              <w:rPr>
                <w:b/>
                <w:bCs/>
                <w:sz w:val="24"/>
                <w:szCs w:val="14"/>
              </w:rPr>
            </w:pPr>
          </w:p>
        </w:tc>
        <w:tc>
          <w:tcPr>
            <w:tcW w:w="567" w:type="dxa"/>
          </w:tcPr>
          <w:p w14:paraId="517403B1" w14:textId="77777777" w:rsidR="0092671C" w:rsidRDefault="0092671C" w:rsidP="009C057E">
            <w:pPr>
              <w:spacing w:line="320" w:lineRule="exact"/>
              <w:rPr>
                <w:b/>
                <w:bCs/>
                <w:sz w:val="24"/>
                <w:szCs w:val="14"/>
              </w:rPr>
            </w:pPr>
          </w:p>
        </w:tc>
      </w:tr>
    </w:tbl>
    <w:p w14:paraId="177E8EE1" w14:textId="77777777" w:rsidR="0026279D" w:rsidRPr="009D3016" w:rsidRDefault="0026279D" w:rsidP="009C057E">
      <w:pPr>
        <w:spacing w:line="320" w:lineRule="exact"/>
        <w:rPr>
          <w:sz w:val="20"/>
          <w:szCs w:val="8"/>
        </w:rPr>
      </w:pPr>
    </w:p>
    <w:p w14:paraId="317A92FE" w14:textId="77777777" w:rsidR="0026279D" w:rsidRDefault="0026279D" w:rsidP="009C057E">
      <w:pPr>
        <w:spacing w:line="320" w:lineRule="exact"/>
        <w:rPr>
          <w:sz w:val="20"/>
          <w:szCs w:val="8"/>
        </w:rPr>
      </w:pPr>
    </w:p>
    <w:p w14:paraId="6F300282" w14:textId="6D3BFD8A" w:rsidR="0026279D" w:rsidRPr="00841269" w:rsidRDefault="0026279D" w:rsidP="009C057E">
      <w:pPr>
        <w:spacing w:line="320" w:lineRule="exact"/>
        <w:ind w:firstLineChars="450" w:firstLine="990"/>
        <w:rPr>
          <w:sz w:val="22"/>
        </w:rPr>
      </w:pPr>
      <w:r w:rsidRPr="00841269">
        <w:rPr>
          <w:rFonts w:hint="eastAsia"/>
          <w:sz w:val="22"/>
        </w:rPr>
        <w:t>決済方法：</w:t>
      </w:r>
      <w:r w:rsidRPr="00841269">
        <w:rPr>
          <w:rFonts w:hint="eastAsia"/>
          <w:sz w:val="22"/>
        </w:rPr>
        <w:t>1</w:t>
      </w:r>
      <w:r w:rsidRPr="00841269">
        <w:rPr>
          <w:sz w:val="22"/>
        </w:rPr>
        <w:t>.</w:t>
      </w:r>
      <w:r w:rsidRPr="00841269">
        <w:rPr>
          <w:rFonts w:hint="eastAsia"/>
          <w:sz w:val="22"/>
        </w:rPr>
        <w:t xml:space="preserve">クレジットカード　</w:t>
      </w:r>
      <w:r w:rsidRPr="00841269">
        <w:rPr>
          <w:rFonts w:hint="eastAsia"/>
          <w:sz w:val="22"/>
        </w:rPr>
        <w:t>2</w:t>
      </w:r>
      <w:r w:rsidRPr="00841269">
        <w:rPr>
          <w:sz w:val="22"/>
        </w:rPr>
        <w:t>.</w:t>
      </w:r>
      <w:r w:rsidRPr="00841269">
        <w:rPr>
          <w:rFonts w:hint="eastAsia"/>
          <w:sz w:val="22"/>
        </w:rPr>
        <w:t xml:space="preserve">コンビニエンスストア支払い　</w:t>
      </w:r>
    </w:p>
    <w:p w14:paraId="1FDD1656" w14:textId="77777777" w:rsidR="0026279D" w:rsidRPr="00841269" w:rsidRDefault="0026279D" w:rsidP="009C057E">
      <w:pPr>
        <w:spacing w:line="320" w:lineRule="exact"/>
        <w:ind w:firstLineChars="950" w:firstLine="2090"/>
        <w:rPr>
          <w:sz w:val="22"/>
        </w:rPr>
      </w:pPr>
      <w:r w:rsidRPr="00841269">
        <w:rPr>
          <w:rFonts w:hint="eastAsia"/>
          <w:sz w:val="22"/>
        </w:rPr>
        <w:t>3</w:t>
      </w:r>
      <w:r w:rsidRPr="00841269">
        <w:rPr>
          <w:sz w:val="22"/>
        </w:rPr>
        <w:t>.</w:t>
      </w:r>
      <w:r w:rsidRPr="00841269">
        <w:rPr>
          <w:rFonts w:hint="eastAsia"/>
          <w:sz w:val="22"/>
        </w:rPr>
        <w:t>インターネットバンキング支払い</w:t>
      </w:r>
    </w:p>
    <w:p w14:paraId="7FAEA44D" w14:textId="28D3ABD0" w:rsidR="0026279D" w:rsidRPr="00841269" w:rsidRDefault="0026279D" w:rsidP="009C057E">
      <w:pPr>
        <w:spacing w:line="320" w:lineRule="exact"/>
        <w:ind w:firstLineChars="300" w:firstLine="693"/>
        <w:rPr>
          <w:b/>
          <w:bCs/>
          <w:sz w:val="23"/>
          <w:szCs w:val="23"/>
        </w:rPr>
      </w:pPr>
      <w:r w:rsidRPr="00841269">
        <w:rPr>
          <w:b/>
          <w:bCs/>
          <w:sz w:val="23"/>
          <w:szCs w:val="23"/>
        </w:rPr>
        <w:t>2.</w:t>
      </w:r>
      <w:r w:rsidRPr="00841269">
        <w:rPr>
          <w:rFonts w:hint="eastAsia"/>
          <w:b/>
          <w:bCs/>
          <w:sz w:val="23"/>
          <w:szCs w:val="23"/>
        </w:rPr>
        <w:t>キャッシュレス支払</w:t>
      </w:r>
    </w:p>
    <w:p w14:paraId="2FAB4748" w14:textId="4AE7698D" w:rsidR="005F6BD9" w:rsidRPr="00841269" w:rsidRDefault="0026279D" w:rsidP="009C057E">
      <w:pPr>
        <w:spacing w:line="320" w:lineRule="exact"/>
        <w:ind w:firstLineChars="450" w:firstLine="990"/>
        <w:rPr>
          <w:sz w:val="22"/>
        </w:rPr>
      </w:pPr>
      <w:r w:rsidRPr="79D22112">
        <w:rPr>
          <w:sz w:val="22"/>
        </w:rPr>
        <w:t>1.</w:t>
      </w:r>
      <w:r w:rsidRPr="79D22112">
        <w:rPr>
          <w:sz w:val="22"/>
        </w:rPr>
        <w:t xml:space="preserve">クレジットカード　</w:t>
      </w:r>
      <w:r w:rsidRPr="79D22112">
        <w:rPr>
          <w:sz w:val="22"/>
        </w:rPr>
        <w:t>2.</w:t>
      </w:r>
      <w:r w:rsidRPr="79D22112">
        <w:rPr>
          <w:sz w:val="22"/>
        </w:rPr>
        <w:t xml:space="preserve">電子マネー　</w:t>
      </w:r>
      <w:r w:rsidRPr="79D22112">
        <w:rPr>
          <w:sz w:val="22"/>
        </w:rPr>
        <w:t>3.</w:t>
      </w:r>
      <w:r w:rsidRPr="79D22112">
        <w:rPr>
          <w:sz w:val="22"/>
        </w:rPr>
        <w:t>スマホ決</w:t>
      </w:r>
      <w:r w:rsidR="7CA488AE" w:rsidRPr="79D22112">
        <w:rPr>
          <w:sz w:val="22"/>
        </w:rPr>
        <w:t>済</w:t>
      </w:r>
    </w:p>
    <w:bookmarkEnd w:id="0"/>
    <w:p w14:paraId="649FA16D" w14:textId="77777777" w:rsidR="005F6BD9" w:rsidRPr="009F1E4C" w:rsidRDefault="005F6BD9" w:rsidP="009C057E">
      <w:pPr>
        <w:spacing w:line="320" w:lineRule="exact"/>
        <w:rPr>
          <w:rFonts w:asciiTheme="minorEastAsia" w:hAnsiTheme="minorEastAsia"/>
          <w:sz w:val="24"/>
          <w:szCs w:val="24"/>
        </w:rPr>
      </w:pPr>
    </w:p>
    <w:p w14:paraId="6BA2A435" w14:textId="729D80DA" w:rsidR="009F1E4C" w:rsidRDefault="009F1E4C" w:rsidP="009C057E">
      <w:pPr>
        <w:spacing w:line="320" w:lineRule="exact"/>
        <w:rPr>
          <w:rFonts w:asciiTheme="minorEastAsia" w:hAnsiTheme="minorEastAsia"/>
          <w:sz w:val="24"/>
          <w:szCs w:val="24"/>
        </w:rPr>
      </w:pPr>
      <w:r>
        <w:rPr>
          <w:rFonts w:asciiTheme="minorEastAsia" w:hAnsiTheme="minorEastAsia" w:hint="eastAsia"/>
          <w:sz w:val="24"/>
          <w:szCs w:val="24"/>
        </w:rPr>
        <w:t xml:space="preserve">４　</w:t>
      </w:r>
      <w:r w:rsidR="008C4F7E" w:rsidRPr="009F1E4C">
        <w:rPr>
          <w:rFonts w:asciiTheme="minorEastAsia" w:hAnsiTheme="minorEastAsia" w:hint="eastAsia"/>
          <w:sz w:val="24"/>
          <w:szCs w:val="24"/>
        </w:rPr>
        <w:t>基準器を用いる計量器の検査</w:t>
      </w:r>
    </w:p>
    <w:p w14:paraId="59827280" w14:textId="77777777" w:rsidR="009F1E4C" w:rsidRPr="009F1E4C" w:rsidRDefault="009F1E4C" w:rsidP="009C057E">
      <w:pPr>
        <w:spacing w:line="320" w:lineRule="exact"/>
        <w:rPr>
          <w:rFonts w:asciiTheme="minorEastAsia" w:hAnsiTheme="minorEastAsia"/>
          <w:sz w:val="24"/>
          <w:szCs w:val="24"/>
        </w:rPr>
      </w:pPr>
    </w:p>
    <w:p w14:paraId="7C6F6C0B" w14:textId="77777777" w:rsidR="009422DC" w:rsidRDefault="009F1E4C" w:rsidP="009C057E">
      <w:pPr>
        <w:spacing w:line="320" w:lineRule="exact"/>
        <w:rPr>
          <w:rFonts w:asciiTheme="minorEastAsia" w:hAnsiTheme="minorEastAsia"/>
          <w:sz w:val="24"/>
          <w:szCs w:val="24"/>
        </w:rPr>
      </w:pPr>
      <w:r>
        <w:rPr>
          <w:rFonts w:asciiTheme="minorEastAsia" w:hAnsiTheme="minorEastAsia" w:hint="eastAsia"/>
          <w:sz w:val="24"/>
          <w:szCs w:val="24"/>
        </w:rPr>
        <w:t xml:space="preserve">５　</w:t>
      </w:r>
      <w:r w:rsidR="008C4F7E" w:rsidRPr="009F1E4C">
        <w:rPr>
          <w:rFonts w:asciiTheme="minorEastAsia" w:hAnsiTheme="minorEastAsia" w:hint="eastAsia"/>
          <w:sz w:val="24"/>
          <w:szCs w:val="24"/>
        </w:rPr>
        <w:t>基準器検査を受けようとする場所</w:t>
      </w:r>
    </w:p>
    <w:p w14:paraId="5990D024" w14:textId="77777777" w:rsidR="009F1E4C" w:rsidRPr="009F1E4C" w:rsidRDefault="009F1E4C" w:rsidP="009C057E">
      <w:pPr>
        <w:spacing w:line="320" w:lineRule="exact"/>
        <w:rPr>
          <w:rFonts w:asciiTheme="minorEastAsia" w:hAnsiTheme="minorEastAsia"/>
          <w:sz w:val="24"/>
          <w:szCs w:val="24"/>
        </w:rPr>
      </w:pPr>
    </w:p>
    <w:p w14:paraId="238DCF85" w14:textId="6CEB1237" w:rsidR="009422DC" w:rsidRPr="009F1E4C" w:rsidRDefault="009F1E4C" w:rsidP="009C057E">
      <w:pPr>
        <w:spacing w:line="320" w:lineRule="exact"/>
        <w:rPr>
          <w:rFonts w:asciiTheme="minorEastAsia" w:hAnsiTheme="minorEastAsia"/>
          <w:sz w:val="24"/>
          <w:szCs w:val="24"/>
        </w:rPr>
      </w:pPr>
      <w:r>
        <w:rPr>
          <w:rFonts w:asciiTheme="minorEastAsia" w:hAnsiTheme="minorEastAsia" w:hint="eastAsia"/>
          <w:sz w:val="24"/>
          <w:szCs w:val="24"/>
        </w:rPr>
        <w:t xml:space="preserve">６　</w:t>
      </w:r>
      <w:r w:rsidR="008C4F7E" w:rsidRPr="009F1E4C">
        <w:rPr>
          <w:rFonts w:asciiTheme="minorEastAsia" w:hAnsiTheme="minorEastAsia" w:hint="eastAsia"/>
          <w:sz w:val="24"/>
          <w:szCs w:val="24"/>
        </w:rPr>
        <w:t>基準器検査規則第</w:t>
      </w:r>
      <w:r>
        <w:rPr>
          <w:rFonts w:asciiTheme="minorEastAsia" w:hAnsiTheme="minorEastAsia" w:hint="eastAsia"/>
          <w:sz w:val="24"/>
          <w:szCs w:val="24"/>
        </w:rPr>
        <w:t>２</w:t>
      </w:r>
      <w:r w:rsidR="008C4F7E" w:rsidRPr="009F1E4C">
        <w:rPr>
          <w:rFonts w:asciiTheme="minorEastAsia" w:hAnsiTheme="minorEastAsia" w:hint="eastAsia"/>
          <w:sz w:val="24"/>
          <w:szCs w:val="24"/>
        </w:rPr>
        <w:t>条第</w:t>
      </w:r>
      <w:r>
        <w:rPr>
          <w:rFonts w:asciiTheme="minorEastAsia" w:hAnsiTheme="minorEastAsia" w:hint="eastAsia"/>
          <w:sz w:val="24"/>
          <w:szCs w:val="24"/>
        </w:rPr>
        <w:t>１</w:t>
      </w:r>
      <w:r w:rsidR="008C4F7E" w:rsidRPr="009F1E4C">
        <w:rPr>
          <w:rFonts w:asciiTheme="minorEastAsia" w:hAnsiTheme="minorEastAsia" w:hint="eastAsia"/>
          <w:sz w:val="24"/>
          <w:szCs w:val="24"/>
        </w:rPr>
        <w:t>項に定める申請</w:t>
      </w:r>
      <w:r w:rsidR="00321B78">
        <w:rPr>
          <w:rFonts w:asciiTheme="minorEastAsia" w:hAnsiTheme="minorEastAsia" w:hint="eastAsia"/>
          <w:sz w:val="24"/>
          <w:szCs w:val="24"/>
        </w:rPr>
        <w:t>者</w:t>
      </w:r>
    </w:p>
    <w:p w14:paraId="125EDE03" w14:textId="1EBD3394" w:rsidR="009422DC" w:rsidRPr="009F1E4C" w:rsidRDefault="00B25405" w:rsidP="009C057E">
      <w:pPr>
        <w:spacing w:line="320" w:lineRule="exact"/>
        <w:jc w:val="left"/>
        <w:rPr>
          <w:rFonts w:asciiTheme="minorEastAsia" w:hAnsiTheme="minorEastAsia"/>
          <w:sz w:val="24"/>
          <w:szCs w:val="24"/>
        </w:rPr>
      </w:pPr>
      <w:r w:rsidRPr="009F1E4C">
        <w:rPr>
          <w:rFonts w:asciiTheme="minorEastAsia" w:hAnsiTheme="minorEastAsia" w:hint="eastAsia"/>
          <w:sz w:val="24"/>
          <w:szCs w:val="24"/>
        </w:rPr>
        <w:t xml:space="preserve">　</w:t>
      </w:r>
      <w:r w:rsidR="009422DC" w:rsidRPr="009F1E4C">
        <w:rPr>
          <w:rFonts w:asciiTheme="minorEastAsia" w:hAnsiTheme="minorEastAsia" w:hint="eastAsia"/>
          <w:sz w:val="24"/>
          <w:szCs w:val="24"/>
        </w:rPr>
        <w:t xml:space="preserve">  </w:t>
      </w:r>
      <w:r w:rsidR="000E5E10">
        <w:rPr>
          <w:rFonts w:asciiTheme="minorEastAsia" w:hAnsiTheme="minorEastAsia" w:hint="eastAsia"/>
          <w:sz w:val="24"/>
          <w:szCs w:val="24"/>
        </w:rPr>
        <w:t xml:space="preserve">　</w:t>
      </w:r>
      <w:r w:rsidRPr="009F1E4C">
        <w:rPr>
          <w:rFonts w:asciiTheme="minorEastAsia" w:hAnsiTheme="minorEastAsia" w:hint="eastAsia"/>
          <w:sz w:val="24"/>
          <w:szCs w:val="24"/>
        </w:rPr>
        <w:t xml:space="preserve">住所（居所）　　　　　　　　　　　　　　</w:t>
      </w:r>
      <w:r w:rsidR="00001A50" w:rsidRPr="009F1E4C">
        <w:rPr>
          <w:rFonts w:asciiTheme="minorEastAsia" w:hAnsiTheme="minorEastAsia" w:hint="eastAsia"/>
          <w:sz w:val="24"/>
          <w:szCs w:val="24"/>
        </w:rPr>
        <w:t xml:space="preserve">　</w:t>
      </w:r>
      <w:r w:rsidRPr="009F1E4C">
        <w:rPr>
          <w:rFonts w:asciiTheme="minorEastAsia" w:hAnsiTheme="minorEastAsia" w:hint="eastAsia"/>
          <w:sz w:val="24"/>
          <w:szCs w:val="24"/>
        </w:rPr>
        <w:t xml:space="preserve">　　　</w:t>
      </w:r>
      <w:r w:rsidR="009422DC" w:rsidRPr="009F1E4C">
        <w:rPr>
          <w:rFonts w:asciiTheme="minorEastAsia" w:hAnsiTheme="minorEastAsia" w:hint="eastAsia"/>
          <w:sz w:val="24"/>
          <w:szCs w:val="24"/>
        </w:rPr>
        <w:t xml:space="preserve">  </w:t>
      </w:r>
      <w:r w:rsidRPr="009F1E4C">
        <w:rPr>
          <w:rFonts w:asciiTheme="minorEastAsia" w:hAnsiTheme="minorEastAsia" w:hint="eastAsia"/>
          <w:sz w:val="24"/>
          <w:szCs w:val="24"/>
        </w:rPr>
        <w:t xml:space="preserve">　</w:t>
      </w:r>
    </w:p>
    <w:p w14:paraId="5C77D182" w14:textId="5B707235" w:rsidR="009422DC" w:rsidRPr="009F1E4C" w:rsidRDefault="00B25405" w:rsidP="009C057E">
      <w:pPr>
        <w:spacing w:line="320" w:lineRule="exact"/>
        <w:jc w:val="left"/>
        <w:rPr>
          <w:rFonts w:asciiTheme="minorEastAsia" w:hAnsiTheme="minorEastAsia"/>
          <w:sz w:val="24"/>
          <w:szCs w:val="24"/>
        </w:rPr>
      </w:pPr>
      <w:r w:rsidRPr="009F1E4C">
        <w:rPr>
          <w:rFonts w:asciiTheme="minorEastAsia" w:hAnsiTheme="minorEastAsia" w:hint="eastAsia"/>
          <w:sz w:val="24"/>
          <w:szCs w:val="24"/>
        </w:rPr>
        <w:t xml:space="preserve">　</w:t>
      </w:r>
      <w:r w:rsidR="00001A50" w:rsidRPr="009F1E4C">
        <w:rPr>
          <w:rFonts w:asciiTheme="minorEastAsia" w:hAnsiTheme="minorEastAsia" w:hint="eastAsia"/>
          <w:sz w:val="24"/>
          <w:szCs w:val="24"/>
        </w:rPr>
        <w:t xml:space="preserve">　</w:t>
      </w:r>
      <w:r w:rsidR="000E5E10">
        <w:rPr>
          <w:rFonts w:asciiTheme="minorEastAsia" w:hAnsiTheme="minorEastAsia" w:hint="eastAsia"/>
          <w:sz w:val="24"/>
          <w:szCs w:val="24"/>
        </w:rPr>
        <w:t xml:space="preserve">　</w:t>
      </w:r>
      <w:r w:rsidRPr="009F1E4C">
        <w:rPr>
          <w:rFonts w:asciiTheme="minorEastAsia" w:hAnsiTheme="minorEastAsia" w:hint="eastAsia"/>
          <w:sz w:val="24"/>
          <w:szCs w:val="24"/>
        </w:rPr>
        <w:t xml:space="preserve">氏名（名称）　　　　　　　　　　　　　　　</w:t>
      </w:r>
      <w:r w:rsidR="00001A50" w:rsidRPr="009F1E4C">
        <w:rPr>
          <w:rFonts w:asciiTheme="minorEastAsia" w:hAnsiTheme="minorEastAsia" w:hint="eastAsia"/>
          <w:sz w:val="24"/>
          <w:szCs w:val="24"/>
        </w:rPr>
        <w:t xml:space="preserve">　</w:t>
      </w:r>
      <w:r w:rsidR="009422DC" w:rsidRPr="009F1E4C">
        <w:rPr>
          <w:rFonts w:asciiTheme="minorEastAsia" w:hAnsiTheme="minorEastAsia" w:hint="eastAsia"/>
          <w:sz w:val="24"/>
          <w:szCs w:val="24"/>
        </w:rPr>
        <w:t xml:space="preserve">  </w:t>
      </w:r>
      <w:r w:rsidR="009F1E4C">
        <w:rPr>
          <w:rFonts w:asciiTheme="minorEastAsia" w:hAnsiTheme="minorEastAsia" w:hint="eastAsia"/>
          <w:sz w:val="24"/>
          <w:szCs w:val="24"/>
        </w:rPr>
        <w:t xml:space="preserve">　</w:t>
      </w:r>
    </w:p>
    <w:p w14:paraId="7BAD5FCF" w14:textId="77777777" w:rsidR="009F1E4C" w:rsidRPr="00CA77A0" w:rsidRDefault="009F1E4C" w:rsidP="009C057E">
      <w:pPr>
        <w:spacing w:line="320" w:lineRule="exact"/>
        <w:jc w:val="left"/>
        <w:rPr>
          <w:rFonts w:asciiTheme="minorEastAsia" w:hAnsiTheme="minorEastAsia"/>
          <w:sz w:val="24"/>
          <w:szCs w:val="24"/>
        </w:rPr>
      </w:pPr>
    </w:p>
    <w:p w14:paraId="45418481" w14:textId="77777777" w:rsidR="009422DC" w:rsidRPr="009F1E4C" w:rsidRDefault="009F1E4C" w:rsidP="009C057E">
      <w:pPr>
        <w:spacing w:line="320" w:lineRule="exact"/>
        <w:jc w:val="left"/>
        <w:rPr>
          <w:rFonts w:asciiTheme="minorEastAsia" w:hAnsiTheme="minorEastAsia"/>
          <w:sz w:val="24"/>
          <w:szCs w:val="24"/>
        </w:rPr>
      </w:pPr>
      <w:r w:rsidRPr="009F1E4C">
        <w:rPr>
          <w:rFonts w:asciiTheme="minorEastAsia" w:hAnsiTheme="minorEastAsia" w:hint="eastAsia"/>
          <w:sz w:val="24"/>
          <w:szCs w:val="24"/>
        </w:rPr>
        <w:t>７</w:t>
      </w:r>
      <w:r w:rsidR="00B25405" w:rsidRPr="009F1E4C">
        <w:rPr>
          <w:rFonts w:asciiTheme="minorEastAsia" w:hAnsiTheme="minorEastAsia" w:hint="eastAsia"/>
          <w:sz w:val="24"/>
          <w:szCs w:val="24"/>
        </w:rPr>
        <w:t xml:space="preserve">　代理人</w:t>
      </w:r>
    </w:p>
    <w:p w14:paraId="7D852FE3" w14:textId="03DA3300" w:rsidR="009F1E4C" w:rsidRPr="009F1E4C" w:rsidRDefault="009F1E4C" w:rsidP="009C057E">
      <w:pPr>
        <w:spacing w:line="320" w:lineRule="exact"/>
        <w:jc w:val="left"/>
        <w:rPr>
          <w:rFonts w:asciiTheme="minorEastAsia" w:hAnsiTheme="minorEastAsia"/>
          <w:sz w:val="24"/>
          <w:szCs w:val="24"/>
        </w:rPr>
      </w:pPr>
      <w:r w:rsidRPr="009F1E4C">
        <w:rPr>
          <w:rFonts w:asciiTheme="minorEastAsia" w:hAnsiTheme="minorEastAsia" w:hint="eastAsia"/>
          <w:sz w:val="24"/>
          <w:szCs w:val="24"/>
        </w:rPr>
        <w:t xml:space="preserve">　  </w:t>
      </w:r>
      <w:r w:rsidR="000E5E10">
        <w:rPr>
          <w:rFonts w:asciiTheme="minorEastAsia" w:hAnsiTheme="minorEastAsia" w:hint="eastAsia"/>
          <w:sz w:val="24"/>
          <w:szCs w:val="24"/>
        </w:rPr>
        <w:t xml:space="preserve">　</w:t>
      </w:r>
      <w:r w:rsidRPr="009F1E4C">
        <w:rPr>
          <w:rFonts w:asciiTheme="minorEastAsia" w:hAnsiTheme="minorEastAsia" w:hint="eastAsia"/>
          <w:sz w:val="24"/>
          <w:szCs w:val="24"/>
        </w:rPr>
        <w:t xml:space="preserve">住所（居所）　　　　　　　　　　　　　　　　　　  　</w:t>
      </w:r>
    </w:p>
    <w:p w14:paraId="798B0E4C" w14:textId="64E32F03" w:rsidR="009F1E4C" w:rsidRPr="009F1E4C" w:rsidRDefault="009F1E4C" w:rsidP="009C057E">
      <w:pPr>
        <w:spacing w:line="320" w:lineRule="exact"/>
        <w:jc w:val="left"/>
        <w:rPr>
          <w:rFonts w:asciiTheme="minorEastAsia" w:hAnsiTheme="minorEastAsia"/>
          <w:sz w:val="24"/>
          <w:szCs w:val="24"/>
        </w:rPr>
      </w:pPr>
      <w:r w:rsidRPr="009F1E4C">
        <w:rPr>
          <w:rFonts w:asciiTheme="minorEastAsia" w:hAnsiTheme="minorEastAsia" w:hint="eastAsia"/>
          <w:sz w:val="24"/>
          <w:szCs w:val="24"/>
        </w:rPr>
        <w:t xml:space="preserve">　　</w:t>
      </w:r>
      <w:r w:rsidR="000E5E10">
        <w:rPr>
          <w:rFonts w:asciiTheme="minorEastAsia" w:hAnsiTheme="minorEastAsia" w:hint="eastAsia"/>
          <w:sz w:val="24"/>
          <w:szCs w:val="24"/>
        </w:rPr>
        <w:t xml:space="preserve">　</w:t>
      </w:r>
      <w:r w:rsidRPr="009F1E4C">
        <w:rPr>
          <w:rFonts w:asciiTheme="minorEastAsia" w:hAnsiTheme="minorEastAsia" w:hint="eastAsia"/>
          <w:sz w:val="24"/>
          <w:szCs w:val="24"/>
        </w:rPr>
        <w:t xml:space="preserve">氏名（名称）　　　　　　　　　　　　　　　　  </w:t>
      </w:r>
      <w:r>
        <w:rPr>
          <w:rFonts w:asciiTheme="minorEastAsia" w:hAnsiTheme="minorEastAsia" w:hint="eastAsia"/>
          <w:sz w:val="24"/>
          <w:szCs w:val="24"/>
        </w:rPr>
        <w:t xml:space="preserve">　</w:t>
      </w:r>
    </w:p>
    <w:p w14:paraId="66B07D1B" w14:textId="77777777" w:rsidR="009F1E4C" w:rsidRPr="00CA77A0" w:rsidRDefault="009F1E4C" w:rsidP="009C057E">
      <w:pPr>
        <w:spacing w:line="320" w:lineRule="exact"/>
        <w:jc w:val="left"/>
        <w:rPr>
          <w:rFonts w:asciiTheme="minorEastAsia" w:hAnsiTheme="minorEastAsia"/>
          <w:sz w:val="24"/>
          <w:szCs w:val="24"/>
        </w:rPr>
      </w:pPr>
    </w:p>
    <w:p w14:paraId="1BBC6C9F" w14:textId="77777777" w:rsidR="00B25405" w:rsidRDefault="009F1E4C" w:rsidP="009C057E">
      <w:pPr>
        <w:spacing w:line="320" w:lineRule="exact"/>
        <w:jc w:val="left"/>
        <w:rPr>
          <w:rFonts w:asciiTheme="minorEastAsia" w:hAnsiTheme="minorEastAsia"/>
          <w:sz w:val="24"/>
          <w:szCs w:val="24"/>
        </w:rPr>
      </w:pPr>
      <w:r>
        <w:rPr>
          <w:rFonts w:asciiTheme="minorEastAsia" w:hAnsiTheme="minorEastAsia" w:hint="eastAsia"/>
          <w:sz w:val="24"/>
          <w:szCs w:val="24"/>
        </w:rPr>
        <w:t>８</w:t>
      </w:r>
      <w:r w:rsidR="00B25405" w:rsidRPr="009F1E4C">
        <w:rPr>
          <w:rFonts w:asciiTheme="minorEastAsia" w:hAnsiTheme="minorEastAsia" w:hint="eastAsia"/>
          <w:sz w:val="24"/>
          <w:szCs w:val="24"/>
        </w:rPr>
        <w:t xml:space="preserve">　その他</w:t>
      </w:r>
    </w:p>
    <w:p w14:paraId="2C676F30" w14:textId="16E91642" w:rsidR="00CA77A0" w:rsidRDefault="009F1E4C" w:rsidP="009C057E">
      <w:pPr>
        <w:spacing w:line="320" w:lineRule="exact"/>
        <w:jc w:val="left"/>
        <w:rPr>
          <w:rFonts w:asciiTheme="minorEastAsia" w:hAnsiTheme="minorEastAsia"/>
          <w:sz w:val="24"/>
          <w:szCs w:val="24"/>
        </w:rPr>
      </w:pPr>
      <w:r>
        <w:rPr>
          <w:rFonts w:asciiTheme="minorEastAsia" w:hAnsiTheme="minorEastAsia" w:hint="eastAsia"/>
          <w:sz w:val="24"/>
          <w:szCs w:val="24"/>
        </w:rPr>
        <w:t xml:space="preserve">　　連絡先　</w:t>
      </w:r>
      <w:r w:rsidR="00321B78">
        <w:rPr>
          <w:rFonts w:asciiTheme="minorEastAsia" w:hAnsiTheme="minorEastAsia" w:hint="eastAsia"/>
          <w:sz w:val="24"/>
          <w:szCs w:val="24"/>
        </w:rPr>
        <w:t xml:space="preserve">　</w:t>
      </w:r>
      <w:r>
        <w:rPr>
          <w:rFonts w:asciiTheme="minorEastAsia" w:hAnsiTheme="minorEastAsia" w:hint="eastAsia"/>
          <w:sz w:val="24"/>
          <w:szCs w:val="24"/>
        </w:rPr>
        <w:t xml:space="preserve">　担当者</w:t>
      </w:r>
      <w:r w:rsidR="000E5E10">
        <w:rPr>
          <w:rFonts w:asciiTheme="minorEastAsia" w:hAnsiTheme="minorEastAsia" w:hint="eastAsia"/>
          <w:sz w:val="24"/>
          <w:szCs w:val="24"/>
        </w:rPr>
        <w:t>名</w:t>
      </w:r>
      <w:r>
        <w:rPr>
          <w:rFonts w:asciiTheme="minorEastAsia" w:hAnsiTheme="minorEastAsia" w:hint="eastAsia"/>
          <w:sz w:val="24"/>
          <w:szCs w:val="24"/>
        </w:rPr>
        <w:t xml:space="preserve">　　</w:t>
      </w:r>
      <w:r w:rsidR="00CA77A0">
        <w:rPr>
          <w:rFonts w:asciiTheme="minorEastAsia" w:hAnsiTheme="minorEastAsia" w:hint="eastAsia"/>
          <w:sz w:val="24"/>
          <w:szCs w:val="24"/>
        </w:rPr>
        <w:t xml:space="preserve">　　</w:t>
      </w:r>
      <w:r>
        <w:rPr>
          <w:rFonts w:asciiTheme="minorEastAsia" w:hAnsiTheme="minorEastAsia" w:hint="eastAsia"/>
          <w:sz w:val="24"/>
          <w:szCs w:val="24"/>
        </w:rPr>
        <w:t xml:space="preserve">　　　　　電話番号</w:t>
      </w:r>
    </w:p>
    <w:p w14:paraId="0707B0CE" w14:textId="4D16859C" w:rsidR="00E64F14" w:rsidRDefault="00E64F14" w:rsidP="009C057E">
      <w:pPr>
        <w:spacing w:line="320" w:lineRule="exact"/>
        <w:jc w:val="left"/>
        <w:rPr>
          <w:rFonts w:asciiTheme="minorEastAsia" w:hAnsiTheme="minorEastAsia"/>
          <w:sz w:val="24"/>
          <w:szCs w:val="24"/>
        </w:rPr>
      </w:pPr>
    </w:p>
    <w:p w14:paraId="5DC5756B" w14:textId="510CA56B" w:rsidR="00CA77A0" w:rsidRDefault="00CA77A0" w:rsidP="009C057E">
      <w:pPr>
        <w:spacing w:line="320" w:lineRule="exact"/>
        <w:rPr>
          <w:rFonts w:cs="Century"/>
          <w:sz w:val="24"/>
          <w:szCs w:val="24"/>
        </w:rPr>
      </w:pPr>
      <w:r w:rsidRPr="00605F6E">
        <w:rPr>
          <w:rFonts w:hint="eastAsia"/>
          <w:sz w:val="24"/>
          <w:szCs w:val="24"/>
        </w:rPr>
        <w:t>備考</w:t>
      </w:r>
      <w:r w:rsidRPr="00605F6E">
        <w:rPr>
          <w:rFonts w:cs="Century" w:hint="eastAsia"/>
          <w:sz w:val="24"/>
          <w:szCs w:val="24"/>
        </w:rPr>
        <w:t xml:space="preserve"> </w:t>
      </w:r>
    </w:p>
    <w:p w14:paraId="6D32E192" w14:textId="062AEF05" w:rsidR="00CA77A0" w:rsidRDefault="00CA77A0" w:rsidP="009C057E">
      <w:pPr>
        <w:spacing w:line="320" w:lineRule="exact"/>
        <w:rPr>
          <w:sz w:val="24"/>
          <w:szCs w:val="24"/>
        </w:rPr>
      </w:pPr>
      <w:r>
        <w:rPr>
          <w:rFonts w:cs="Century" w:hint="eastAsia"/>
          <w:sz w:val="24"/>
          <w:szCs w:val="24"/>
        </w:rPr>
        <w:t xml:space="preserve">　１　</w:t>
      </w:r>
      <w:r w:rsidRPr="00605F6E">
        <w:rPr>
          <w:rFonts w:hint="eastAsia"/>
          <w:sz w:val="24"/>
          <w:szCs w:val="24"/>
        </w:rPr>
        <w:t>用紙の大きさは、日本産業規格Ａ４とすること。</w:t>
      </w:r>
    </w:p>
    <w:p w14:paraId="38204AA4" w14:textId="4D2824D4" w:rsidR="00CA77A0" w:rsidRDefault="00CA77A0" w:rsidP="009C057E">
      <w:pPr>
        <w:spacing w:line="320" w:lineRule="exact"/>
        <w:ind w:left="480" w:hangingChars="200" w:hanging="480"/>
        <w:rPr>
          <w:sz w:val="24"/>
          <w:szCs w:val="24"/>
        </w:rPr>
      </w:pPr>
      <w:r>
        <w:rPr>
          <w:rFonts w:hint="eastAsia"/>
          <w:sz w:val="24"/>
          <w:szCs w:val="24"/>
        </w:rPr>
        <w:t xml:space="preserve">　２　基準器を用いる計量器の検査の項には、第２条第１項に定める計量器の検査を記載すること。</w:t>
      </w:r>
    </w:p>
    <w:p w14:paraId="1819A572" w14:textId="3891A46C" w:rsidR="00CA77A0" w:rsidRDefault="00CA77A0" w:rsidP="009C057E">
      <w:pPr>
        <w:spacing w:line="320" w:lineRule="exact"/>
        <w:rPr>
          <w:sz w:val="24"/>
          <w:szCs w:val="24"/>
        </w:rPr>
      </w:pPr>
      <w:r>
        <w:rPr>
          <w:rFonts w:hint="eastAsia"/>
          <w:sz w:val="24"/>
          <w:szCs w:val="24"/>
        </w:rPr>
        <w:t xml:space="preserve">　３　代理人の項には、代理人により基準器検査を受けるときのみ記載すること。</w:t>
      </w:r>
    </w:p>
    <w:p w14:paraId="50F39A9C" w14:textId="102E32DF" w:rsidR="00321B78" w:rsidRPr="00605F6E" w:rsidRDefault="00CA77A0" w:rsidP="009C057E">
      <w:pPr>
        <w:spacing w:line="320" w:lineRule="exact"/>
        <w:ind w:left="480" w:hangingChars="200" w:hanging="480"/>
        <w:rPr>
          <w:sz w:val="24"/>
          <w:szCs w:val="24"/>
        </w:rPr>
      </w:pPr>
      <w:r>
        <w:rPr>
          <w:rFonts w:hint="eastAsia"/>
          <w:sz w:val="24"/>
          <w:szCs w:val="24"/>
        </w:rPr>
        <w:t xml:space="preserve">　４　その他の項には、基準ガスメーターの基準器検査については希望する検査流量を、基準器検査成績書に器差を記載する箇所について希望があるときは、その希望する箇所を記載すること。</w:t>
      </w:r>
    </w:p>
    <w:sectPr w:rsidR="00321B78" w:rsidRPr="00605F6E" w:rsidSect="009C057E">
      <w:pgSz w:w="11906" w:h="16838" w:code="9"/>
      <w:pgMar w:top="709" w:right="707" w:bottom="426" w:left="1418"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727A" w14:textId="77777777" w:rsidR="009C418B" w:rsidRDefault="009C418B" w:rsidP="0026279D">
      <w:r>
        <w:separator/>
      </w:r>
    </w:p>
  </w:endnote>
  <w:endnote w:type="continuationSeparator" w:id="0">
    <w:p w14:paraId="31F7BF1E" w14:textId="77777777" w:rsidR="009C418B" w:rsidRDefault="009C418B" w:rsidP="0026279D">
      <w:r>
        <w:continuationSeparator/>
      </w:r>
    </w:p>
  </w:endnote>
  <w:endnote w:type="continuationNotice" w:id="1">
    <w:p w14:paraId="00D9C52C" w14:textId="77777777" w:rsidR="00D732B1" w:rsidRDefault="00D73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77D0" w14:textId="77777777" w:rsidR="009C418B" w:rsidRDefault="009C418B" w:rsidP="0026279D">
      <w:r>
        <w:separator/>
      </w:r>
    </w:p>
  </w:footnote>
  <w:footnote w:type="continuationSeparator" w:id="0">
    <w:p w14:paraId="7DEEAEB9" w14:textId="77777777" w:rsidR="009C418B" w:rsidRDefault="009C418B" w:rsidP="0026279D">
      <w:r>
        <w:continuationSeparator/>
      </w:r>
    </w:p>
  </w:footnote>
  <w:footnote w:type="continuationNotice" w:id="1">
    <w:p w14:paraId="69DD3456" w14:textId="77777777" w:rsidR="00D732B1" w:rsidRDefault="00D732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6602"/>
    <w:multiLevelType w:val="hybridMultilevel"/>
    <w:tmpl w:val="74F686BA"/>
    <w:lvl w:ilvl="0" w:tplc="352668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7B6161"/>
    <w:multiLevelType w:val="hybridMultilevel"/>
    <w:tmpl w:val="409E3C64"/>
    <w:lvl w:ilvl="0" w:tplc="6676276A">
      <w:start w:val="1"/>
      <w:numFmt w:val="decimalFullWidth"/>
      <w:lvlText w:val="%1"/>
      <w:lvlJc w:val="left"/>
      <w:pPr>
        <w:ind w:left="42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1" w:tplc="5C3E2BB0">
      <w:start w:val="1"/>
      <w:numFmt w:val="decimalFullWidth"/>
      <w:lvlText w:val="%2"/>
      <w:lvlJc w:val="left"/>
      <w:pPr>
        <w:ind w:left="615"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ABFC5A1E">
      <w:start w:val="1"/>
      <w:numFmt w:val="lowerRoman"/>
      <w:lvlText w:val="%3"/>
      <w:lvlJc w:val="left"/>
      <w:pPr>
        <w:ind w:left="129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3" w:tplc="C3762A9A">
      <w:start w:val="1"/>
      <w:numFmt w:val="decimal"/>
      <w:lvlText w:val="%4"/>
      <w:lvlJc w:val="left"/>
      <w:pPr>
        <w:ind w:left="201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4" w:tplc="A67A0204">
      <w:start w:val="1"/>
      <w:numFmt w:val="lowerLetter"/>
      <w:lvlText w:val="%5"/>
      <w:lvlJc w:val="left"/>
      <w:pPr>
        <w:ind w:left="273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5" w:tplc="AF26AFC8">
      <w:start w:val="1"/>
      <w:numFmt w:val="lowerRoman"/>
      <w:lvlText w:val="%6"/>
      <w:lvlJc w:val="left"/>
      <w:pPr>
        <w:ind w:left="345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6" w:tplc="FFCE3C50">
      <w:start w:val="1"/>
      <w:numFmt w:val="decimal"/>
      <w:lvlText w:val="%7"/>
      <w:lvlJc w:val="left"/>
      <w:pPr>
        <w:ind w:left="417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7" w:tplc="14A8F318">
      <w:start w:val="1"/>
      <w:numFmt w:val="lowerLetter"/>
      <w:lvlText w:val="%8"/>
      <w:lvlJc w:val="left"/>
      <w:pPr>
        <w:ind w:left="489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8" w:tplc="9788E314">
      <w:start w:val="1"/>
      <w:numFmt w:val="lowerRoman"/>
      <w:lvlText w:val="%9"/>
      <w:lvlJc w:val="left"/>
      <w:pPr>
        <w:ind w:left="561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abstractNum>
  <w:num w:numId="1" w16cid:durableId="1546404519">
    <w:abstractNumId w:val="0"/>
  </w:num>
  <w:num w:numId="2" w16cid:durableId="824124025">
    <w:abstractNumId w:val="1"/>
  </w:num>
  <w:num w:numId="3" w16cid:durableId="82362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F7E"/>
    <w:rsid w:val="00001A50"/>
    <w:rsid w:val="000E5E10"/>
    <w:rsid w:val="0026279D"/>
    <w:rsid w:val="002A53B3"/>
    <w:rsid w:val="00321B78"/>
    <w:rsid w:val="00355081"/>
    <w:rsid w:val="00371199"/>
    <w:rsid w:val="00390923"/>
    <w:rsid w:val="003A0D2B"/>
    <w:rsid w:val="004065A6"/>
    <w:rsid w:val="00445FF3"/>
    <w:rsid w:val="00582EA4"/>
    <w:rsid w:val="005F6BD9"/>
    <w:rsid w:val="007A3649"/>
    <w:rsid w:val="00841269"/>
    <w:rsid w:val="008B78A5"/>
    <w:rsid w:val="008C4F7E"/>
    <w:rsid w:val="0092671C"/>
    <w:rsid w:val="009422DC"/>
    <w:rsid w:val="009634DF"/>
    <w:rsid w:val="009C057E"/>
    <w:rsid w:val="009C418B"/>
    <w:rsid w:val="009D3016"/>
    <w:rsid w:val="009F1E4C"/>
    <w:rsid w:val="00B25405"/>
    <w:rsid w:val="00BB4469"/>
    <w:rsid w:val="00C70D8C"/>
    <w:rsid w:val="00CA77A0"/>
    <w:rsid w:val="00D732B1"/>
    <w:rsid w:val="00DE7683"/>
    <w:rsid w:val="00E64F14"/>
    <w:rsid w:val="00F16951"/>
    <w:rsid w:val="00F206E2"/>
    <w:rsid w:val="00F5551D"/>
    <w:rsid w:val="00F7167C"/>
    <w:rsid w:val="00FC1A15"/>
    <w:rsid w:val="00FF5F97"/>
    <w:rsid w:val="79D22112"/>
    <w:rsid w:val="7CA48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5D1D2"/>
  <w15:docId w15:val="{E94F5AAF-B12D-4685-BD04-92E9F988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E4C"/>
    <w:pPr>
      <w:ind w:leftChars="400" w:left="840"/>
    </w:pPr>
  </w:style>
  <w:style w:type="paragraph" w:styleId="a4">
    <w:name w:val="Balloon Text"/>
    <w:basedOn w:val="a"/>
    <w:link w:val="a5"/>
    <w:uiPriority w:val="99"/>
    <w:semiHidden/>
    <w:unhideWhenUsed/>
    <w:rsid w:val="009F1E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F1E4C"/>
    <w:rPr>
      <w:rFonts w:asciiTheme="majorHAnsi" w:eastAsiaTheme="majorEastAsia" w:hAnsiTheme="majorHAnsi" w:cstheme="majorBidi"/>
      <w:sz w:val="18"/>
      <w:szCs w:val="18"/>
    </w:rPr>
  </w:style>
  <w:style w:type="paragraph" w:styleId="a6">
    <w:name w:val="header"/>
    <w:basedOn w:val="a"/>
    <w:link w:val="a7"/>
    <w:uiPriority w:val="99"/>
    <w:unhideWhenUsed/>
    <w:rsid w:val="0026279D"/>
    <w:pPr>
      <w:tabs>
        <w:tab w:val="center" w:pos="4252"/>
        <w:tab w:val="right" w:pos="8504"/>
      </w:tabs>
      <w:snapToGrid w:val="0"/>
    </w:pPr>
  </w:style>
  <w:style w:type="character" w:customStyle="1" w:styleId="a7">
    <w:name w:val="ヘッダー (文字)"/>
    <w:basedOn w:val="a0"/>
    <w:link w:val="a6"/>
    <w:uiPriority w:val="99"/>
    <w:rsid w:val="0026279D"/>
  </w:style>
  <w:style w:type="paragraph" w:styleId="a8">
    <w:name w:val="footer"/>
    <w:basedOn w:val="a"/>
    <w:link w:val="a9"/>
    <w:uiPriority w:val="99"/>
    <w:unhideWhenUsed/>
    <w:rsid w:val="0026279D"/>
    <w:pPr>
      <w:tabs>
        <w:tab w:val="center" w:pos="4252"/>
        <w:tab w:val="right" w:pos="8504"/>
      </w:tabs>
      <w:snapToGrid w:val="0"/>
    </w:pPr>
  </w:style>
  <w:style w:type="character" w:customStyle="1" w:styleId="a9">
    <w:name w:val="フッター (文字)"/>
    <w:basedOn w:val="a0"/>
    <w:link w:val="a8"/>
    <w:uiPriority w:val="99"/>
    <w:rsid w:val="0026279D"/>
  </w:style>
  <w:style w:type="table" w:styleId="aa">
    <w:name w:val="Table Grid"/>
    <w:basedOn w:val="a1"/>
    <w:uiPriority w:val="39"/>
    <w:rsid w:val="00262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喜多山 真二</cp:lastModifiedBy>
  <cp:revision>2</cp:revision>
  <cp:lastPrinted>2025-01-07T07:20:00Z</cp:lastPrinted>
  <dcterms:created xsi:type="dcterms:W3CDTF">2025-03-13T05:57:00Z</dcterms:created>
  <dcterms:modified xsi:type="dcterms:W3CDTF">2025-03-13T05:57:00Z</dcterms:modified>
</cp:coreProperties>
</file>