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horzAnchor="margin" w:tblpY="9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90"/>
        <w:gridCol w:w="4712"/>
      </w:tblGrid>
      <w:tr w:rsidR="009A657A" w:rsidRPr="00487039" w:rsidTr="00487039">
        <w:tc>
          <w:tcPr>
            <w:tcW w:w="3990" w:type="dxa"/>
          </w:tcPr>
          <w:p w:rsidR="009A657A" w:rsidRPr="00487039" w:rsidRDefault="009A657A" w:rsidP="00487039">
            <w:pPr>
              <w:rPr>
                <w:b/>
              </w:rPr>
            </w:pPr>
            <w:r w:rsidRPr="00487039">
              <w:rPr>
                <w:rFonts w:hint="eastAsia"/>
                <w:b/>
              </w:rPr>
              <w:t>部局名</w:t>
            </w:r>
          </w:p>
        </w:tc>
        <w:tc>
          <w:tcPr>
            <w:tcW w:w="4712" w:type="dxa"/>
          </w:tcPr>
          <w:p w:rsidR="009A657A" w:rsidRPr="00487039" w:rsidRDefault="009A657A" w:rsidP="00487039">
            <w:pPr>
              <w:rPr>
                <w:b/>
              </w:rPr>
            </w:pPr>
            <w:r w:rsidRPr="00487039">
              <w:rPr>
                <w:rFonts w:hint="eastAsia"/>
                <w:b/>
              </w:rPr>
              <w:t>所属名</w:t>
            </w:r>
          </w:p>
        </w:tc>
      </w:tr>
      <w:tr w:rsidR="009A657A" w:rsidRPr="00487039" w:rsidTr="00487039">
        <w:tc>
          <w:tcPr>
            <w:tcW w:w="3990" w:type="dxa"/>
          </w:tcPr>
          <w:p w:rsidR="009A657A" w:rsidRPr="00487039" w:rsidRDefault="009A657A" w:rsidP="00487039">
            <w:r>
              <w:rPr>
                <w:rFonts w:hint="eastAsia"/>
              </w:rPr>
              <w:t>総務部</w:t>
            </w:r>
          </w:p>
        </w:tc>
        <w:tc>
          <w:tcPr>
            <w:tcW w:w="4712" w:type="dxa"/>
          </w:tcPr>
          <w:p w:rsidR="009A657A" w:rsidRPr="00487039" w:rsidRDefault="009A657A" w:rsidP="00487039">
            <w:r>
              <w:rPr>
                <w:rFonts w:hint="eastAsia"/>
              </w:rPr>
              <w:t>情報公開・法制課</w:t>
            </w:r>
          </w:p>
        </w:tc>
      </w:tr>
      <w:tr w:rsidR="009A657A" w:rsidRPr="00487039" w:rsidTr="00487039">
        <w:tc>
          <w:tcPr>
            <w:tcW w:w="8702" w:type="dxa"/>
            <w:gridSpan w:val="2"/>
          </w:tcPr>
          <w:p w:rsidR="009A657A" w:rsidRPr="00487039" w:rsidRDefault="009A657A" w:rsidP="00487039">
            <w:pPr>
              <w:rPr>
                <w:b/>
              </w:rPr>
            </w:pPr>
            <w:r w:rsidRPr="00487039">
              <w:rPr>
                <w:rFonts w:hint="eastAsia"/>
                <w:b/>
              </w:rPr>
              <w:t>手続名</w:t>
            </w:r>
          </w:p>
        </w:tc>
      </w:tr>
      <w:tr w:rsidR="009A657A" w:rsidRPr="00487039" w:rsidTr="00487039">
        <w:tc>
          <w:tcPr>
            <w:tcW w:w="8702" w:type="dxa"/>
            <w:gridSpan w:val="2"/>
          </w:tcPr>
          <w:p w:rsidR="009A657A" w:rsidRPr="00020414" w:rsidRDefault="00226195" w:rsidP="00487039">
            <w:r>
              <w:rPr>
                <w:rFonts w:hint="eastAsia"/>
              </w:rPr>
              <w:t>変更認定</w:t>
            </w:r>
          </w:p>
        </w:tc>
      </w:tr>
      <w:tr w:rsidR="009A657A" w:rsidRPr="00487039" w:rsidTr="00487039">
        <w:tc>
          <w:tcPr>
            <w:tcW w:w="8702" w:type="dxa"/>
            <w:gridSpan w:val="2"/>
          </w:tcPr>
          <w:p w:rsidR="009A657A" w:rsidRPr="00487039" w:rsidRDefault="009A657A" w:rsidP="00487039">
            <w:pPr>
              <w:rPr>
                <w:b/>
              </w:rPr>
            </w:pPr>
            <w:r w:rsidRPr="00487039">
              <w:rPr>
                <w:rFonts w:hint="eastAsia"/>
                <w:b/>
              </w:rPr>
              <w:t>根拠法令</w:t>
            </w:r>
          </w:p>
        </w:tc>
      </w:tr>
      <w:tr w:rsidR="009A657A" w:rsidRPr="00487039" w:rsidTr="00487039">
        <w:tc>
          <w:tcPr>
            <w:tcW w:w="8702" w:type="dxa"/>
            <w:gridSpan w:val="2"/>
          </w:tcPr>
          <w:p w:rsidR="009A657A" w:rsidRPr="00487039" w:rsidRDefault="009A657A" w:rsidP="00487039">
            <w:r>
              <w:rPr>
                <w:rFonts w:hint="eastAsia"/>
              </w:rPr>
              <w:t>公益社団法人及び公益財団法人の認定等に関する法律</w:t>
            </w:r>
          </w:p>
        </w:tc>
      </w:tr>
      <w:tr w:rsidR="009A657A" w:rsidRPr="00487039" w:rsidTr="00487039">
        <w:tc>
          <w:tcPr>
            <w:tcW w:w="8702" w:type="dxa"/>
            <w:gridSpan w:val="2"/>
          </w:tcPr>
          <w:p w:rsidR="009A657A" w:rsidRPr="00487039" w:rsidRDefault="009A657A" w:rsidP="00487039">
            <w:pPr>
              <w:rPr>
                <w:b/>
              </w:rPr>
            </w:pPr>
            <w:r w:rsidRPr="00487039">
              <w:rPr>
                <w:rFonts w:hint="eastAsia"/>
                <w:b/>
              </w:rPr>
              <w:t>条項</w:t>
            </w:r>
          </w:p>
        </w:tc>
      </w:tr>
      <w:tr w:rsidR="009A657A" w:rsidRPr="00487039" w:rsidTr="00487039">
        <w:tc>
          <w:tcPr>
            <w:tcW w:w="8702" w:type="dxa"/>
            <w:gridSpan w:val="2"/>
          </w:tcPr>
          <w:p w:rsidR="009A657A" w:rsidRPr="00487039" w:rsidRDefault="00226195" w:rsidP="00487039">
            <w:r>
              <w:rPr>
                <w:rFonts w:hint="eastAsia"/>
              </w:rPr>
              <w:t>第１１</w:t>
            </w:r>
            <w:r w:rsidR="009A657A">
              <w:rPr>
                <w:rFonts w:hint="eastAsia"/>
              </w:rPr>
              <w:t>条</w:t>
            </w:r>
            <w:r w:rsidR="00052A78">
              <w:rPr>
                <w:rFonts w:hint="eastAsia"/>
              </w:rPr>
              <w:t>１項</w:t>
            </w:r>
          </w:p>
        </w:tc>
      </w:tr>
      <w:tr w:rsidR="009A657A" w:rsidRPr="00487039" w:rsidTr="00487039">
        <w:tc>
          <w:tcPr>
            <w:tcW w:w="8702" w:type="dxa"/>
            <w:gridSpan w:val="2"/>
          </w:tcPr>
          <w:p w:rsidR="009A657A" w:rsidRPr="00487039" w:rsidRDefault="009A657A" w:rsidP="00487039">
            <w:pPr>
              <w:rPr>
                <w:b/>
              </w:rPr>
            </w:pPr>
            <w:r w:rsidRPr="00487039">
              <w:rPr>
                <w:rFonts w:hint="eastAsia"/>
                <w:b/>
              </w:rPr>
              <w:t>手続対象者</w:t>
            </w:r>
          </w:p>
        </w:tc>
      </w:tr>
      <w:tr w:rsidR="009A657A" w:rsidRPr="00487039" w:rsidTr="00487039">
        <w:tc>
          <w:tcPr>
            <w:tcW w:w="8702" w:type="dxa"/>
            <w:gridSpan w:val="2"/>
          </w:tcPr>
          <w:p w:rsidR="009A657A" w:rsidRPr="00487039" w:rsidRDefault="009A657A" w:rsidP="00AE59A8">
            <w:r>
              <w:rPr>
                <w:rFonts w:hint="eastAsia"/>
              </w:rPr>
              <w:t>公益社団</w:t>
            </w:r>
            <w:r w:rsidR="002626CC">
              <w:rPr>
                <w:rFonts w:hint="eastAsia"/>
              </w:rPr>
              <w:t>法人</w:t>
            </w:r>
            <w:r>
              <w:rPr>
                <w:rFonts w:hint="eastAsia"/>
              </w:rPr>
              <w:t>または</w:t>
            </w:r>
            <w:r w:rsidR="002626CC">
              <w:rPr>
                <w:rFonts w:hint="eastAsia"/>
              </w:rPr>
              <w:t>公益</w:t>
            </w:r>
            <w:r>
              <w:rPr>
                <w:rFonts w:hint="eastAsia"/>
              </w:rPr>
              <w:t>財団法人</w:t>
            </w:r>
            <w:r w:rsidR="00226195">
              <w:rPr>
                <w:rFonts w:hint="eastAsia"/>
              </w:rPr>
              <w:t>であって、公益目的事業を行う都道府県の区域</w:t>
            </w:r>
            <w:r w:rsidR="00AE59A8">
              <w:rPr>
                <w:rFonts w:hint="eastAsia"/>
              </w:rPr>
              <w:t>もしくは</w:t>
            </w:r>
            <w:r w:rsidR="00226195">
              <w:rPr>
                <w:rFonts w:hint="eastAsia"/>
              </w:rPr>
              <w:t>事務所の所在地の変更</w:t>
            </w:r>
            <w:r w:rsidR="00AE59A8">
              <w:rPr>
                <w:rFonts w:hint="eastAsia"/>
              </w:rPr>
              <w:t>または</w:t>
            </w:r>
            <w:r w:rsidR="00226195">
              <w:rPr>
                <w:rFonts w:hint="eastAsia"/>
              </w:rPr>
              <w:t>公益目的事業の種類</w:t>
            </w:r>
            <w:r w:rsidR="00AE59A8">
              <w:rPr>
                <w:rFonts w:hint="eastAsia"/>
              </w:rPr>
              <w:t>もしくは内容の変更または収益事業等の内容の変更を行おうとする法人</w:t>
            </w:r>
          </w:p>
        </w:tc>
      </w:tr>
      <w:tr w:rsidR="009A657A" w:rsidRPr="00487039" w:rsidTr="00487039">
        <w:tc>
          <w:tcPr>
            <w:tcW w:w="8702" w:type="dxa"/>
            <w:gridSpan w:val="2"/>
          </w:tcPr>
          <w:p w:rsidR="009A657A" w:rsidRPr="00487039" w:rsidRDefault="009A657A" w:rsidP="00487039">
            <w:pPr>
              <w:rPr>
                <w:b/>
              </w:rPr>
            </w:pPr>
            <w:r w:rsidRPr="00487039">
              <w:rPr>
                <w:rFonts w:hint="eastAsia"/>
                <w:b/>
              </w:rPr>
              <w:t>提出先</w:t>
            </w:r>
          </w:p>
        </w:tc>
      </w:tr>
      <w:tr w:rsidR="009A657A" w:rsidRPr="00487039" w:rsidTr="00487039">
        <w:tc>
          <w:tcPr>
            <w:tcW w:w="8702" w:type="dxa"/>
            <w:gridSpan w:val="2"/>
          </w:tcPr>
          <w:p w:rsidR="009A657A" w:rsidRPr="00F6282E" w:rsidRDefault="009A657A" w:rsidP="00487039">
            <w:r w:rsidRPr="00F6282E">
              <w:rPr>
                <w:rFonts w:hint="eastAsia"/>
              </w:rPr>
              <w:t>法人の目的とする事業を所管する所属</w:t>
            </w:r>
          </w:p>
        </w:tc>
      </w:tr>
      <w:tr w:rsidR="009A657A" w:rsidRPr="00487039" w:rsidTr="00487039">
        <w:tc>
          <w:tcPr>
            <w:tcW w:w="8702" w:type="dxa"/>
            <w:gridSpan w:val="2"/>
          </w:tcPr>
          <w:p w:rsidR="009A657A" w:rsidRPr="00487039" w:rsidRDefault="009A657A" w:rsidP="00487039">
            <w:pPr>
              <w:rPr>
                <w:b/>
              </w:rPr>
            </w:pPr>
            <w:r w:rsidRPr="00487039">
              <w:rPr>
                <w:rFonts w:hint="eastAsia"/>
                <w:b/>
              </w:rPr>
              <w:t>提出時期</w:t>
            </w:r>
          </w:p>
        </w:tc>
      </w:tr>
      <w:tr w:rsidR="009A657A" w:rsidRPr="00487039" w:rsidTr="00487039">
        <w:tc>
          <w:tcPr>
            <w:tcW w:w="8702" w:type="dxa"/>
            <w:gridSpan w:val="2"/>
          </w:tcPr>
          <w:p w:rsidR="009A657A" w:rsidRPr="00487039" w:rsidRDefault="00AE59A8" w:rsidP="00487039">
            <w:r>
              <w:rPr>
                <w:rFonts w:hint="eastAsia"/>
              </w:rPr>
              <w:t>変更前</w:t>
            </w:r>
          </w:p>
        </w:tc>
      </w:tr>
      <w:tr w:rsidR="009A657A" w:rsidRPr="00487039" w:rsidTr="00487039">
        <w:tc>
          <w:tcPr>
            <w:tcW w:w="8702" w:type="dxa"/>
            <w:gridSpan w:val="2"/>
          </w:tcPr>
          <w:p w:rsidR="009A657A" w:rsidRPr="00487039" w:rsidRDefault="009A657A" w:rsidP="00487039">
            <w:pPr>
              <w:rPr>
                <w:b/>
              </w:rPr>
            </w:pPr>
            <w:r w:rsidRPr="00487039">
              <w:rPr>
                <w:rFonts w:hint="eastAsia"/>
                <w:b/>
              </w:rPr>
              <w:t>提出書類</w:t>
            </w:r>
          </w:p>
        </w:tc>
      </w:tr>
      <w:tr w:rsidR="009A657A" w:rsidRPr="00487039" w:rsidTr="00487039">
        <w:tc>
          <w:tcPr>
            <w:tcW w:w="8702" w:type="dxa"/>
            <w:gridSpan w:val="2"/>
          </w:tcPr>
          <w:p w:rsidR="009A657A" w:rsidRPr="00226195" w:rsidRDefault="006A47FB" w:rsidP="00487039">
            <w:hyperlink r:id="rId6" w:history="1">
              <w:r w:rsidR="00226195" w:rsidRPr="00C05262">
                <w:rPr>
                  <w:rStyle w:val="aa"/>
                  <w:rFonts w:hint="eastAsia"/>
                </w:rPr>
                <w:t>こちら</w:t>
              </w:r>
            </w:hyperlink>
            <w:r w:rsidR="009A657A">
              <w:rPr>
                <w:rFonts w:hint="eastAsia"/>
              </w:rPr>
              <w:t>をご覧ください。</w:t>
            </w:r>
          </w:p>
        </w:tc>
      </w:tr>
      <w:tr w:rsidR="009A657A" w:rsidRPr="00487039" w:rsidTr="00487039">
        <w:tc>
          <w:tcPr>
            <w:tcW w:w="8702" w:type="dxa"/>
            <w:gridSpan w:val="2"/>
          </w:tcPr>
          <w:p w:rsidR="009A657A" w:rsidRPr="00487039" w:rsidRDefault="009A657A" w:rsidP="00487039">
            <w:pPr>
              <w:rPr>
                <w:b/>
              </w:rPr>
            </w:pPr>
            <w:r w:rsidRPr="00487039">
              <w:rPr>
                <w:rFonts w:hint="eastAsia"/>
                <w:b/>
              </w:rPr>
              <w:t>手数料</w:t>
            </w:r>
          </w:p>
        </w:tc>
      </w:tr>
      <w:tr w:rsidR="009A657A" w:rsidRPr="00487039" w:rsidTr="00487039">
        <w:trPr>
          <w:trHeight w:val="691"/>
        </w:trPr>
        <w:tc>
          <w:tcPr>
            <w:tcW w:w="8702" w:type="dxa"/>
            <w:gridSpan w:val="2"/>
          </w:tcPr>
          <w:p w:rsidR="009A657A" w:rsidRPr="00487039" w:rsidRDefault="009A657A" w:rsidP="00487039">
            <w:r>
              <w:rPr>
                <w:rFonts w:hint="eastAsia"/>
              </w:rPr>
              <w:t>申請に係る手数料は必要ありません。</w:t>
            </w:r>
          </w:p>
          <w:p w:rsidR="009A657A" w:rsidRPr="00487039" w:rsidRDefault="009A657A" w:rsidP="00487039"/>
        </w:tc>
      </w:tr>
      <w:tr w:rsidR="009A657A" w:rsidRPr="00487039" w:rsidTr="00487039">
        <w:trPr>
          <w:trHeight w:val="345"/>
        </w:trPr>
        <w:tc>
          <w:tcPr>
            <w:tcW w:w="8702" w:type="dxa"/>
            <w:gridSpan w:val="2"/>
          </w:tcPr>
          <w:p w:rsidR="009A657A" w:rsidRPr="00487039" w:rsidRDefault="009A657A" w:rsidP="00487039">
            <w:pPr>
              <w:rPr>
                <w:b/>
              </w:rPr>
            </w:pPr>
            <w:r w:rsidRPr="00487039">
              <w:rPr>
                <w:rFonts w:hint="eastAsia"/>
                <w:b/>
              </w:rPr>
              <w:t>審査基準</w:t>
            </w:r>
          </w:p>
        </w:tc>
      </w:tr>
      <w:tr w:rsidR="009A657A" w:rsidRPr="00487039" w:rsidTr="00487039">
        <w:trPr>
          <w:trHeight w:val="345"/>
        </w:trPr>
        <w:tc>
          <w:tcPr>
            <w:tcW w:w="8702" w:type="dxa"/>
            <w:gridSpan w:val="2"/>
          </w:tcPr>
          <w:p w:rsidR="009A657A" w:rsidRPr="00487039" w:rsidRDefault="006A47FB" w:rsidP="00487039">
            <w:hyperlink r:id="rId7" w:history="1">
              <w:r w:rsidR="009A657A" w:rsidRPr="008845DB">
                <w:rPr>
                  <w:rStyle w:val="aa"/>
                  <w:rFonts w:hint="eastAsia"/>
                </w:rPr>
                <w:t>こちら</w:t>
              </w:r>
            </w:hyperlink>
            <w:r w:rsidR="009A657A">
              <w:rPr>
                <w:rFonts w:hint="eastAsia"/>
              </w:rPr>
              <w:t>をご覧ください。</w:t>
            </w:r>
          </w:p>
        </w:tc>
      </w:tr>
      <w:tr w:rsidR="009A657A" w:rsidRPr="00487039" w:rsidTr="00487039">
        <w:tc>
          <w:tcPr>
            <w:tcW w:w="8702" w:type="dxa"/>
            <w:gridSpan w:val="2"/>
          </w:tcPr>
          <w:p w:rsidR="009A657A" w:rsidRPr="00487039" w:rsidRDefault="009A657A" w:rsidP="00487039">
            <w:pPr>
              <w:rPr>
                <w:b/>
              </w:rPr>
            </w:pPr>
            <w:r w:rsidRPr="00487039">
              <w:rPr>
                <w:rFonts w:hint="eastAsia"/>
                <w:b/>
              </w:rPr>
              <w:t>標準処理期間</w:t>
            </w:r>
          </w:p>
        </w:tc>
      </w:tr>
      <w:tr w:rsidR="009A657A" w:rsidRPr="00487039" w:rsidTr="00487039">
        <w:tc>
          <w:tcPr>
            <w:tcW w:w="8702" w:type="dxa"/>
            <w:gridSpan w:val="2"/>
          </w:tcPr>
          <w:p w:rsidR="009A657A" w:rsidRPr="00487039" w:rsidRDefault="009A657A" w:rsidP="00487039">
            <w:r>
              <w:rPr>
                <w:rFonts w:hint="eastAsia"/>
              </w:rPr>
              <w:t>４ヶ月</w:t>
            </w:r>
          </w:p>
        </w:tc>
      </w:tr>
      <w:tr w:rsidR="009A657A" w:rsidRPr="00487039" w:rsidTr="00487039">
        <w:tc>
          <w:tcPr>
            <w:tcW w:w="8702" w:type="dxa"/>
            <w:gridSpan w:val="2"/>
          </w:tcPr>
          <w:p w:rsidR="009A657A" w:rsidRPr="00487039" w:rsidRDefault="009A657A" w:rsidP="00487039">
            <w:pPr>
              <w:rPr>
                <w:b/>
              </w:rPr>
            </w:pPr>
            <w:r w:rsidRPr="00487039">
              <w:rPr>
                <w:rFonts w:hint="eastAsia"/>
                <w:b/>
              </w:rPr>
              <w:t>相談窓口</w:t>
            </w:r>
          </w:p>
        </w:tc>
      </w:tr>
      <w:tr w:rsidR="009A657A" w:rsidRPr="00487039" w:rsidTr="00487039">
        <w:tc>
          <w:tcPr>
            <w:tcW w:w="8702" w:type="dxa"/>
            <w:gridSpan w:val="2"/>
          </w:tcPr>
          <w:p w:rsidR="009A657A" w:rsidRPr="00487039" w:rsidRDefault="009A657A" w:rsidP="00487039">
            <w:r w:rsidRPr="00E33EBE">
              <w:rPr>
                <w:rFonts w:hint="eastAsia"/>
              </w:rPr>
              <w:t>法人の目的とする事業を所管する所属</w:t>
            </w:r>
          </w:p>
        </w:tc>
      </w:tr>
      <w:tr w:rsidR="009A657A" w:rsidRPr="00487039" w:rsidTr="00487039">
        <w:tc>
          <w:tcPr>
            <w:tcW w:w="8702" w:type="dxa"/>
            <w:gridSpan w:val="2"/>
          </w:tcPr>
          <w:p w:rsidR="009A657A" w:rsidRPr="00487039" w:rsidRDefault="009A657A" w:rsidP="00487039">
            <w:pPr>
              <w:rPr>
                <w:b/>
              </w:rPr>
            </w:pPr>
            <w:r w:rsidRPr="00487039">
              <w:rPr>
                <w:rFonts w:hint="eastAsia"/>
                <w:b/>
              </w:rPr>
              <w:t>備考</w:t>
            </w:r>
          </w:p>
        </w:tc>
      </w:tr>
      <w:tr w:rsidR="009A657A" w:rsidRPr="00487039" w:rsidTr="00487039">
        <w:tc>
          <w:tcPr>
            <w:tcW w:w="8702" w:type="dxa"/>
            <w:gridSpan w:val="2"/>
          </w:tcPr>
          <w:p w:rsidR="009A657A" w:rsidRDefault="009A657A" w:rsidP="00487039">
            <w:r>
              <w:rPr>
                <w:rFonts w:hint="eastAsia"/>
              </w:rPr>
              <w:t>※申請をしていただく前に、あらかじめ所管課へご相談ください。</w:t>
            </w:r>
          </w:p>
          <w:p w:rsidR="009A657A" w:rsidRDefault="009A657A" w:rsidP="00487039">
            <w:r>
              <w:rPr>
                <w:rFonts w:hint="eastAsia"/>
              </w:rPr>
              <w:t>※当該申請は電子申請をお勧めしています。</w:t>
            </w:r>
          </w:p>
          <w:p w:rsidR="009A657A" w:rsidRPr="00487039" w:rsidRDefault="009A657A" w:rsidP="00487039">
            <w:r>
              <w:rPr>
                <w:rFonts w:hint="eastAsia"/>
              </w:rPr>
              <w:t>※公益法人に関連する情報については、</w:t>
            </w:r>
            <w:hyperlink r:id="rId8" w:history="1">
              <w:r w:rsidRPr="00C05262">
                <w:rPr>
                  <w:rStyle w:val="aa"/>
                  <w:rFonts w:hint="eastAsia"/>
                </w:rPr>
                <w:t>こちら</w:t>
              </w:r>
            </w:hyperlink>
            <w:r>
              <w:rPr>
                <w:rFonts w:hint="eastAsia"/>
              </w:rPr>
              <w:t>をご覧ください。</w:t>
            </w:r>
          </w:p>
          <w:p w:rsidR="009A657A" w:rsidRPr="00487039" w:rsidRDefault="009A657A" w:rsidP="00487039"/>
        </w:tc>
      </w:tr>
    </w:tbl>
    <w:p w:rsidR="009A657A" w:rsidRPr="008A4784" w:rsidRDefault="009A657A" w:rsidP="0048535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手続案内（情報公開・法制</w:t>
      </w:r>
      <w:r w:rsidRPr="008A4784">
        <w:rPr>
          <w:rFonts w:ascii="ＭＳ ゴシック" w:eastAsia="ＭＳ ゴシック" w:hAnsi="ＭＳ ゴシック" w:hint="eastAsia"/>
          <w:sz w:val="32"/>
          <w:szCs w:val="32"/>
        </w:rPr>
        <w:t>課）</w:t>
      </w:r>
    </w:p>
    <w:sectPr w:rsidR="009A657A" w:rsidRPr="008A4784" w:rsidSect="00E2702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1F" w:rsidRDefault="00495F1F" w:rsidP="00542E4A">
      <w:r>
        <w:separator/>
      </w:r>
    </w:p>
  </w:endnote>
  <w:endnote w:type="continuationSeparator" w:id="0">
    <w:p w:rsidR="00495F1F" w:rsidRDefault="00495F1F" w:rsidP="00542E4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1F" w:rsidRDefault="00495F1F" w:rsidP="00542E4A">
      <w:r>
        <w:separator/>
      </w:r>
    </w:p>
  </w:footnote>
  <w:footnote w:type="continuationSeparator" w:id="0">
    <w:p w:rsidR="00495F1F" w:rsidRDefault="00495F1F" w:rsidP="00542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897"/>
    <w:rsid w:val="00006F7A"/>
    <w:rsid w:val="00020414"/>
    <w:rsid w:val="00020D07"/>
    <w:rsid w:val="00052A78"/>
    <w:rsid w:val="000A4E0C"/>
    <w:rsid w:val="000C38C9"/>
    <w:rsid w:val="000C6773"/>
    <w:rsid w:val="000F20FB"/>
    <w:rsid w:val="0010192E"/>
    <w:rsid w:val="0013309A"/>
    <w:rsid w:val="00185FD8"/>
    <w:rsid w:val="001F4F2B"/>
    <w:rsid w:val="00200738"/>
    <w:rsid w:val="0022307F"/>
    <w:rsid w:val="00226195"/>
    <w:rsid w:val="002626CC"/>
    <w:rsid w:val="002B104F"/>
    <w:rsid w:val="003458CC"/>
    <w:rsid w:val="003D4338"/>
    <w:rsid w:val="00410A9D"/>
    <w:rsid w:val="00432836"/>
    <w:rsid w:val="00464B2A"/>
    <w:rsid w:val="0048535B"/>
    <w:rsid w:val="00487039"/>
    <w:rsid w:val="00487110"/>
    <w:rsid w:val="00495F1F"/>
    <w:rsid w:val="004A21AE"/>
    <w:rsid w:val="004E4A02"/>
    <w:rsid w:val="004E61C3"/>
    <w:rsid w:val="004F1757"/>
    <w:rsid w:val="0051475D"/>
    <w:rsid w:val="00525AF3"/>
    <w:rsid w:val="00542E4A"/>
    <w:rsid w:val="00583AC0"/>
    <w:rsid w:val="0058547D"/>
    <w:rsid w:val="005867A6"/>
    <w:rsid w:val="005B6142"/>
    <w:rsid w:val="005C6F81"/>
    <w:rsid w:val="005D6898"/>
    <w:rsid w:val="005E5209"/>
    <w:rsid w:val="005F43C1"/>
    <w:rsid w:val="006674DA"/>
    <w:rsid w:val="00675D81"/>
    <w:rsid w:val="006A47FB"/>
    <w:rsid w:val="007455A3"/>
    <w:rsid w:val="00745F96"/>
    <w:rsid w:val="0077355F"/>
    <w:rsid w:val="007819A5"/>
    <w:rsid w:val="00797D33"/>
    <w:rsid w:val="007B6801"/>
    <w:rsid w:val="007C1496"/>
    <w:rsid w:val="008137BB"/>
    <w:rsid w:val="0083083D"/>
    <w:rsid w:val="00845C6A"/>
    <w:rsid w:val="0086673D"/>
    <w:rsid w:val="00871D83"/>
    <w:rsid w:val="008845DB"/>
    <w:rsid w:val="0089347F"/>
    <w:rsid w:val="008A3748"/>
    <w:rsid w:val="008A4784"/>
    <w:rsid w:val="00912DB7"/>
    <w:rsid w:val="009332B0"/>
    <w:rsid w:val="009A657A"/>
    <w:rsid w:val="009C51CF"/>
    <w:rsid w:val="009C6C33"/>
    <w:rsid w:val="009E02B6"/>
    <w:rsid w:val="009E5B94"/>
    <w:rsid w:val="00A03F4D"/>
    <w:rsid w:val="00A3145B"/>
    <w:rsid w:val="00A32061"/>
    <w:rsid w:val="00A32DCF"/>
    <w:rsid w:val="00A671DB"/>
    <w:rsid w:val="00AA6A49"/>
    <w:rsid w:val="00AE59A8"/>
    <w:rsid w:val="00B85901"/>
    <w:rsid w:val="00BB3888"/>
    <w:rsid w:val="00BF0D7F"/>
    <w:rsid w:val="00C05262"/>
    <w:rsid w:val="00CD73F4"/>
    <w:rsid w:val="00D237E5"/>
    <w:rsid w:val="00D83BAA"/>
    <w:rsid w:val="00DA068E"/>
    <w:rsid w:val="00E03897"/>
    <w:rsid w:val="00E2702F"/>
    <w:rsid w:val="00E33EBE"/>
    <w:rsid w:val="00E436B1"/>
    <w:rsid w:val="00E834D8"/>
    <w:rsid w:val="00E94FCD"/>
    <w:rsid w:val="00EA319A"/>
    <w:rsid w:val="00F628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38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w:basedOn w:val="a1"/>
    <w:uiPriority w:val="99"/>
    <w:rsid w:val="00E03897"/>
    <w:rPr>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4">
    <w:name w:val="header"/>
    <w:basedOn w:val="a"/>
    <w:link w:val="a5"/>
    <w:uiPriority w:val="99"/>
    <w:semiHidden/>
    <w:rsid w:val="00542E4A"/>
    <w:pPr>
      <w:tabs>
        <w:tab w:val="center" w:pos="4252"/>
        <w:tab w:val="right" w:pos="8504"/>
      </w:tabs>
      <w:snapToGrid w:val="0"/>
    </w:pPr>
  </w:style>
  <w:style w:type="character" w:customStyle="1" w:styleId="a5">
    <w:name w:val="ヘッダー (文字)"/>
    <w:basedOn w:val="a0"/>
    <w:link w:val="a4"/>
    <w:uiPriority w:val="99"/>
    <w:semiHidden/>
    <w:locked/>
    <w:rsid w:val="00542E4A"/>
    <w:rPr>
      <w:rFonts w:cs="Times New Roman"/>
    </w:rPr>
  </w:style>
  <w:style w:type="paragraph" w:styleId="a6">
    <w:name w:val="footer"/>
    <w:basedOn w:val="a"/>
    <w:link w:val="a7"/>
    <w:uiPriority w:val="99"/>
    <w:semiHidden/>
    <w:rsid w:val="00542E4A"/>
    <w:pPr>
      <w:tabs>
        <w:tab w:val="center" w:pos="4252"/>
        <w:tab w:val="right" w:pos="8504"/>
      </w:tabs>
      <w:snapToGrid w:val="0"/>
    </w:pPr>
  </w:style>
  <w:style w:type="character" w:customStyle="1" w:styleId="a7">
    <w:name w:val="フッター (文字)"/>
    <w:basedOn w:val="a0"/>
    <w:link w:val="a6"/>
    <w:uiPriority w:val="99"/>
    <w:semiHidden/>
    <w:locked/>
    <w:rsid w:val="00542E4A"/>
    <w:rPr>
      <w:rFonts w:cs="Times New Roman"/>
    </w:rPr>
  </w:style>
  <w:style w:type="paragraph" w:styleId="a8">
    <w:name w:val="Balloon Text"/>
    <w:basedOn w:val="a"/>
    <w:link w:val="a9"/>
    <w:uiPriority w:val="99"/>
    <w:semiHidden/>
    <w:rsid w:val="0048535B"/>
    <w:rPr>
      <w:rFonts w:ascii="Arial" w:eastAsia="ＭＳ ゴシック" w:hAnsi="Arial"/>
      <w:sz w:val="18"/>
      <w:szCs w:val="18"/>
    </w:rPr>
  </w:style>
  <w:style w:type="character" w:customStyle="1" w:styleId="a9">
    <w:name w:val="吹き出し (文字)"/>
    <w:basedOn w:val="a0"/>
    <w:link w:val="a8"/>
    <w:uiPriority w:val="99"/>
    <w:semiHidden/>
    <w:locked/>
    <w:rsid w:val="0048535B"/>
    <w:rPr>
      <w:rFonts w:ascii="Arial" w:eastAsia="ＭＳ ゴシック" w:hAnsi="Arial" w:cs="Times New Roman"/>
      <w:sz w:val="18"/>
      <w:szCs w:val="18"/>
    </w:rPr>
  </w:style>
  <w:style w:type="character" w:styleId="aa">
    <w:name w:val="Hyperlink"/>
    <w:basedOn w:val="a0"/>
    <w:uiPriority w:val="99"/>
    <w:rsid w:val="00C05262"/>
    <w:rPr>
      <w:rFonts w:cs="Times New Roman"/>
      <w:color w:val="0000FF"/>
      <w:u w:val="single"/>
    </w:rPr>
  </w:style>
  <w:style w:type="character" w:styleId="ab">
    <w:name w:val="FollowedHyperlink"/>
    <w:basedOn w:val="a0"/>
    <w:uiPriority w:val="99"/>
    <w:semiHidden/>
    <w:unhideWhenUsed/>
    <w:rsid w:val="008845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ki-info.go.jp/pictis_portal/koeki/pictis_portal/common/portal.html" TargetMode="External"/><Relationship Id="rId3" Type="http://schemas.openxmlformats.org/officeDocument/2006/relationships/webSettings" Target="webSettings.xml"/><Relationship Id="rId7" Type="http://schemas.openxmlformats.org/officeDocument/2006/relationships/hyperlink" Target="http://www.pref.fukui.lg.jp/doc/koukaihou/soumu-sinsa_d/fil/00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fukui.lg.jp/doc/koukaihou/soumu-sinsa_d/fil/017.x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部局名</vt:lpstr>
    </vt:vector>
  </TitlesOfParts>
  <Company>Toshiba</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部局名</dc:title>
  <dc:creator>FUKUI</dc:creator>
  <cp:lastModifiedBy>expert</cp:lastModifiedBy>
  <cp:revision>2</cp:revision>
  <cp:lastPrinted>2014-02-20T06:41:00Z</cp:lastPrinted>
  <dcterms:created xsi:type="dcterms:W3CDTF">2014-02-27T01:13:00Z</dcterms:created>
  <dcterms:modified xsi:type="dcterms:W3CDTF">2014-02-27T01:13:00Z</dcterms:modified>
</cp:coreProperties>
</file>