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62" w:rsidRPr="00DD598B" w:rsidRDefault="00533462" w:rsidP="00DD598B">
      <w:pPr>
        <w:jc w:val="center"/>
        <w:rPr>
          <w:sz w:val="24"/>
          <w:szCs w:val="24"/>
        </w:rPr>
      </w:pPr>
      <w:r w:rsidRPr="00DD598B">
        <w:rPr>
          <w:rFonts w:hint="eastAsia"/>
          <w:sz w:val="24"/>
          <w:szCs w:val="24"/>
        </w:rPr>
        <w:t>福井県非常勤嘱託職員（</w:t>
      </w:r>
      <w:r>
        <w:rPr>
          <w:rFonts w:hint="eastAsia"/>
          <w:sz w:val="24"/>
          <w:szCs w:val="24"/>
        </w:rPr>
        <w:t>登記事務</w:t>
      </w:r>
      <w:r w:rsidRPr="00DD598B">
        <w:rPr>
          <w:rFonts w:hint="eastAsia"/>
          <w:sz w:val="24"/>
          <w:szCs w:val="24"/>
        </w:rPr>
        <w:t>員）募集のお知らせ</w:t>
      </w:r>
    </w:p>
    <w:p w:rsidR="00533462" w:rsidRPr="00A47F6C" w:rsidRDefault="00533462"/>
    <w:p w:rsidR="00533462" w:rsidRDefault="00533462"/>
    <w:p w:rsidR="00533462" w:rsidRDefault="00533462" w:rsidP="005E2D2B"/>
    <w:p w:rsidR="00533462" w:rsidRDefault="00533462" w:rsidP="005E2D2B">
      <w:pPr>
        <w:wordWrap w:val="0"/>
        <w:jc w:val="right"/>
      </w:pPr>
      <w:r>
        <w:rPr>
          <w:rFonts w:hint="eastAsia"/>
        </w:rPr>
        <w:t xml:space="preserve">　　平成</w:t>
      </w:r>
      <w:r>
        <w:t xml:space="preserve"> </w:t>
      </w:r>
      <w:r>
        <w:rPr>
          <w:rFonts w:hint="eastAsia"/>
        </w:rPr>
        <w:t>２５年</w:t>
      </w:r>
      <w:r>
        <w:t xml:space="preserve"> </w:t>
      </w:r>
      <w:r>
        <w:rPr>
          <w:rFonts w:hint="eastAsia"/>
        </w:rPr>
        <w:t xml:space="preserve">２月１日　　　　</w:t>
      </w:r>
    </w:p>
    <w:p w:rsidR="00533462" w:rsidRDefault="00533462" w:rsidP="005E2D2B">
      <w:pPr>
        <w:wordWrap w:val="0"/>
        <w:jc w:val="right"/>
      </w:pPr>
      <w:r>
        <w:rPr>
          <w:rFonts w:hint="eastAsia"/>
        </w:rPr>
        <w:t xml:space="preserve">　　　福井県三国土木事務所　　　　</w:t>
      </w:r>
    </w:p>
    <w:p w:rsidR="00533462" w:rsidRPr="00F20F91" w:rsidRDefault="00533462"/>
    <w:p w:rsidR="00533462" w:rsidRDefault="00533462"/>
    <w:p w:rsidR="00533462" w:rsidRDefault="00533462">
      <w:r>
        <w:rPr>
          <w:rFonts w:hint="eastAsia"/>
        </w:rPr>
        <w:t>（募集の趣旨）</w:t>
      </w:r>
    </w:p>
    <w:p w:rsidR="00533462" w:rsidRDefault="00533462">
      <w:r>
        <w:rPr>
          <w:rFonts w:hint="eastAsia"/>
        </w:rPr>
        <w:t xml:space="preserve">　福井県三国土木事務所では、公共用地の取得により発生する所有権移転の登記事務を促進するため、次のとおり「登記事務員」を募集します。</w:t>
      </w:r>
    </w:p>
    <w:p w:rsidR="00533462" w:rsidRPr="00EB5BE9" w:rsidRDefault="00533462"/>
    <w:p w:rsidR="00533462" w:rsidRDefault="00533462" w:rsidP="00105D5D">
      <w:pPr>
        <w:pStyle w:val="ListParagraph"/>
        <w:ind w:leftChars="0" w:left="0"/>
      </w:pPr>
      <w:r>
        <w:rPr>
          <w:rFonts w:hint="eastAsia"/>
        </w:rPr>
        <w:t>１．職務内容</w:t>
      </w:r>
    </w:p>
    <w:p w:rsidR="00533462" w:rsidRDefault="00533462" w:rsidP="00C77F87">
      <w:pPr>
        <w:ind w:left="630"/>
      </w:pPr>
      <w:r>
        <w:rPr>
          <w:rFonts w:hint="eastAsia"/>
        </w:rPr>
        <w:t>１）　土地登記簿、地図等の閲覧、謄写および調査収集に関すること。</w:t>
      </w:r>
    </w:p>
    <w:p w:rsidR="00533462" w:rsidRDefault="00533462" w:rsidP="00C77F87">
      <w:pPr>
        <w:ind w:leftChars="203" w:left="426" w:firstLineChars="100" w:firstLine="210"/>
      </w:pPr>
      <w:r>
        <w:rPr>
          <w:rFonts w:hint="eastAsia"/>
        </w:rPr>
        <w:t>２）　戸籍簿、除籍簿、住民票の閲覧および調査収集に関すること。</w:t>
      </w:r>
    </w:p>
    <w:p w:rsidR="00533462" w:rsidRDefault="00533462" w:rsidP="00C77F87">
      <w:pPr>
        <w:ind w:leftChars="203" w:left="426" w:firstLineChars="100" w:firstLine="210"/>
      </w:pPr>
      <w:r>
        <w:rPr>
          <w:rFonts w:hint="eastAsia"/>
        </w:rPr>
        <w:t>３）　登記事務に関する市町村および法務局との連絡調整に関すること。</w:t>
      </w:r>
    </w:p>
    <w:p w:rsidR="00533462" w:rsidRDefault="00533462" w:rsidP="00C77F87">
      <w:pPr>
        <w:ind w:leftChars="203" w:left="426" w:firstLineChars="100" w:firstLine="210"/>
      </w:pPr>
      <w:r>
        <w:rPr>
          <w:rFonts w:hint="eastAsia"/>
        </w:rPr>
        <w:t>４）　測量時および法務局現地調査時における立会いに関すること。</w:t>
      </w:r>
    </w:p>
    <w:p w:rsidR="00533462" w:rsidRDefault="00533462" w:rsidP="00C77F87">
      <w:pPr>
        <w:ind w:leftChars="303" w:left="1056" w:hangingChars="200" w:hanging="420"/>
      </w:pPr>
      <w:r>
        <w:rPr>
          <w:rFonts w:hint="eastAsia"/>
        </w:rPr>
        <w:t>５）　不動産登記法に基づく登記嘱託書（添付書類を含む。）の作成、提出および取り下げに関すること。</w:t>
      </w:r>
    </w:p>
    <w:p w:rsidR="00533462" w:rsidRDefault="00533462" w:rsidP="00C77F87">
      <w:pPr>
        <w:ind w:leftChars="203" w:left="426" w:firstLineChars="100" w:firstLine="210"/>
      </w:pPr>
      <w:r>
        <w:rPr>
          <w:rFonts w:hint="eastAsia"/>
        </w:rPr>
        <w:t>６）　登記済証の受領に関すること。</w:t>
      </w:r>
    </w:p>
    <w:p w:rsidR="00533462" w:rsidRPr="00A47F6C" w:rsidRDefault="00533462" w:rsidP="00DD598B">
      <w:pPr>
        <w:ind w:left="709" w:hanging="94"/>
      </w:pPr>
    </w:p>
    <w:p w:rsidR="00533462" w:rsidRDefault="00533462" w:rsidP="00105D5D">
      <w:pPr>
        <w:pStyle w:val="ListParagraph"/>
        <w:ind w:leftChars="0" w:left="0"/>
      </w:pPr>
      <w:r>
        <w:rPr>
          <w:rFonts w:hint="eastAsia"/>
        </w:rPr>
        <w:t>２．募集人数等</w:t>
      </w:r>
    </w:p>
    <w:p w:rsidR="00533462" w:rsidRDefault="00533462" w:rsidP="00EB5BE9">
      <w:pPr>
        <w:pStyle w:val="ListParagraph"/>
        <w:ind w:leftChars="0" w:left="0" w:firstLineChars="300" w:firstLine="630"/>
      </w:pPr>
      <w:r>
        <w:rPr>
          <w:rFonts w:hint="eastAsia"/>
        </w:rPr>
        <w:t>１）　募集人数　……　１名</w:t>
      </w:r>
    </w:p>
    <w:p w:rsidR="00533462" w:rsidRDefault="00533462" w:rsidP="004849A1">
      <w:pPr>
        <w:pStyle w:val="ListParagraph"/>
        <w:ind w:leftChars="0" w:left="420"/>
      </w:pPr>
      <w:r>
        <w:rPr>
          <w:rFonts w:hint="eastAsia"/>
        </w:rPr>
        <w:t xml:space="preserve">　２）　勤務場所　……　福井県三国土木事務所（福井県福井土木事務所での勤務を一部含む）</w:t>
      </w:r>
    </w:p>
    <w:p w:rsidR="00533462" w:rsidRPr="00EB5BE9" w:rsidRDefault="00533462" w:rsidP="004849A1">
      <w:pPr>
        <w:pStyle w:val="ListParagraph"/>
        <w:ind w:leftChars="0" w:left="420"/>
      </w:pPr>
      <w:r>
        <w:rPr>
          <w:rFonts w:hint="eastAsia"/>
        </w:rPr>
        <w:t xml:space="preserve">　３）　勤務期間　……　平成２５年４月１日から平成２６年３月３１日まで</w:t>
      </w:r>
    </w:p>
    <w:p w:rsidR="00533462" w:rsidRPr="00886093" w:rsidRDefault="00533462" w:rsidP="004849A1">
      <w:pPr>
        <w:pStyle w:val="ListParagraph"/>
        <w:ind w:leftChars="0" w:left="420"/>
      </w:pPr>
    </w:p>
    <w:p w:rsidR="00533462" w:rsidRDefault="00533462" w:rsidP="00105D5D">
      <w:pPr>
        <w:pStyle w:val="ListParagraph"/>
        <w:ind w:leftChars="0" w:left="0"/>
      </w:pPr>
      <w:r>
        <w:rPr>
          <w:rFonts w:hint="eastAsia"/>
        </w:rPr>
        <w:t>３．応募資格</w:t>
      </w:r>
    </w:p>
    <w:p w:rsidR="00533462" w:rsidRDefault="00533462" w:rsidP="00C77F87">
      <w:pPr>
        <w:pStyle w:val="ListParagraph"/>
        <w:tabs>
          <w:tab w:val="left" w:pos="993"/>
        </w:tabs>
        <w:ind w:leftChars="200" w:left="420" w:firstLineChars="100" w:firstLine="210"/>
      </w:pPr>
      <w:r>
        <w:rPr>
          <w:rFonts w:hint="eastAsia"/>
        </w:rPr>
        <w:t>１）　生年月日　　昭和２５年４月２日以降に生まれた者</w:t>
      </w:r>
    </w:p>
    <w:p w:rsidR="00533462" w:rsidRDefault="00533462" w:rsidP="00C77F87">
      <w:pPr>
        <w:pStyle w:val="ListParagraph"/>
        <w:ind w:leftChars="200" w:left="420" w:firstLineChars="100" w:firstLine="210"/>
      </w:pPr>
      <w:r>
        <w:rPr>
          <w:rFonts w:hint="eastAsia"/>
        </w:rPr>
        <w:t>２）　資格内容　　ア　普通自動車運転免許を有する者</w:t>
      </w:r>
    </w:p>
    <w:p w:rsidR="00533462" w:rsidRDefault="00533462" w:rsidP="00105D5D">
      <w:pPr>
        <w:pStyle w:val="ListParagraph"/>
        <w:ind w:leftChars="200" w:left="420" w:firstLineChars="1000" w:firstLine="2100"/>
      </w:pPr>
      <w:r>
        <w:rPr>
          <w:rFonts w:hint="eastAsia"/>
        </w:rPr>
        <w:t>イ　地方公務員法第１６条各号のいずれにも該当しない者</w:t>
      </w:r>
    </w:p>
    <w:p w:rsidR="00533462" w:rsidRDefault="00533462" w:rsidP="00105D5D">
      <w:pPr>
        <w:pStyle w:val="ListParagraph"/>
        <w:ind w:leftChars="200" w:left="420" w:firstLineChars="1000" w:firstLine="2100"/>
      </w:pPr>
      <w:r>
        <w:rPr>
          <w:rFonts w:hint="eastAsia"/>
        </w:rPr>
        <w:t>ウ　官公庁や土地改良区の職員として不動産登記に関する事務に従事した</w:t>
      </w:r>
    </w:p>
    <w:p w:rsidR="00533462" w:rsidRDefault="00533462" w:rsidP="006B3F9A">
      <w:pPr>
        <w:pStyle w:val="ListParagraph"/>
        <w:ind w:leftChars="200" w:left="420" w:firstLineChars="1100" w:firstLine="2310"/>
      </w:pPr>
      <w:r>
        <w:rPr>
          <w:rFonts w:hint="eastAsia"/>
        </w:rPr>
        <w:t>者、司法書士・土地家屋調査士の補助者としての経験のある者および</w:t>
      </w:r>
    </w:p>
    <w:p w:rsidR="00533462" w:rsidRDefault="00533462" w:rsidP="006B3F9A">
      <w:pPr>
        <w:pStyle w:val="ListParagraph"/>
        <w:ind w:leftChars="200" w:left="420" w:firstLineChars="1100" w:firstLine="2310"/>
      </w:pPr>
      <w:r>
        <w:rPr>
          <w:rFonts w:hint="eastAsia"/>
        </w:rPr>
        <w:t>これらのものと同等の経験がある者</w:t>
      </w:r>
    </w:p>
    <w:p w:rsidR="00533462" w:rsidRDefault="00533462" w:rsidP="0006563F">
      <w:pPr>
        <w:pStyle w:val="ListParagraph"/>
        <w:ind w:leftChars="0"/>
      </w:pPr>
      <w:r>
        <w:rPr>
          <w:rFonts w:hint="eastAsia"/>
        </w:rPr>
        <w:t xml:space="preserve">　</w:t>
      </w:r>
    </w:p>
    <w:p w:rsidR="00533462" w:rsidRDefault="00533462" w:rsidP="00D57BD7">
      <w:pPr>
        <w:pStyle w:val="ListParagraph"/>
        <w:ind w:leftChars="0" w:left="0"/>
      </w:pPr>
      <w:r>
        <w:rPr>
          <w:rFonts w:hint="eastAsia"/>
        </w:rPr>
        <w:t>４．選考考査</w:t>
      </w:r>
    </w:p>
    <w:p w:rsidR="00533462" w:rsidRDefault="00533462" w:rsidP="00C77F87">
      <w:pPr>
        <w:pStyle w:val="ListParagraph"/>
        <w:ind w:leftChars="200" w:left="420" w:firstLineChars="100" w:firstLine="210"/>
      </w:pPr>
      <w:r>
        <w:rPr>
          <w:rFonts w:hint="eastAsia"/>
        </w:rPr>
        <w:t>１）　試験会場　　福井県三国土木事務所</w:t>
      </w:r>
    </w:p>
    <w:p w:rsidR="00533462" w:rsidRDefault="00533462" w:rsidP="00C77F87">
      <w:pPr>
        <w:pStyle w:val="ListParagraph"/>
        <w:ind w:leftChars="200" w:left="420" w:firstLineChars="100" w:firstLine="210"/>
      </w:pPr>
      <w:r>
        <w:rPr>
          <w:rFonts w:hint="eastAsia"/>
        </w:rPr>
        <w:t>２）　日　　時　　平成２５年２月１５日（金）１０時００分～</w:t>
      </w:r>
    </w:p>
    <w:p w:rsidR="00533462" w:rsidRDefault="00533462" w:rsidP="00C77F87">
      <w:pPr>
        <w:pStyle w:val="ListParagraph"/>
        <w:ind w:leftChars="200" w:left="420" w:firstLineChars="100" w:firstLine="210"/>
      </w:pPr>
      <w:r>
        <w:rPr>
          <w:rFonts w:hint="eastAsia"/>
        </w:rPr>
        <w:t>３）　試験内容　　口述試験　人柄、性格、職務遂行能力等について個別に面接を行います。</w:t>
      </w:r>
    </w:p>
    <w:p w:rsidR="00533462" w:rsidRDefault="00533462" w:rsidP="004849A1">
      <w:r>
        <w:rPr>
          <w:rFonts w:hint="eastAsia"/>
        </w:rPr>
        <w:t xml:space="preserve">　　　４）　そ</w:t>
      </w:r>
      <w:r>
        <w:t xml:space="preserve"> </w:t>
      </w:r>
      <w:r>
        <w:rPr>
          <w:rFonts w:hint="eastAsia"/>
        </w:rPr>
        <w:t>の</w:t>
      </w:r>
      <w:r>
        <w:t xml:space="preserve"> </w:t>
      </w:r>
      <w:r>
        <w:rPr>
          <w:rFonts w:hint="eastAsia"/>
        </w:rPr>
        <w:t>他</w:t>
      </w:r>
      <w:r>
        <w:t xml:space="preserve">    </w:t>
      </w:r>
      <w:r>
        <w:rPr>
          <w:rFonts w:hint="eastAsia"/>
        </w:rPr>
        <w:t>ア　受験票は発行しません。</w:t>
      </w:r>
    </w:p>
    <w:p w:rsidR="00533462" w:rsidRDefault="00533462" w:rsidP="004849A1">
      <w:r>
        <w:rPr>
          <w:rFonts w:hint="eastAsia"/>
        </w:rPr>
        <w:t xml:space="preserve">　　　　　　　　　　　　イ　試験当日は、開始時刻の１５分前までに試験会場にお越しください。</w:t>
      </w:r>
    </w:p>
    <w:p w:rsidR="00533462" w:rsidRDefault="00533462" w:rsidP="004849A1"/>
    <w:p w:rsidR="00533462" w:rsidRDefault="00533462" w:rsidP="00D57BD7">
      <w:pPr>
        <w:pStyle w:val="ListParagraph"/>
        <w:ind w:leftChars="0" w:left="0"/>
      </w:pPr>
      <w:r>
        <w:rPr>
          <w:rFonts w:hint="eastAsia"/>
        </w:rPr>
        <w:t>５．合否通知</w:t>
      </w:r>
    </w:p>
    <w:p w:rsidR="00533462" w:rsidRDefault="00533462" w:rsidP="004849A1">
      <w:pPr>
        <w:pStyle w:val="ListParagraph"/>
        <w:ind w:leftChars="0" w:left="420"/>
      </w:pPr>
      <w:r>
        <w:rPr>
          <w:rFonts w:hint="eastAsia"/>
        </w:rPr>
        <w:t xml:space="preserve">　試験終了後、速やかに合否を通知するとともに、採用内定者に対しては、その後の手続き等についてご案内します。</w:t>
      </w:r>
    </w:p>
    <w:p w:rsidR="00533462" w:rsidRDefault="00533462" w:rsidP="004849A1"/>
    <w:p w:rsidR="00533462" w:rsidRDefault="00533462" w:rsidP="004849A1">
      <w:r>
        <w:rPr>
          <w:rFonts w:hint="eastAsia"/>
        </w:rPr>
        <w:t>６．採用予定日</w:t>
      </w:r>
    </w:p>
    <w:p w:rsidR="00533462" w:rsidRDefault="00533462" w:rsidP="004849A1">
      <w:r>
        <w:rPr>
          <w:rFonts w:hint="eastAsia"/>
        </w:rPr>
        <w:t xml:space="preserve">　　　平成２５年４月１日</w:t>
      </w:r>
    </w:p>
    <w:p w:rsidR="00533462" w:rsidRDefault="00533462" w:rsidP="004849A1"/>
    <w:p w:rsidR="00533462" w:rsidRDefault="00533462" w:rsidP="00D57BD7">
      <w:pPr>
        <w:pStyle w:val="ListParagraph"/>
        <w:ind w:leftChars="0" w:left="0"/>
      </w:pPr>
      <w:r>
        <w:rPr>
          <w:rFonts w:hint="eastAsia"/>
        </w:rPr>
        <w:t>７．勤務条件</w:t>
      </w:r>
    </w:p>
    <w:p w:rsidR="00533462" w:rsidRDefault="00533462" w:rsidP="00F9552A">
      <w:pPr>
        <w:pStyle w:val="ListParagraph"/>
        <w:numPr>
          <w:ilvl w:val="1"/>
          <w:numId w:val="1"/>
        </w:numPr>
        <w:tabs>
          <w:tab w:val="left" w:pos="993"/>
        </w:tabs>
        <w:ind w:leftChars="0" w:left="709" w:hanging="289"/>
      </w:pPr>
      <w:r>
        <w:rPr>
          <w:rFonts w:hint="eastAsia"/>
        </w:rPr>
        <w:t>報　　酬　　１ヶ月　４９，０００円に登記処理筆数に応じて一定額を加算した額</w:t>
      </w:r>
    </w:p>
    <w:p w:rsidR="00533462" w:rsidRPr="000E777C" w:rsidRDefault="00533462" w:rsidP="000E777C">
      <w:pPr>
        <w:pStyle w:val="ListParagraph"/>
        <w:tabs>
          <w:tab w:val="left" w:pos="993"/>
        </w:tabs>
        <w:ind w:leftChars="0" w:left="420" w:right="840"/>
        <w:jc w:val="center"/>
        <w:rPr>
          <w:sz w:val="20"/>
          <w:szCs w:val="20"/>
        </w:rPr>
      </w:pPr>
      <w:r>
        <w:rPr>
          <w:rFonts w:hint="eastAsia"/>
        </w:rPr>
        <w:t xml:space="preserve">　　　　　　　　　　　</w:t>
      </w:r>
      <w:r w:rsidRPr="000E777C">
        <w:rPr>
          <w:rFonts w:hint="eastAsia"/>
          <w:sz w:val="20"/>
          <w:szCs w:val="20"/>
        </w:rPr>
        <w:t>（所有権移転登記１筆あたり</w:t>
      </w:r>
      <w:r w:rsidRPr="000E777C">
        <w:rPr>
          <w:rFonts w:ascii="ＭＳ Ｐ明朝" w:eastAsia="ＭＳ Ｐ明朝" w:hAnsi="ＭＳ Ｐ明朝"/>
          <w:sz w:val="20"/>
          <w:szCs w:val="20"/>
        </w:rPr>
        <w:t>4,300</w:t>
      </w:r>
      <w:r w:rsidRPr="000E777C">
        <w:rPr>
          <w:rFonts w:hint="eastAsia"/>
          <w:sz w:val="20"/>
          <w:szCs w:val="20"/>
        </w:rPr>
        <w:t>円、分筆登記１筆あたり</w:t>
      </w:r>
      <w:r w:rsidRPr="000E777C">
        <w:rPr>
          <w:rFonts w:ascii="ＭＳ Ｐ明朝" w:eastAsia="ＭＳ Ｐ明朝" w:hAnsi="ＭＳ Ｐ明朝"/>
          <w:sz w:val="20"/>
          <w:szCs w:val="20"/>
        </w:rPr>
        <w:t>2,700</w:t>
      </w:r>
      <w:r w:rsidRPr="000E777C">
        <w:rPr>
          <w:rFonts w:hint="eastAsia"/>
          <w:sz w:val="20"/>
          <w:szCs w:val="20"/>
        </w:rPr>
        <w:t>円）</w:t>
      </w:r>
    </w:p>
    <w:p w:rsidR="00533462" w:rsidRDefault="00533462" w:rsidP="00F9552A">
      <w:pPr>
        <w:pStyle w:val="ListParagraph"/>
        <w:numPr>
          <w:ilvl w:val="1"/>
          <w:numId w:val="1"/>
        </w:numPr>
        <w:tabs>
          <w:tab w:val="left" w:pos="993"/>
        </w:tabs>
        <w:ind w:leftChars="0" w:left="709" w:hanging="289"/>
      </w:pPr>
      <w:r w:rsidRPr="00312619">
        <w:rPr>
          <w:rFonts w:hint="eastAsia"/>
          <w:spacing w:val="52"/>
          <w:kern w:val="0"/>
          <w:fitText w:val="840" w:id="296497920"/>
        </w:rPr>
        <w:t>諸手</w:t>
      </w:r>
      <w:r w:rsidRPr="00312619">
        <w:rPr>
          <w:rFonts w:hint="eastAsia"/>
          <w:spacing w:val="1"/>
          <w:kern w:val="0"/>
          <w:fitText w:val="840" w:id="296497920"/>
        </w:rPr>
        <w:t>当</w:t>
      </w:r>
      <w:r>
        <w:rPr>
          <w:rFonts w:hint="eastAsia"/>
        </w:rPr>
        <w:t xml:space="preserve">　　通勤手当</w:t>
      </w:r>
      <w:r w:rsidRPr="00087920">
        <w:rPr>
          <w:rFonts w:hint="eastAsia"/>
        </w:rPr>
        <w:t>および行動旅費</w:t>
      </w:r>
      <w:r>
        <w:rPr>
          <w:rFonts w:hint="eastAsia"/>
        </w:rPr>
        <w:t>を支給します。</w:t>
      </w:r>
    </w:p>
    <w:p w:rsidR="00533462" w:rsidRDefault="00533462" w:rsidP="00F9552A">
      <w:pPr>
        <w:pStyle w:val="ListParagraph"/>
        <w:numPr>
          <w:ilvl w:val="1"/>
          <w:numId w:val="1"/>
        </w:numPr>
        <w:tabs>
          <w:tab w:val="left" w:pos="993"/>
        </w:tabs>
        <w:ind w:leftChars="0" w:left="709" w:hanging="289"/>
      </w:pPr>
      <w:r>
        <w:rPr>
          <w:rFonts w:hint="eastAsia"/>
        </w:rPr>
        <w:t>加入保険　　労災保険</w:t>
      </w:r>
    </w:p>
    <w:p w:rsidR="00533462" w:rsidRDefault="00533462" w:rsidP="00F9552A">
      <w:pPr>
        <w:pStyle w:val="ListParagraph"/>
        <w:numPr>
          <w:ilvl w:val="1"/>
          <w:numId w:val="1"/>
        </w:numPr>
        <w:tabs>
          <w:tab w:val="left" w:pos="993"/>
        </w:tabs>
        <w:ind w:leftChars="0" w:left="709" w:hanging="289"/>
      </w:pPr>
      <w:r>
        <w:rPr>
          <w:rFonts w:hint="eastAsia"/>
        </w:rPr>
        <w:t>身　　分　　非常勤の嘱託職員</w:t>
      </w:r>
    </w:p>
    <w:p w:rsidR="00533462" w:rsidRDefault="00533462" w:rsidP="00861635">
      <w:pPr>
        <w:pStyle w:val="ListParagraph"/>
        <w:numPr>
          <w:ilvl w:val="1"/>
          <w:numId w:val="1"/>
        </w:numPr>
        <w:tabs>
          <w:tab w:val="left" w:pos="993"/>
        </w:tabs>
        <w:ind w:leftChars="0" w:left="709" w:hanging="289"/>
      </w:pPr>
      <w:r>
        <w:rPr>
          <w:rFonts w:hint="eastAsia"/>
        </w:rPr>
        <w:t>勤</w:t>
      </w:r>
      <w:r>
        <w:t xml:space="preserve"> </w:t>
      </w:r>
      <w:r>
        <w:rPr>
          <w:rFonts w:hint="eastAsia"/>
        </w:rPr>
        <w:t>務</w:t>
      </w:r>
      <w:r>
        <w:t xml:space="preserve"> </w:t>
      </w:r>
      <w:r>
        <w:rPr>
          <w:rFonts w:hint="eastAsia"/>
        </w:rPr>
        <w:t>日　　週３日以上勤務できること</w:t>
      </w:r>
    </w:p>
    <w:p w:rsidR="00533462" w:rsidRDefault="00533462" w:rsidP="00861635">
      <w:pPr>
        <w:pStyle w:val="ListParagraph"/>
        <w:numPr>
          <w:ilvl w:val="1"/>
          <w:numId w:val="1"/>
        </w:numPr>
        <w:tabs>
          <w:tab w:val="left" w:pos="993"/>
        </w:tabs>
        <w:ind w:leftChars="0" w:left="709" w:hanging="289"/>
      </w:pPr>
      <w:r>
        <w:rPr>
          <w:rFonts w:hint="eastAsia"/>
        </w:rPr>
        <w:t>勤務時間　　１週間の勤務時間は３０時間以内</w:t>
      </w:r>
    </w:p>
    <w:p w:rsidR="00533462" w:rsidRPr="00312619" w:rsidRDefault="00533462" w:rsidP="004849A1">
      <w:pPr>
        <w:pStyle w:val="ListParagraph"/>
        <w:ind w:leftChars="0"/>
      </w:pPr>
    </w:p>
    <w:p w:rsidR="00533462" w:rsidRDefault="00533462" w:rsidP="00D57BD7">
      <w:pPr>
        <w:pStyle w:val="ListParagraph"/>
        <w:ind w:leftChars="0" w:left="0"/>
      </w:pPr>
      <w:r>
        <w:rPr>
          <w:rFonts w:hint="eastAsia"/>
        </w:rPr>
        <w:t>８．申込手続き</w:t>
      </w:r>
    </w:p>
    <w:p w:rsidR="00533462" w:rsidRDefault="00533462" w:rsidP="00D6455E">
      <w:pPr>
        <w:ind w:leftChars="100" w:left="210" w:firstLineChars="100" w:firstLine="210"/>
      </w:pPr>
      <w:r>
        <w:rPr>
          <w:rFonts w:hint="eastAsia"/>
        </w:rPr>
        <w:t>別紙の選考採用試験申込書に必要事項を記入の上、福井県三国土木事務所総務課まで１部持参または郵送（書留）してください。</w:t>
      </w:r>
    </w:p>
    <w:p w:rsidR="00533462" w:rsidRPr="00D6455E" w:rsidRDefault="00533462" w:rsidP="009B43D3"/>
    <w:p w:rsidR="00533462" w:rsidRDefault="00533462" w:rsidP="00D57BD7">
      <w:pPr>
        <w:pStyle w:val="ListParagraph"/>
        <w:ind w:leftChars="0" w:left="0"/>
      </w:pPr>
      <w:r>
        <w:rPr>
          <w:rFonts w:hint="eastAsia"/>
        </w:rPr>
        <w:t>９．受付期間</w:t>
      </w:r>
    </w:p>
    <w:p w:rsidR="00533462" w:rsidRDefault="00533462" w:rsidP="009B43D3">
      <w:pPr>
        <w:pStyle w:val="ListParagraph"/>
        <w:ind w:leftChars="0" w:left="420"/>
      </w:pPr>
      <w:r>
        <w:rPr>
          <w:rFonts w:hint="eastAsia"/>
        </w:rPr>
        <w:t>平成２５年２月１日（金）から平成２５年２月１３日（水）まで＜必着＞</w:t>
      </w:r>
    </w:p>
    <w:p w:rsidR="00533462" w:rsidRDefault="00533462" w:rsidP="009B43D3">
      <w:pPr>
        <w:pStyle w:val="ListParagraph"/>
        <w:ind w:leftChars="0" w:left="420"/>
      </w:pPr>
      <w:r>
        <w:rPr>
          <w:rFonts w:hint="eastAsia"/>
        </w:rPr>
        <w:t>午前８時３０分から午後５時１５分まで（ただし、土、日、祝日は除く）</w:t>
      </w:r>
    </w:p>
    <w:p w:rsidR="00533462" w:rsidRPr="00D6455E" w:rsidRDefault="00533462" w:rsidP="00D6455E">
      <w:pPr>
        <w:pStyle w:val="ListParagraph"/>
        <w:ind w:leftChars="200" w:left="630" w:hangingChars="100" w:hanging="210"/>
      </w:pPr>
      <w:r>
        <w:rPr>
          <w:rFonts w:hint="eastAsia"/>
        </w:rPr>
        <w:t>（郵送の場合は、必ず書留郵便により行うものとし、２月１３日（水）までに到達したものに限り受け付けます。）</w:t>
      </w:r>
    </w:p>
    <w:p w:rsidR="00533462" w:rsidRDefault="00533462" w:rsidP="009B43D3"/>
    <w:p w:rsidR="00533462" w:rsidRDefault="00533462" w:rsidP="009B43D3">
      <w:r>
        <w:rPr>
          <w:rFonts w:hint="eastAsia"/>
        </w:rPr>
        <w:t>１０．試験結果の開示について</w:t>
      </w:r>
    </w:p>
    <w:p w:rsidR="00533462" w:rsidRDefault="00533462" w:rsidP="009B43D3">
      <w:pPr>
        <w:ind w:left="210" w:hangingChars="100" w:hanging="210"/>
      </w:pPr>
      <w:r>
        <w:rPr>
          <w:rFonts w:hint="eastAsia"/>
        </w:rPr>
        <w:t xml:space="preserve">　　この試験結果については、福井県個人情報保護条例の規定に基づき、書面で開示（本人分のみ開示）を請求できるほか、次の手続きにより、口頭で開示（簡易開示）を請求することができます。</w:t>
      </w:r>
    </w:p>
    <w:p w:rsidR="00533462" w:rsidRDefault="00533462" w:rsidP="009B43D3">
      <w:pPr>
        <w:pStyle w:val="ListParagraph"/>
        <w:numPr>
          <w:ilvl w:val="0"/>
          <w:numId w:val="3"/>
        </w:numPr>
        <w:ind w:leftChars="0"/>
      </w:pPr>
      <w:r>
        <w:rPr>
          <w:rFonts w:hint="eastAsia"/>
        </w:rPr>
        <w:t>開示の内容等</w:t>
      </w:r>
    </w:p>
    <w:p w:rsidR="00533462" w:rsidRPr="009B43D3" w:rsidRDefault="00533462" w:rsidP="009B43D3">
      <w:r>
        <w:rPr>
          <w:rFonts w:hint="eastAsia"/>
        </w:rPr>
        <w:t xml:space="preserve">　　</w:t>
      </w:r>
    </w:p>
    <w:tbl>
      <w:tblPr>
        <w:tblW w:w="930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84"/>
        <w:gridCol w:w="1954"/>
        <w:gridCol w:w="1995"/>
        <w:gridCol w:w="3570"/>
      </w:tblGrid>
      <w:tr w:rsidR="00533462" w:rsidRPr="00005401" w:rsidTr="00087920">
        <w:trPr>
          <w:trHeight w:val="743"/>
        </w:trPr>
        <w:tc>
          <w:tcPr>
            <w:tcW w:w="1784" w:type="dxa"/>
            <w:tcBorders>
              <w:top w:val="double" w:sz="4" w:space="0" w:color="auto"/>
              <w:left w:val="double" w:sz="4" w:space="0" w:color="auto"/>
              <w:bottom w:val="double" w:sz="4" w:space="0" w:color="auto"/>
              <w:right w:val="double" w:sz="4" w:space="0" w:color="auto"/>
            </w:tcBorders>
            <w:vAlign w:val="center"/>
          </w:tcPr>
          <w:p w:rsidR="00533462" w:rsidRPr="00005401" w:rsidRDefault="00533462" w:rsidP="00466634">
            <w:pPr>
              <w:jc w:val="center"/>
            </w:pPr>
            <w:r w:rsidRPr="00005401">
              <w:rPr>
                <w:rFonts w:hint="eastAsia"/>
              </w:rPr>
              <w:t>口頭で開示を　請求できるもの</w:t>
            </w:r>
          </w:p>
        </w:tc>
        <w:tc>
          <w:tcPr>
            <w:tcW w:w="1954" w:type="dxa"/>
            <w:tcBorders>
              <w:top w:val="double" w:sz="4" w:space="0" w:color="auto"/>
              <w:left w:val="double" w:sz="4" w:space="0" w:color="auto"/>
              <w:bottom w:val="double" w:sz="4" w:space="0" w:color="auto"/>
              <w:right w:val="double" w:sz="4" w:space="0" w:color="auto"/>
            </w:tcBorders>
            <w:vAlign w:val="center"/>
          </w:tcPr>
          <w:p w:rsidR="00533462" w:rsidRPr="00005401" w:rsidRDefault="00533462" w:rsidP="00466634">
            <w:pPr>
              <w:jc w:val="center"/>
            </w:pPr>
            <w:r w:rsidRPr="00005401">
              <w:rPr>
                <w:rFonts w:hint="eastAsia"/>
              </w:rPr>
              <w:t>開示内容</w:t>
            </w:r>
          </w:p>
        </w:tc>
        <w:tc>
          <w:tcPr>
            <w:tcW w:w="1995" w:type="dxa"/>
            <w:tcBorders>
              <w:top w:val="double" w:sz="4" w:space="0" w:color="auto"/>
              <w:left w:val="double" w:sz="4" w:space="0" w:color="auto"/>
              <w:bottom w:val="double" w:sz="4" w:space="0" w:color="auto"/>
              <w:right w:val="double" w:sz="4" w:space="0" w:color="auto"/>
            </w:tcBorders>
            <w:vAlign w:val="center"/>
          </w:tcPr>
          <w:p w:rsidR="00533462" w:rsidRPr="00005401" w:rsidRDefault="00533462" w:rsidP="00466634">
            <w:pPr>
              <w:jc w:val="center"/>
            </w:pPr>
            <w:r w:rsidRPr="00005401">
              <w:rPr>
                <w:rFonts w:hint="eastAsia"/>
              </w:rPr>
              <w:t>開示期間</w:t>
            </w:r>
          </w:p>
        </w:tc>
        <w:tc>
          <w:tcPr>
            <w:tcW w:w="3570" w:type="dxa"/>
            <w:tcBorders>
              <w:top w:val="double" w:sz="4" w:space="0" w:color="auto"/>
              <w:left w:val="double" w:sz="4" w:space="0" w:color="auto"/>
              <w:bottom w:val="double" w:sz="4" w:space="0" w:color="auto"/>
              <w:right w:val="double" w:sz="4" w:space="0" w:color="auto"/>
            </w:tcBorders>
            <w:vAlign w:val="center"/>
          </w:tcPr>
          <w:p w:rsidR="00533462" w:rsidRPr="00005401" w:rsidRDefault="00533462" w:rsidP="00466634">
            <w:pPr>
              <w:jc w:val="center"/>
            </w:pPr>
          </w:p>
          <w:p w:rsidR="00533462" w:rsidRPr="00005401" w:rsidRDefault="00533462" w:rsidP="00466634">
            <w:pPr>
              <w:jc w:val="center"/>
            </w:pPr>
            <w:r w:rsidRPr="00005401">
              <w:rPr>
                <w:rFonts w:hint="eastAsia"/>
              </w:rPr>
              <w:t>開示場所</w:t>
            </w:r>
          </w:p>
          <w:p w:rsidR="00533462" w:rsidRPr="00005401" w:rsidRDefault="00533462" w:rsidP="00466634">
            <w:pPr>
              <w:jc w:val="center"/>
            </w:pPr>
          </w:p>
        </w:tc>
      </w:tr>
      <w:tr w:rsidR="00533462" w:rsidRPr="00005401" w:rsidTr="00087920">
        <w:trPr>
          <w:trHeight w:val="1148"/>
        </w:trPr>
        <w:tc>
          <w:tcPr>
            <w:tcW w:w="1784" w:type="dxa"/>
            <w:tcBorders>
              <w:top w:val="double" w:sz="4" w:space="0" w:color="auto"/>
              <w:left w:val="double" w:sz="4" w:space="0" w:color="auto"/>
              <w:bottom w:val="double" w:sz="4" w:space="0" w:color="auto"/>
              <w:right w:val="double" w:sz="4" w:space="0" w:color="auto"/>
            </w:tcBorders>
            <w:vAlign w:val="center"/>
          </w:tcPr>
          <w:p w:rsidR="00533462" w:rsidRPr="00005401" w:rsidRDefault="00533462" w:rsidP="00466634">
            <w:r w:rsidRPr="00005401">
              <w:rPr>
                <w:rFonts w:hint="eastAsia"/>
              </w:rPr>
              <w:t>当該採用試験に合格しなかった本人</w:t>
            </w:r>
          </w:p>
        </w:tc>
        <w:tc>
          <w:tcPr>
            <w:tcW w:w="1954" w:type="dxa"/>
            <w:tcBorders>
              <w:top w:val="double" w:sz="4" w:space="0" w:color="auto"/>
              <w:left w:val="double" w:sz="4" w:space="0" w:color="auto"/>
              <w:bottom w:val="double" w:sz="4" w:space="0" w:color="auto"/>
              <w:right w:val="double" w:sz="4" w:space="0" w:color="auto"/>
            </w:tcBorders>
            <w:vAlign w:val="center"/>
          </w:tcPr>
          <w:p w:rsidR="00533462" w:rsidRDefault="00533462" w:rsidP="00466634">
            <w:pPr>
              <w:jc w:val="center"/>
            </w:pPr>
            <w:r w:rsidRPr="00005401">
              <w:rPr>
                <w:rFonts w:hint="eastAsia"/>
              </w:rPr>
              <w:t>得点および</w:t>
            </w:r>
          </w:p>
          <w:p w:rsidR="00533462" w:rsidRPr="00005401" w:rsidRDefault="00533462" w:rsidP="00466634">
            <w:pPr>
              <w:jc w:val="center"/>
            </w:pPr>
            <w:r w:rsidRPr="00005401">
              <w:rPr>
                <w:rFonts w:hint="eastAsia"/>
              </w:rPr>
              <w:t>総合順位</w:t>
            </w:r>
          </w:p>
        </w:tc>
        <w:tc>
          <w:tcPr>
            <w:tcW w:w="1995" w:type="dxa"/>
            <w:tcBorders>
              <w:top w:val="double" w:sz="4" w:space="0" w:color="auto"/>
              <w:left w:val="double" w:sz="4" w:space="0" w:color="auto"/>
              <w:bottom w:val="double" w:sz="4" w:space="0" w:color="auto"/>
              <w:right w:val="double" w:sz="4" w:space="0" w:color="auto"/>
            </w:tcBorders>
            <w:vAlign w:val="center"/>
          </w:tcPr>
          <w:p w:rsidR="00533462" w:rsidRDefault="00533462" w:rsidP="00466634">
            <w:pPr>
              <w:jc w:val="center"/>
            </w:pPr>
            <w:r w:rsidRPr="00005401">
              <w:rPr>
                <w:rFonts w:hint="eastAsia"/>
              </w:rPr>
              <w:t>合否通知の到達日</w:t>
            </w:r>
          </w:p>
          <w:p w:rsidR="00533462" w:rsidRPr="00005401" w:rsidRDefault="00533462" w:rsidP="00466634">
            <w:pPr>
              <w:jc w:val="center"/>
            </w:pPr>
            <w:r w:rsidRPr="00005401">
              <w:rPr>
                <w:rFonts w:hint="eastAsia"/>
              </w:rPr>
              <w:t>から</w:t>
            </w:r>
            <w:r>
              <w:rPr>
                <w:rFonts w:hint="eastAsia"/>
              </w:rPr>
              <w:t>１</w:t>
            </w:r>
            <w:r w:rsidRPr="00005401">
              <w:rPr>
                <w:rFonts w:hint="eastAsia"/>
              </w:rPr>
              <w:t>ヶ月</w:t>
            </w:r>
          </w:p>
        </w:tc>
        <w:tc>
          <w:tcPr>
            <w:tcW w:w="3570" w:type="dxa"/>
            <w:tcBorders>
              <w:top w:val="double" w:sz="4" w:space="0" w:color="auto"/>
              <w:left w:val="double" w:sz="4" w:space="0" w:color="auto"/>
              <w:bottom w:val="double" w:sz="4" w:space="0" w:color="auto"/>
              <w:right w:val="double" w:sz="4" w:space="0" w:color="auto"/>
            </w:tcBorders>
            <w:vAlign w:val="center"/>
          </w:tcPr>
          <w:p w:rsidR="00533462" w:rsidRPr="00005401" w:rsidRDefault="00533462" w:rsidP="00087920">
            <w:pPr>
              <w:spacing w:line="240" w:lineRule="exact"/>
            </w:pPr>
            <w:r>
              <w:rPr>
                <w:rFonts w:hint="eastAsia"/>
              </w:rPr>
              <w:t>坂井市三国町錦４丁目２の６８</w:t>
            </w:r>
          </w:p>
          <w:p w:rsidR="00533462" w:rsidRPr="00005401" w:rsidRDefault="00533462" w:rsidP="00466634">
            <w:r>
              <w:rPr>
                <w:rFonts w:hint="eastAsia"/>
              </w:rPr>
              <w:t>福井県三国土木</w:t>
            </w:r>
            <w:r w:rsidRPr="00005401">
              <w:rPr>
                <w:rFonts w:hint="eastAsia"/>
              </w:rPr>
              <w:t>事務所</w:t>
            </w:r>
            <w:r>
              <w:rPr>
                <w:rFonts w:hint="eastAsia"/>
              </w:rPr>
              <w:t>総務課</w:t>
            </w:r>
          </w:p>
        </w:tc>
      </w:tr>
    </w:tbl>
    <w:p w:rsidR="00533462" w:rsidRPr="009B43D3" w:rsidRDefault="00533462" w:rsidP="00540E51">
      <w:pPr>
        <w:jc w:val="center"/>
      </w:pPr>
    </w:p>
    <w:p w:rsidR="00533462" w:rsidRDefault="00533462" w:rsidP="00540E51">
      <w:pPr>
        <w:pStyle w:val="ListParagraph"/>
        <w:numPr>
          <w:ilvl w:val="0"/>
          <w:numId w:val="3"/>
        </w:numPr>
        <w:ind w:leftChars="0"/>
      </w:pPr>
      <w:r>
        <w:rPr>
          <w:rFonts w:hint="eastAsia"/>
        </w:rPr>
        <w:t>口頭による開示請求の手続き</w:t>
      </w:r>
    </w:p>
    <w:p w:rsidR="00533462" w:rsidRPr="005D3B51" w:rsidRDefault="00533462" w:rsidP="00540E51">
      <w:pPr>
        <w:pStyle w:val="ListParagraph"/>
        <w:ind w:leftChars="0" w:left="615"/>
      </w:pPr>
      <w:r>
        <w:rPr>
          <w:rFonts w:hint="eastAsia"/>
        </w:rPr>
        <w:t xml:space="preserve">　開示請求にあたっては、以下のいずれかの書類を持参の上、午前８時３０分から午後５時</w:t>
      </w:r>
      <w:r w:rsidRPr="005D3B51">
        <w:rPr>
          <w:rFonts w:hint="eastAsia"/>
        </w:rPr>
        <w:t>１５分までの間に、請求者本人（代理人は不可）が直接三国土木事務所</w:t>
      </w:r>
      <w:r>
        <w:rPr>
          <w:rFonts w:hint="eastAsia"/>
        </w:rPr>
        <w:t>総務課</w:t>
      </w:r>
      <w:r w:rsidRPr="005D3B51">
        <w:rPr>
          <w:rFonts w:hint="eastAsia"/>
        </w:rPr>
        <w:t>へお越しください。ただし、土、日、祝日は受け付けておりません。</w:t>
      </w:r>
    </w:p>
    <w:p w:rsidR="00533462" w:rsidRPr="005D3B51" w:rsidRDefault="00533462" w:rsidP="00540E51">
      <w:pPr>
        <w:pStyle w:val="ListParagraph"/>
        <w:numPr>
          <w:ilvl w:val="1"/>
          <w:numId w:val="2"/>
        </w:numPr>
        <w:ind w:leftChars="0"/>
      </w:pPr>
      <w:r w:rsidRPr="005D3B51">
        <w:rPr>
          <w:rFonts w:hint="eastAsia"/>
        </w:rPr>
        <w:t>運転免許証</w:t>
      </w:r>
    </w:p>
    <w:p w:rsidR="00533462" w:rsidRDefault="00533462" w:rsidP="00540E51">
      <w:pPr>
        <w:pStyle w:val="ListParagraph"/>
        <w:numPr>
          <w:ilvl w:val="1"/>
          <w:numId w:val="2"/>
        </w:numPr>
        <w:ind w:leftChars="0"/>
      </w:pPr>
      <w:r>
        <w:rPr>
          <w:rFonts w:hint="eastAsia"/>
        </w:rPr>
        <w:t>日本国旅券（パスポート）</w:t>
      </w:r>
    </w:p>
    <w:p w:rsidR="00533462" w:rsidRDefault="00533462" w:rsidP="00540E51">
      <w:pPr>
        <w:pStyle w:val="ListParagraph"/>
        <w:numPr>
          <w:ilvl w:val="1"/>
          <w:numId w:val="2"/>
        </w:numPr>
        <w:ind w:leftChars="0"/>
      </w:pPr>
      <w:r>
        <w:rPr>
          <w:rFonts w:hint="eastAsia"/>
        </w:rPr>
        <w:t>各種健康保険の被保険者証</w:t>
      </w:r>
    </w:p>
    <w:p w:rsidR="00533462" w:rsidRDefault="00533462" w:rsidP="00540E51">
      <w:pPr>
        <w:pStyle w:val="ListParagraph"/>
        <w:numPr>
          <w:ilvl w:val="1"/>
          <w:numId w:val="2"/>
        </w:numPr>
        <w:ind w:leftChars="0"/>
      </w:pPr>
      <w:r>
        <w:rPr>
          <w:rFonts w:hint="eastAsia"/>
        </w:rPr>
        <w:t>各種年金手帳</w:t>
      </w:r>
    </w:p>
    <w:p w:rsidR="00533462" w:rsidRDefault="00533462" w:rsidP="00540E51"/>
    <w:p w:rsidR="00533462" w:rsidRDefault="00533462" w:rsidP="00540E51">
      <w:r>
        <w:rPr>
          <w:rFonts w:hint="eastAsia"/>
        </w:rPr>
        <w:t>１１．問い合わせ先</w:t>
      </w:r>
    </w:p>
    <w:p w:rsidR="00533462" w:rsidRDefault="00533462" w:rsidP="00540E51">
      <w:r>
        <w:rPr>
          <w:rFonts w:hint="eastAsia"/>
        </w:rPr>
        <w:t xml:space="preserve">　　　福井県三国土木事務所総務課　</w:t>
      </w:r>
    </w:p>
    <w:p w:rsidR="00533462" w:rsidRDefault="00533462" w:rsidP="00466634">
      <w:pPr>
        <w:wordWrap w:val="0"/>
        <w:ind w:right="840" w:firstLineChars="100" w:firstLine="210"/>
      </w:pPr>
      <w:r>
        <w:rPr>
          <w:rFonts w:hint="eastAsia"/>
        </w:rPr>
        <w:t xml:space="preserve">　　住所　　〒９１３－００４３　　坂井市三国町錦４丁目２の６８</w:t>
      </w:r>
    </w:p>
    <w:p w:rsidR="00533462" w:rsidRPr="00005401" w:rsidRDefault="00533462" w:rsidP="006B3F9A">
      <w:pPr>
        <w:wordWrap w:val="0"/>
        <w:ind w:right="840"/>
      </w:pPr>
      <w:r>
        <w:rPr>
          <w:rFonts w:hint="eastAsia"/>
        </w:rPr>
        <w:t xml:space="preserve">　　　電話　　０７７６－８２－１１１１</w:t>
      </w:r>
    </w:p>
    <w:sectPr w:rsidR="00533462" w:rsidRPr="00005401" w:rsidSect="0089592A">
      <w:pgSz w:w="11907" w:h="16840" w:code="9"/>
      <w:pgMar w:top="1134" w:right="1134" w:bottom="1134" w:left="1134" w:header="851" w:footer="992" w:gutter="0"/>
      <w:paperSrc w:first="7" w:other="7"/>
      <w:cols w:space="425"/>
      <w:docGrid w:type="line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462" w:rsidRDefault="00533462" w:rsidP="00063B3A">
      <w:r>
        <w:separator/>
      </w:r>
    </w:p>
  </w:endnote>
  <w:endnote w:type="continuationSeparator" w:id="0">
    <w:p w:rsidR="00533462" w:rsidRDefault="00533462" w:rsidP="00063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462" w:rsidRDefault="00533462" w:rsidP="00063B3A">
      <w:r>
        <w:separator/>
      </w:r>
    </w:p>
  </w:footnote>
  <w:footnote w:type="continuationSeparator" w:id="0">
    <w:p w:rsidR="00533462" w:rsidRDefault="00533462" w:rsidP="00063B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A7A"/>
    <w:multiLevelType w:val="hybridMultilevel"/>
    <w:tmpl w:val="C8F29B3E"/>
    <w:lvl w:ilvl="0" w:tplc="48485F4A">
      <w:start w:val="1"/>
      <w:numFmt w:val="decimal"/>
      <w:lvlText w:val="(%1)"/>
      <w:lvlJc w:val="left"/>
      <w:pPr>
        <w:tabs>
          <w:tab w:val="num" w:pos="645"/>
        </w:tabs>
        <w:ind w:left="645" w:hanging="4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04C6E2A"/>
    <w:multiLevelType w:val="hybridMultilevel"/>
    <w:tmpl w:val="06CE6A3A"/>
    <w:lvl w:ilvl="0" w:tplc="C9D6D5AC">
      <w:start w:val="1"/>
      <w:numFmt w:val="decimalFullWidth"/>
      <w:lvlText w:val="%1．"/>
      <w:lvlJc w:val="left"/>
      <w:pPr>
        <w:ind w:left="420" w:hanging="420"/>
      </w:pPr>
      <w:rPr>
        <w:rFonts w:cs="Times New Roman" w:hint="default"/>
      </w:rPr>
    </w:lvl>
    <w:lvl w:ilvl="1" w:tplc="C80E5316">
      <w:start w:val="1"/>
      <w:numFmt w:val="decimalFullWidth"/>
      <w:lvlText w:val="%2）"/>
      <w:lvlJc w:val="left"/>
      <w:pPr>
        <w:ind w:left="840" w:hanging="4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34600CD2"/>
    <w:multiLevelType w:val="hybridMultilevel"/>
    <w:tmpl w:val="2AA42700"/>
    <w:lvl w:ilvl="0" w:tplc="EF9831B2">
      <w:start w:val="1"/>
      <w:numFmt w:val="decimalFullWidth"/>
      <w:lvlText w:val="%1）"/>
      <w:lvlJc w:val="left"/>
      <w:pPr>
        <w:ind w:left="846" w:hanging="420"/>
      </w:pPr>
      <w:rPr>
        <w:rFonts w:cs="Times New Roman" w:hint="default"/>
      </w:rPr>
    </w:lvl>
    <w:lvl w:ilvl="1" w:tplc="74AECC92">
      <w:start w:val="1"/>
      <w:numFmt w:val="decimalEnclosedCircle"/>
      <w:lvlText w:val="%2"/>
      <w:lvlJc w:val="left"/>
      <w:pPr>
        <w:ind w:left="1395" w:hanging="360"/>
      </w:pPr>
      <w:rPr>
        <w:rFonts w:cs="Times New Roman" w:hint="default"/>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3">
    <w:nsid w:val="56BD5089"/>
    <w:multiLevelType w:val="hybridMultilevel"/>
    <w:tmpl w:val="C1A44D5C"/>
    <w:lvl w:ilvl="0" w:tplc="AA26EA58">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BF6"/>
    <w:rsid w:val="00005401"/>
    <w:rsid w:val="00034694"/>
    <w:rsid w:val="00063B3A"/>
    <w:rsid w:val="0006563F"/>
    <w:rsid w:val="000657D6"/>
    <w:rsid w:val="000659A9"/>
    <w:rsid w:val="00087920"/>
    <w:rsid w:val="000E097E"/>
    <w:rsid w:val="000E2A54"/>
    <w:rsid w:val="000E3BA5"/>
    <w:rsid w:val="000E5B76"/>
    <w:rsid w:val="000E777C"/>
    <w:rsid w:val="00105D5D"/>
    <w:rsid w:val="00116E97"/>
    <w:rsid w:val="001F7037"/>
    <w:rsid w:val="002173CB"/>
    <w:rsid w:val="002859F1"/>
    <w:rsid w:val="00287402"/>
    <w:rsid w:val="002F1B40"/>
    <w:rsid w:val="00312619"/>
    <w:rsid w:val="003229AD"/>
    <w:rsid w:val="00335844"/>
    <w:rsid w:val="003A2227"/>
    <w:rsid w:val="003B0460"/>
    <w:rsid w:val="003B1D89"/>
    <w:rsid w:val="00417E57"/>
    <w:rsid w:val="00421321"/>
    <w:rsid w:val="00466634"/>
    <w:rsid w:val="004849A1"/>
    <w:rsid w:val="00502C81"/>
    <w:rsid w:val="0050382D"/>
    <w:rsid w:val="00526B96"/>
    <w:rsid w:val="00533462"/>
    <w:rsid w:val="00540E51"/>
    <w:rsid w:val="00556B0B"/>
    <w:rsid w:val="00582063"/>
    <w:rsid w:val="00587006"/>
    <w:rsid w:val="005D3B51"/>
    <w:rsid w:val="005E2225"/>
    <w:rsid w:val="005E2D2B"/>
    <w:rsid w:val="00667058"/>
    <w:rsid w:val="0069275E"/>
    <w:rsid w:val="006A1AC3"/>
    <w:rsid w:val="006B3F9A"/>
    <w:rsid w:val="007176D0"/>
    <w:rsid w:val="00722272"/>
    <w:rsid w:val="0076792A"/>
    <w:rsid w:val="007908C3"/>
    <w:rsid w:val="007A336D"/>
    <w:rsid w:val="007B45E5"/>
    <w:rsid w:val="007E2E89"/>
    <w:rsid w:val="007F3393"/>
    <w:rsid w:val="00855601"/>
    <w:rsid w:val="00861635"/>
    <w:rsid w:val="00886093"/>
    <w:rsid w:val="0089592A"/>
    <w:rsid w:val="00981D6A"/>
    <w:rsid w:val="009B43D3"/>
    <w:rsid w:val="009B6BBA"/>
    <w:rsid w:val="009D61C7"/>
    <w:rsid w:val="00A0284D"/>
    <w:rsid w:val="00A21194"/>
    <w:rsid w:val="00A47F6C"/>
    <w:rsid w:val="00AB265B"/>
    <w:rsid w:val="00AB5730"/>
    <w:rsid w:val="00AC3955"/>
    <w:rsid w:val="00AD585E"/>
    <w:rsid w:val="00AF24DA"/>
    <w:rsid w:val="00B11B90"/>
    <w:rsid w:val="00B42FB3"/>
    <w:rsid w:val="00B849E7"/>
    <w:rsid w:val="00C0711B"/>
    <w:rsid w:val="00C30FE9"/>
    <w:rsid w:val="00C456D4"/>
    <w:rsid w:val="00C77F87"/>
    <w:rsid w:val="00CA78ED"/>
    <w:rsid w:val="00D0104A"/>
    <w:rsid w:val="00D0313D"/>
    <w:rsid w:val="00D16B68"/>
    <w:rsid w:val="00D57BD7"/>
    <w:rsid w:val="00D60DBF"/>
    <w:rsid w:val="00D6267D"/>
    <w:rsid w:val="00D6455E"/>
    <w:rsid w:val="00D64EA3"/>
    <w:rsid w:val="00DA1C71"/>
    <w:rsid w:val="00DB59C9"/>
    <w:rsid w:val="00DD598B"/>
    <w:rsid w:val="00E03654"/>
    <w:rsid w:val="00E244F0"/>
    <w:rsid w:val="00E65545"/>
    <w:rsid w:val="00E93BF6"/>
    <w:rsid w:val="00EB5BE9"/>
    <w:rsid w:val="00EC7AA7"/>
    <w:rsid w:val="00F179C2"/>
    <w:rsid w:val="00F20F91"/>
    <w:rsid w:val="00F36352"/>
    <w:rsid w:val="00F70859"/>
    <w:rsid w:val="00F9552A"/>
    <w:rsid w:val="00FA0E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3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E93BF6"/>
  </w:style>
  <w:style w:type="character" w:customStyle="1" w:styleId="DateChar">
    <w:name w:val="Date Char"/>
    <w:basedOn w:val="DefaultParagraphFont"/>
    <w:link w:val="Date"/>
    <w:uiPriority w:val="99"/>
    <w:semiHidden/>
    <w:locked/>
    <w:rsid w:val="00E93BF6"/>
    <w:rPr>
      <w:rFonts w:cs="Times New Roman"/>
    </w:rPr>
  </w:style>
  <w:style w:type="paragraph" w:styleId="ListParagraph">
    <w:name w:val="List Paragraph"/>
    <w:basedOn w:val="Normal"/>
    <w:uiPriority w:val="99"/>
    <w:qFormat/>
    <w:rsid w:val="00E93BF6"/>
    <w:pPr>
      <w:ind w:leftChars="400" w:left="840"/>
    </w:pPr>
  </w:style>
  <w:style w:type="table" w:styleId="TableGrid">
    <w:name w:val="Table Grid"/>
    <w:basedOn w:val="TableNormal"/>
    <w:uiPriority w:val="99"/>
    <w:rsid w:val="009B43D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063B3A"/>
    <w:pPr>
      <w:tabs>
        <w:tab w:val="center" w:pos="4252"/>
        <w:tab w:val="right" w:pos="8504"/>
      </w:tabs>
      <w:snapToGrid w:val="0"/>
    </w:pPr>
  </w:style>
  <w:style w:type="character" w:customStyle="1" w:styleId="HeaderChar">
    <w:name w:val="Header Char"/>
    <w:basedOn w:val="DefaultParagraphFont"/>
    <w:link w:val="Header"/>
    <w:uiPriority w:val="99"/>
    <w:semiHidden/>
    <w:locked/>
    <w:rsid w:val="00063B3A"/>
    <w:rPr>
      <w:rFonts w:cs="Times New Roman"/>
      <w:kern w:val="2"/>
      <w:sz w:val="22"/>
      <w:szCs w:val="22"/>
    </w:rPr>
  </w:style>
  <w:style w:type="paragraph" w:styleId="Footer">
    <w:name w:val="footer"/>
    <w:basedOn w:val="Normal"/>
    <w:link w:val="FooterChar"/>
    <w:uiPriority w:val="99"/>
    <w:semiHidden/>
    <w:rsid w:val="00063B3A"/>
    <w:pPr>
      <w:tabs>
        <w:tab w:val="center" w:pos="4252"/>
        <w:tab w:val="right" w:pos="8504"/>
      </w:tabs>
      <w:snapToGrid w:val="0"/>
    </w:pPr>
  </w:style>
  <w:style w:type="character" w:customStyle="1" w:styleId="FooterChar">
    <w:name w:val="Footer Char"/>
    <w:basedOn w:val="DefaultParagraphFont"/>
    <w:link w:val="Footer"/>
    <w:uiPriority w:val="99"/>
    <w:semiHidden/>
    <w:locked/>
    <w:rsid w:val="00063B3A"/>
    <w:rPr>
      <w:rFonts w:cs="Times New Roman"/>
      <w:kern w:val="2"/>
      <w:sz w:val="22"/>
      <w:szCs w:val="22"/>
    </w:rPr>
  </w:style>
  <w:style w:type="paragraph" w:styleId="BalloonText">
    <w:name w:val="Balloon Text"/>
    <w:basedOn w:val="Normal"/>
    <w:link w:val="BalloonTextChar"/>
    <w:uiPriority w:val="99"/>
    <w:semiHidden/>
    <w:rsid w:val="00EB5BE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D60DBF"/>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570964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2</Pages>
  <Words>258</Words>
  <Characters>1471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福井県非常勤嘱託職員（登記事務員）募集のお知らせ</dc:title>
  <dc:subject/>
  <dc:creator>FUKUI</dc:creator>
  <cp:keywords/>
  <dc:description/>
  <cp:lastModifiedBy>福井県</cp:lastModifiedBy>
  <cp:revision>12</cp:revision>
  <cp:lastPrinted>2013-01-21T07:40:00Z</cp:lastPrinted>
  <dcterms:created xsi:type="dcterms:W3CDTF">2013-01-21T04:33:00Z</dcterms:created>
  <dcterms:modified xsi:type="dcterms:W3CDTF">2013-01-21T07:51:00Z</dcterms:modified>
</cp:coreProperties>
</file>