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CEB4" w14:textId="08D9EF0D" w:rsidR="00F63A35" w:rsidRDefault="00F63A35" w:rsidP="00CF3312">
      <w:pPr>
        <w:jc w:val="center"/>
        <w:rPr>
          <w:rFonts w:ascii="ＭＳ ゴシック" w:eastAsia="ＭＳ ゴシック" w:hAnsi="ＭＳ ゴシック"/>
          <w:sz w:val="24"/>
        </w:rPr>
      </w:pPr>
    </w:p>
    <w:p w14:paraId="10D0BC90" w14:textId="77777777" w:rsidR="00CF3312" w:rsidRDefault="00CF3312" w:rsidP="00CF3312">
      <w:pPr>
        <w:jc w:val="center"/>
        <w:rPr>
          <w:rFonts w:ascii="ＭＳ ゴシック" w:eastAsia="ＭＳ ゴシック" w:hAnsi="ＭＳ ゴシック"/>
          <w:sz w:val="24"/>
        </w:rPr>
      </w:pPr>
    </w:p>
    <w:p w14:paraId="32DEACD1" w14:textId="77777777" w:rsidR="00CF3312" w:rsidRDefault="00CF3312" w:rsidP="00CF3312">
      <w:pPr>
        <w:jc w:val="center"/>
        <w:rPr>
          <w:rFonts w:ascii="ＭＳ ゴシック" w:eastAsia="ＭＳ ゴシック" w:hAnsi="ＭＳ ゴシック"/>
          <w:sz w:val="24"/>
        </w:rPr>
      </w:pPr>
    </w:p>
    <w:p w14:paraId="239892DD" w14:textId="77777777" w:rsidR="00CF3312" w:rsidRPr="00CF3312" w:rsidRDefault="00CF3312" w:rsidP="00CF3312">
      <w:pPr>
        <w:jc w:val="center"/>
        <w:rPr>
          <w:rFonts w:ascii="ＭＳ ゴシック" w:eastAsia="ＭＳ ゴシック" w:hAnsi="ＭＳ ゴシック"/>
          <w:sz w:val="24"/>
        </w:rPr>
      </w:pPr>
    </w:p>
    <w:p w14:paraId="2F46DFF5" w14:textId="271799E3" w:rsidR="00CF3312" w:rsidRPr="00536F05" w:rsidRDefault="00235FA2" w:rsidP="00B12BB7">
      <w:pPr>
        <w:jc w:val="center"/>
        <w:rPr>
          <w:rFonts w:ascii="ＭＳ ゴシック" w:eastAsia="ＭＳ ゴシック" w:hAnsi="ＭＳ ゴシック"/>
          <w:sz w:val="44"/>
        </w:rPr>
      </w:pPr>
      <w:r>
        <w:rPr>
          <w:rFonts w:ascii="ＭＳ ゴシック" w:eastAsia="ＭＳ ゴシック" w:hAnsi="ＭＳ ゴシック" w:hint="eastAsia"/>
          <w:sz w:val="44"/>
        </w:rPr>
        <w:t>令和</w:t>
      </w:r>
      <w:r w:rsidR="00142EF4">
        <w:rPr>
          <w:rFonts w:ascii="ＭＳ ゴシック" w:eastAsia="ＭＳ ゴシック" w:hAnsi="ＭＳ ゴシック" w:hint="eastAsia"/>
          <w:sz w:val="44"/>
        </w:rPr>
        <w:t>８</w:t>
      </w:r>
      <w:r w:rsidR="00CF3312" w:rsidRPr="00536F05">
        <w:rPr>
          <w:rFonts w:ascii="ＭＳ ゴシック" w:eastAsia="ＭＳ ゴシック" w:hAnsi="ＭＳ ゴシック" w:hint="eastAsia"/>
          <w:sz w:val="44"/>
        </w:rPr>
        <w:t>年度</w:t>
      </w:r>
    </w:p>
    <w:p w14:paraId="7B68F4A6" w14:textId="6142F242" w:rsidR="004656A2" w:rsidRPr="004656A2" w:rsidRDefault="00BC5446" w:rsidP="00CF3312">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ふくい</w:t>
      </w:r>
      <w:r w:rsidR="00B12BB7">
        <w:rPr>
          <w:rFonts w:ascii="ＭＳ ゴシック" w:eastAsia="ＭＳ ゴシック" w:hAnsi="ＭＳ ゴシック" w:hint="eastAsia"/>
          <w:sz w:val="40"/>
          <w:szCs w:val="40"/>
        </w:rPr>
        <w:t>ＤＸ</w:t>
      </w:r>
      <w:r>
        <w:rPr>
          <w:rFonts w:ascii="ＭＳ ゴシック" w:eastAsia="ＭＳ ゴシック" w:hAnsi="ＭＳ ゴシック" w:hint="eastAsia"/>
          <w:sz w:val="40"/>
          <w:szCs w:val="40"/>
        </w:rPr>
        <w:t>加速化</w:t>
      </w:r>
      <w:r w:rsidR="00E065BB">
        <w:rPr>
          <w:rFonts w:ascii="ＭＳ ゴシック" w:eastAsia="ＭＳ ゴシック" w:hAnsi="ＭＳ ゴシック" w:hint="eastAsia"/>
          <w:sz w:val="40"/>
          <w:szCs w:val="40"/>
        </w:rPr>
        <w:t>補助金</w:t>
      </w:r>
    </w:p>
    <w:p w14:paraId="1CAA69C4" w14:textId="2B308535" w:rsidR="00CF3312" w:rsidRPr="00B12BB7" w:rsidRDefault="00CF3312" w:rsidP="004656A2">
      <w:pPr>
        <w:rPr>
          <w:rFonts w:ascii="ＭＳ ゴシック" w:eastAsia="ＭＳ ゴシック" w:hAnsi="ＭＳ ゴシック"/>
          <w:sz w:val="28"/>
        </w:rPr>
      </w:pPr>
    </w:p>
    <w:p w14:paraId="50A84A8F" w14:textId="77777777" w:rsidR="00CF3312" w:rsidRDefault="00CF3312" w:rsidP="00CF3312">
      <w:pPr>
        <w:jc w:val="center"/>
        <w:rPr>
          <w:rFonts w:ascii="ＭＳ ゴシック" w:eastAsia="ＭＳ ゴシック" w:hAnsi="ＭＳ ゴシック"/>
          <w:sz w:val="32"/>
        </w:rPr>
      </w:pPr>
      <w:r w:rsidRPr="00CF3312">
        <w:rPr>
          <w:rFonts w:ascii="ＭＳ ゴシック" w:eastAsia="ＭＳ ゴシック" w:hAnsi="ＭＳ ゴシック" w:hint="eastAsia"/>
          <w:sz w:val="72"/>
        </w:rPr>
        <w:t>募集要領</w:t>
      </w:r>
    </w:p>
    <w:p w14:paraId="5925F6F0" w14:textId="55733705" w:rsidR="00CF3312" w:rsidRDefault="00CF3312" w:rsidP="00CF3312">
      <w:pPr>
        <w:jc w:val="center"/>
        <w:rPr>
          <w:rFonts w:ascii="ＭＳ ゴシック" w:eastAsia="ＭＳ ゴシック" w:hAnsi="ＭＳ ゴシック"/>
          <w:sz w:val="56"/>
          <w:szCs w:val="56"/>
        </w:rPr>
      </w:pPr>
    </w:p>
    <w:p w14:paraId="40129ACD" w14:textId="77777777" w:rsidR="00DD3D17" w:rsidRDefault="00DD3D17" w:rsidP="00CF3312">
      <w:pPr>
        <w:jc w:val="center"/>
        <w:rPr>
          <w:rFonts w:ascii="ＭＳ ゴシック" w:eastAsia="ＭＳ ゴシック" w:hAnsi="ＭＳ ゴシック"/>
          <w:sz w:val="32"/>
        </w:rPr>
      </w:pPr>
    </w:p>
    <w:p w14:paraId="207F3519" w14:textId="77777777" w:rsidR="00CF3312" w:rsidRDefault="00CF3312" w:rsidP="00CF3312">
      <w:pPr>
        <w:jc w:val="center"/>
        <w:rPr>
          <w:rFonts w:ascii="ＭＳ ゴシック" w:eastAsia="ＭＳ ゴシック" w:hAnsi="ＭＳ ゴシック"/>
          <w:sz w:val="32"/>
        </w:rPr>
      </w:pPr>
    </w:p>
    <w:p w14:paraId="4B24C6BD" w14:textId="77777777" w:rsidR="00CF3312" w:rsidRDefault="00CF3312" w:rsidP="00CF3312">
      <w:pPr>
        <w:jc w:val="center"/>
        <w:rPr>
          <w:rFonts w:ascii="ＭＳ ゴシック" w:eastAsia="ＭＳ ゴシック" w:hAnsi="ＭＳ ゴシック"/>
          <w:sz w:val="32"/>
        </w:rPr>
      </w:pPr>
      <w:r w:rsidRPr="00CF3312">
        <w:rPr>
          <w:rFonts w:ascii="ＭＳ ゴシック" w:eastAsia="ＭＳ ゴシック" w:hAnsi="ＭＳ ゴシック"/>
          <w:noProof/>
          <w:sz w:val="32"/>
        </w:rPr>
        <mc:AlternateContent>
          <mc:Choice Requires="wps">
            <w:drawing>
              <wp:anchor distT="45720" distB="45720" distL="114300" distR="114300" simplePos="0" relativeHeight="251658240" behindDoc="0" locked="0" layoutInCell="1" allowOverlap="1" wp14:anchorId="04A4A56F" wp14:editId="3B6B4022">
                <wp:simplePos x="0" y="0"/>
                <wp:positionH relativeFrom="margin">
                  <wp:align>right</wp:align>
                </wp:positionH>
                <wp:positionV relativeFrom="paragraph">
                  <wp:posOffset>833120</wp:posOffset>
                </wp:positionV>
                <wp:extent cx="5772150" cy="1155700"/>
                <wp:effectExtent l="0" t="0" r="19050" b="2540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155700"/>
                        </a:xfrm>
                        <a:prstGeom prst="rect">
                          <a:avLst/>
                        </a:prstGeom>
                        <a:solidFill>
                          <a:srgbClr val="FFFFFF"/>
                        </a:solidFill>
                        <a:ln w="9525">
                          <a:solidFill>
                            <a:srgbClr val="000000"/>
                          </a:solidFill>
                          <a:miter lim="800000"/>
                          <a:headEnd/>
                          <a:tailEnd/>
                        </a:ln>
                      </wps:spPr>
                      <wps:txbx>
                        <w:txbxContent>
                          <w:p w14:paraId="7FC0CDE7" w14:textId="77777777" w:rsidR="00A37F79" w:rsidRDefault="00A37F79" w:rsidP="00CF3312">
                            <w:pPr>
                              <w:spacing w:line="400" w:lineRule="exact"/>
                              <w:rPr>
                                <w:rFonts w:ascii="ＭＳ ゴシック" w:eastAsia="ＭＳ ゴシック" w:hAnsi="ＭＳ ゴシック"/>
                                <w:sz w:val="24"/>
                              </w:rPr>
                            </w:pPr>
                            <w:r w:rsidRPr="00CF3312">
                              <w:rPr>
                                <w:rFonts w:ascii="ＭＳ ゴシック" w:eastAsia="ＭＳ ゴシック" w:hAnsi="ＭＳ ゴシック" w:hint="eastAsia"/>
                                <w:sz w:val="24"/>
                              </w:rPr>
                              <w:t>＜お問い合わせ</w:t>
                            </w:r>
                            <w:r w:rsidRPr="00CF3312">
                              <w:rPr>
                                <w:rFonts w:ascii="ＭＳ ゴシック" w:eastAsia="ＭＳ ゴシック" w:hAnsi="ＭＳ ゴシック"/>
                                <w:sz w:val="24"/>
                              </w:rPr>
                              <w:t>先</w:t>
                            </w:r>
                            <w:r w:rsidRPr="00CF3312">
                              <w:rPr>
                                <w:rFonts w:ascii="ＭＳ ゴシック" w:eastAsia="ＭＳ ゴシック" w:hAnsi="ＭＳ ゴシック" w:hint="eastAsia"/>
                                <w:sz w:val="24"/>
                              </w:rPr>
                              <w:t>＞</w:t>
                            </w:r>
                          </w:p>
                          <w:p w14:paraId="38854605" w14:textId="699CB414" w:rsidR="00A37F79" w:rsidRDefault="00A37F79" w:rsidP="00CF3312">
                            <w:pPr>
                              <w:spacing w:line="40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658B2">
                              <w:rPr>
                                <w:rFonts w:ascii="ＭＳ ゴシック" w:eastAsia="ＭＳ ゴシック" w:hAnsi="ＭＳ ゴシック" w:hint="eastAsia"/>
                                <w:sz w:val="24"/>
                              </w:rPr>
                              <w:t>福井県庁</w:t>
                            </w:r>
                            <w:r>
                              <w:rPr>
                                <w:rFonts w:ascii="ＭＳ ゴシック" w:eastAsia="ＭＳ ゴシック" w:hAnsi="ＭＳ ゴシック" w:hint="eastAsia"/>
                                <w:sz w:val="24"/>
                              </w:rPr>
                              <w:t xml:space="preserve">　</w:t>
                            </w:r>
                            <w:bookmarkStart w:id="0" w:name="_Hlk193722671"/>
                            <w:r w:rsidR="00A658B2">
                              <w:rPr>
                                <w:rFonts w:ascii="ＭＳ ゴシック" w:eastAsia="ＭＳ ゴシック" w:hAnsi="ＭＳ ゴシック" w:hint="eastAsia"/>
                                <w:sz w:val="24"/>
                              </w:rPr>
                              <w:t xml:space="preserve">産業労働部　</w:t>
                            </w:r>
                            <w:r w:rsidR="0003669B">
                              <w:rPr>
                                <w:rFonts w:ascii="ＭＳ ゴシック" w:eastAsia="ＭＳ ゴシック" w:hAnsi="ＭＳ ゴシック" w:hint="eastAsia"/>
                                <w:sz w:val="24"/>
                              </w:rPr>
                              <w:t>経営</w:t>
                            </w:r>
                            <w:r w:rsidR="00A658B2">
                              <w:rPr>
                                <w:rFonts w:ascii="ＭＳ ゴシック" w:eastAsia="ＭＳ ゴシック" w:hAnsi="ＭＳ ゴシック" w:hint="eastAsia"/>
                                <w:sz w:val="24"/>
                              </w:rPr>
                              <w:t>改革課</w:t>
                            </w:r>
                            <w:r w:rsidR="0003669B">
                              <w:rPr>
                                <w:rFonts w:ascii="ＭＳ ゴシック" w:eastAsia="ＭＳ ゴシック" w:hAnsi="ＭＳ ゴシック" w:hint="eastAsia"/>
                                <w:sz w:val="24"/>
                              </w:rPr>
                              <w:t xml:space="preserve">　</w:t>
                            </w:r>
                            <w:r w:rsidR="00A658B2">
                              <w:rPr>
                                <w:rFonts w:ascii="ＭＳ ゴシック" w:eastAsia="ＭＳ ゴシック" w:hAnsi="ＭＳ ゴシック" w:hint="eastAsia"/>
                                <w:sz w:val="24"/>
                              </w:rPr>
                              <w:t>産業</w:t>
                            </w:r>
                            <w:r w:rsidR="00512043">
                              <w:rPr>
                                <w:rFonts w:ascii="ＭＳ ゴシック" w:eastAsia="ＭＳ ゴシック" w:hAnsi="ＭＳ ゴシック" w:hint="eastAsia"/>
                                <w:sz w:val="24"/>
                              </w:rPr>
                              <w:t>・</w:t>
                            </w:r>
                            <w:r w:rsidR="00A658B2">
                              <w:rPr>
                                <w:rFonts w:ascii="ＭＳ ゴシック" w:eastAsia="ＭＳ ゴシック" w:hAnsi="ＭＳ ゴシック" w:hint="eastAsia"/>
                                <w:sz w:val="24"/>
                              </w:rPr>
                              <w:t>ＤＸ</w:t>
                            </w:r>
                            <w:r w:rsidR="00512043">
                              <w:rPr>
                                <w:rFonts w:ascii="ＭＳ ゴシック" w:eastAsia="ＭＳ ゴシック" w:hAnsi="ＭＳ ゴシック" w:hint="eastAsia"/>
                                <w:sz w:val="24"/>
                              </w:rPr>
                              <w:t>支援</w:t>
                            </w:r>
                            <w:r w:rsidR="0003669B">
                              <w:rPr>
                                <w:rFonts w:ascii="ＭＳ ゴシック" w:eastAsia="ＭＳ ゴシック" w:hAnsi="ＭＳ ゴシック" w:hint="eastAsia"/>
                                <w:sz w:val="24"/>
                              </w:rPr>
                              <w:t>グループ</w:t>
                            </w:r>
                            <w:bookmarkEnd w:id="0"/>
                          </w:p>
                          <w:p w14:paraId="265AC8B3" w14:textId="0B7599DF" w:rsidR="00A37F79" w:rsidRPr="00CF3312" w:rsidRDefault="00A37F79" w:rsidP="00CF3312">
                            <w:pPr>
                              <w:spacing w:line="400" w:lineRule="exact"/>
                              <w:rPr>
                                <w:rFonts w:ascii="ＭＳ ゴシック" w:eastAsia="ＭＳ ゴシック" w:hAnsi="ＭＳ ゴシック"/>
                                <w:sz w:val="24"/>
                              </w:rPr>
                            </w:pPr>
                            <w:r>
                              <w:rPr>
                                <w:rFonts w:ascii="ＭＳ ゴシック" w:eastAsia="ＭＳ ゴシック" w:hAnsi="ＭＳ ゴシック" w:hint="eastAsia"/>
                                <w:sz w:val="24"/>
                              </w:rPr>
                              <w:t xml:space="preserve">　〒910-</w:t>
                            </w:r>
                            <w:r w:rsidR="00A658B2">
                              <w:rPr>
                                <w:rFonts w:ascii="ＭＳ ゴシック" w:eastAsia="ＭＳ ゴシック" w:hAnsi="ＭＳ ゴシック" w:hint="eastAsia"/>
                                <w:sz w:val="24"/>
                              </w:rPr>
                              <w:t>8580</w:t>
                            </w:r>
                            <w:r>
                              <w:rPr>
                                <w:rFonts w:ascii="ＭＳ ゴシック" w:eastAsia="ＭＳ ゴシック" w:hAnsi="ＭＳ ゴシック" w:hint="eastAsia"/>
                                <w:sz w:val="24"/>
                              </w:rPr>
                              <w:t xml:space="preserve">　</w:t>
                            </w:r>
                            <w:r>
                              <w:rPr>
                                <w:rFonts w:ascii="ＭＳ ゴシック" w:eastAsia="ＭＳ ゴシック" w:hAnsi="ＭＳ ゴシック"/>
                                <w:sz w:val="24"/>
                              </w:rPr>
                              <w:t>福井県</w:t>
                            </w:r>
                            <w:r w:rsidR="00A658B2">
                              <w:rPr>
                                <w:rFonts w:ascii="ＭＳ ゴシック" w:eastAsia="ＭＳ ゴシック" w:hAnsi="ＭＳ ゴシック" w:hint="eastAsia"/>
                                <w:sz w:val="24"/>
                              </w:rPr>
                              <w:t>福井</w:t>
                            </w:r>
                            <w:r>
                              <w:rPr>
                                <w:rFonts w:ascii="ＭＳ ゴシック" w:eastAsia="ＭＳ ゴシック" w:hAnsi="ＭＳ ゴシック" w:hint="eastAsia"/>
                                <w:sz w:val="24"/>
                              </w:rPr>
                              <w:t>市</w:t>
                            </w:r>
                            <w:r w:rsidR="00A658B2">
                              <w:rPr>
                                <w:rFonts w:ascii="ＭＳ ゴシック" w:eastAsia="ＭＳ ゴシック" w:hAnsi="ＭＳ ゴシック" w:hint="eastAsia"/>
                                <w:sz w:val="24"/>
                              </w:rPr>
                              <w:t>大手</w:t>
                            </w:r>
                            <w:r>
                              <w:rPr>
                                <w:rFonts w:ascii="ＭＳ ゴシック" w:eastAsia="ＭＳ ゴシック" w:hAnsi="ＭＳ ゴシック" w:hint="eastAsia"/>
                                <w:sz w:val="24"/>
                              </w:rPr>
                              <w:t>3</w:t>
                            </w:r>
                            <w:r w:rsidR="00A658B2">
                              <w:rPr>
                                <w:rFonts w:ascii="ＭＳ ゴシック" w:eastAsia="ＭＳ ゴシック" w:hAnsi="ＭＳ ゴシック" w:hint="eastAsia"/>
                                <w:sz w:val="24"/>
                              </w:rPr>
                              <w:t>丁目17番1号4階</w:t>
                            </w:r>
                          </w:p>
                          <w:p w14:paraId="03D23F37" w14:textId="60363F04" w:rsidR="00A37F79" w:rsidRPr="0003669B" w:rsidRDefault="00A37F79" w:rsidP="00CF3312">
                            <w:pPr>
                              <w:spacing w:line="400" w:lineRule="exact"/>
                              <w:rPr>
                                <w:rFonts w:ascii="ＭＳ ゴシック" w:eastAsia="ＭＳ ゴシック" w:hAnsi="ＭＳ ゴシック"/>
                              </w:rPr>
                            </w:pPr>
                            <w:r w:rsidRPr="00DD3D17">
                              <w:rPr>
                                <w:rFonts w:ascii="ＭＳ ゴシック" w:eastAsia="ＭＳ ゴシック" w:hAnsi="ＭＳ ゴシック" w:hint="eastAsia"/>
                                <w:sz w:val="24"/>
                              </w:rPr>
                              <w:t xml:space="preserve">　</w:t>
                            </w:r>
                            <w:r w:rsidR="00A658B2">
                              <w:rPr>
                                <w:rFonts w:ascii="ＭＳ ゴシック" w:eastAsia="ＭＳ ゴシック" w:hAnsi="ＭＳ ゴシック" w:hint="eastAsia"/>
                                <w:sz w:val="24"/>
                              </w:rPr>
                              <w:t>TEL：0776-20-0537</w:t>
                            </w:r>
                            <w:r w:rsidR="0003669B">
                              <w:rPr>
                                <w:rFonts w:ascii="ＭＳ ゴシック" w:eastAsia="ＭＳ ゴシック" w:hAnsi="ＭＳ ゴシック" w:hint="eastAsia"/>
                              </w:rPr>
                              <w:t xml:space="preserve"> </w:t>
                            </w:r>
                            <w:r w:rsidR="00357875" w:rsidRPr="00357875">
                              <w:rPr>
                                <w:rFonts w:ascii="ＭＳ ゴシック" w:eastAsia="ＭＳ ゴシック" w:hAnsi="ＭＳ ゴシック" w:hint="eastAsia"/>
                                <w:color w:val="000000" w:themeColor="text1"/>
                                <w:sz w:val="24"/>
                              </w:rPr>
                              <w:t xml:space="preserve"> E-m</w:t>
                            </w:r>
                            <w:r w:rsidRPr="00357875">
                              <w:rPr>
                                <w:rFonts w:ascii="ＭＳ ゴシック" w:eastAsia="ＭＳ ゴシック" w:hAnsi="ＭＳ ゴシック"/>
                                <w:color w:val="000000" w:themeColor="text1"/>
                                <w:sz w:val="24"/>
                              </w:rPr>
                              <w:t>ail</w:t>
                            </w:r>
                            <w:r w:rsidR="00A658B2">
                              <w:rPr>
                                <w:rFonts w:ascii="ＭＳ ゴシック" w:eastAsia="ＭＳ ゴシック" w:hAnsi="ＭＳ ゴシック" w:hint="eastAsia"/>
                                <w:color w:val="000000" w:themeColor="text1"/>
                                <w:sz w:val="24"/>
                              </w:rPr>
                              <w:t>：keieikaikaku@pref.fukui.lg.jp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4A56F" id="_x0000_t202" coordsize="21600,21600" o:spt="202" path="m,l,21600r21600,l21600,xe">
                <v:stroke joinstyle="miter"/>
                <v:path gradientshapeok="t" o:connecttype="rect"/>
              </v:shapetype>
              <v:shape id="テキスト ボックス 217" o:spid="_x0000_s1026" type="#_x0000_t202" style="position:absolute;left:0;text-align:left;margin-left:403.3pt;margin-top:65.6pt;width:454.5pt;height:91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">
                <v:textbox>
                  <w:txbxContent>
                    <w:p w14:paraId="7FC0CDE7" w14:textId="77777777" w:rsidR="00A37F79" w:rsidRDefault="00A37F79" w:rsidP="00CF3312">
                      <w:pPr>
                        <w:spacing w:line="400" w:lineRule="exact"/>
                        <w:rPr>
                          <w:rFonts w:ascii="ＭＳ ゴシック" w:eastAsia="ＭＳ ゴシック" w:hAnsi="ＭＳ ゴシック"/>
                          <w:sz w:val="24"/>
                        </w:rPr>
                      </w:pPr>
                      <w:r w:rsidRPr="00CF3312">
                        <w:rPr>
                          <w:rFonts w:ascii="ＭＳ ゴシック" w:eastAsia="ＭＳ ゴシック" w:hAnsi="ＭＳ ゴシック" w:hint="eastAsia"/>
                          <w:sz w:val="24"/>
                        </w:rPr>
                        <w:t>＜お問い合わせ</w:t>
                      </w:r>
                      <w:r w:rsidRPr="00CF3312">
                        <w:rPr>
                          <w:rFonts w:ascii="ＭＳ ゴシック" w:eastAsia="ＭＳ ゴシック" w:hAnsi="ＭＳ ゴシック"/>
                          <w:sz w:val="24"/>
                        </w:rPr>
                        <w:t>先</w:t>
                      </w:r>
                      <w:r w:rsidRPr="00CF3312">
                        <w:rPr>
                          <w:rFonts w:ascii="ＭＳ ゴシック" w:eastAsia="ＭＳ ゴシック" w:hAnsi="ＭＳ ゴシック" w:hint="eastAsia"/>
                          <w:sz w:val="24"/>
                        </w:rPr>
                        <w:t>＞</w:t>
                      </w:r>
                    </w:p>
                    <w:p w14:paraId="38854605" w14:textId="699CB414" w:rsidR="00A37F79" w:rsidRDefault="00A37F79" w:rsidP="00CF3312">
                      <w:pPr>
                        <w:spacing w:line="40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658B2">
                        <w:rPr>
                          <w:rFonts w:ascii="ＭＳ ゴシック" w:eastAsia="ＭＳ ゴシック" w:hAnsi="ＭＳ ゴシック" w:hint="eastAsia"/>
                          <w:sz w:val="24"/>
                        </w:rPr>
                        <w:t>福井県庁</w:t>
                      </w:r>
                      <w:r>
                        <w:rPr>
                          <w:rFonts w:ascii="ＭＳ ゴシック" w:eastAsia="ＭＳ ゴシック" w:hAnsi="ＭＳ ゴシック" w:hint="eastAsia"/>
                          <w:sz w:val="24"/>
                        </w:rPr>
                        <w:t xml:space="preserve">　</w:t>
                      </w:r>
                      <w:bookmarkStart w:id="1" w:name="_Hlk193722671"/>
                      <w:r w:rsidR="00A658B2">
                        <w:rPr>
                          <w:rFonts w:ascii="ＭＳ ゴシック" w:eastAsia="ＭＳ ゴシック" w:hAnsi="ＭＳ ゴシック" w:hint="eastAsia"/>
                          <w:sz w:val="24"/>
                        </w:rPr>
                        <w:t xml:space="preserve">産業労働部　</w:t>
                      </w:r>
                      <w:r w:rsidR="0003669B">
                        <w:rPr>
                          <w:rFonts w:ascii="ＭＳ ゴシック" w:eastAsia="ＭＳ ゴシック" w:hAnsi="ＭＳ ゴシック" w:hint="eastAsia"/>
                          <w:sz w:val="24"/>
                        </w:rPr>
                        <w:t>経営</w:t>
                      </w:r>
                      <w:r w:rsidR="00A658B2">
                        <w:rPr>
                          <w:rFonts w:ascii="ＭＳ ゴシック" w:eastAsia="ＭＳ ゴシック" w:hAnsi="ＭＳ ゴシック" w:hint="eastAsia"/>
                          <w:sz w:val="24"/>
                        </w:rPr>
                        <w:t>改革課</w:t>
                      </w:r>
                      <w:r w:rsidR="0003669B">
                        <w:rPr>
                          <w:rFonts w:ascii="ＭＳ ゴシック" w:eastAsia="ＭＳ ゴシック" w:hAnsi="ＭＳ ゴシック" w:hint="eastAsia"/>
                          <w:sz w:val="24"/>
                        </w:rPr>
                        <w:t xml:space="preserve">　</w:t>
                      </w:r>
                      <w:r w:rsidR="00A658B2">
                        <w:rPr>
                          <w:rFonts w:ascii="ＭＳ ゴシック" w:eastAsia="ＭＳ ゴシック" w:hAnsi="ＭＳ ゴシック" w:hint="eastAsia"/>
                          <w:sz w:val="24"/>
                        </w:rPr>
                        <w:t>産業</w:t>
                      </w:r>
                      <w:r w:rsidR="00512043">
                        <w:rPr>
                          <w:rFonts w:ascii="ＭＳ ゴシック" w:eastAsia="ＭＳ ゴシック" w:hAnsi="ＭＳ ゴシック" w:hint="eastAsia"/>
                          <w:sz w:val="24"/>
                        </w:rPr>
                        <w:t>・</w:t>
                      </w:r>
                      <w:r w:rsidR="00A658B2">
                        <w:rPr>
                          <w:rFonts w:ascii="ＭＳ ゴシック" w:eastAsia="ＭＳ ゴシック" w:hAnsi="ＭＳ ゴシック" w:hint="eastAsia"/>
                          <w:sz w:val="24"/>
                        </w:rPr>
                        <w:t>ＤＸ</w:t>
                      </w:r>
                      <w:r w:rsidR="00512043">
                        <w:rPr>
                          <w:rFonts w:ascii="ＭＳ ゴシック" w:eastAsia="ＭＳ ゴシック" w:hAnsi="ＭＳ ゴシック" w:hint="eastAsia"/>
                          <w:sz w:val="24"/>
                        </w:rPr>
                        <w:t>支援</w:t>
                      </w:r>
                      <w:r w:rsidR="0003669B">
                        <w:rPr>
                          <w:rFonts w:ascii="ＭＳ ゴシック" w:eastAsia="ＭＳ ゴシック" w:hAnsi="ＭＳ ゴシック" w:hint="eastAsia"/>
                          <w:sz w:val="24"/>
                        </w:rPr>
                        <w:t>グループ</w:t>
                      </w:r>
                      <w:bookmarkEnd w:id="1"/>
                    </w:p>
                    <w:p w14:paraId="265AC8B3" w14:textId="0B7599DF" w:rsidR="00A37F79" w:rsidRPr="00CF3312" w:rsidRDefault="00A37F79" w:rsidP="00CF3312">
                      <w:pPr>
                        <w:spacing w:line="400" w:lineRule="exact"/>
                        <w:rPr>
                          <w:rFonts w:ascii="ＭＳ ゴシック" w:eastAsia="ＭＳ ゴシック" w:hAnsi="ＭＳ ゴシック"/>
                          <w:sz w:val="24"/>
                        </w:rPr>
                      </w:pPr>
                      <w:r>
                        <w:rPr>
                          <w:rFonts w:ascii="ＭＳ ゴシック" w:eastAsia="ＭＳ ゴシック" w:hAnsi="ＭＳ ゴシック" w:hint="eastAsia"/>
                          <w:sz w:val="24"/>
                        </w:rPr>
                        <w:t xml:space="preserve">　〒910-</w:t>
                      </w:r>
                      <w:r w:rsidR="00A658B2">
                        <w:rPr>
                          <w:rFonts w:ascii="ＭＳ ゴシック" w:eastAsia="ＭＳ ゴシック" w:hAnsi="ＭＳ ゴシック" w:hint="eastAsia"/>
                          <w:sz w:val="24"/>
                        </w:rPr>
                        <w:t>8580</w:t>
                      </w:r>
                      <w:r>
                        <w:rPr>
                          <w:rFonts w:ascii="ＭＳ ゴシック" w:eastAsia="ＭＳ ゴシック" w:hAnsi="ＭＳ ゴシック" w:hint="eastAsia"/>
                          <w:sz w:val="24"/>
                        </w:rPr>
                        <w:t xml:space="preserve">　</w:t>
                      </w:r>
                      <w:r>
                        <w:rPr>
                          <w:rFonts w:ascii="ＭＳ ゴシック" w:eastAsia="ＭＳ ゴシック" w:hAnsi="ＭＳ ゴシック"/>
                          <w:sz w:val="24"/>
                        </w:rPr>
                        <w:t>福井県</w:t>
                      </w:r>
                      <w:r w:rsidR="00A658B2">
                        <w:rPr>
                          <w:rFonts w:ascii="ＭＳ ゴシック" w:eastAsia="ＭＳ ゴシック" w:hAnsi="ＭＳ ゴシック" w:hint="eastAsia"/>
                          <w:sz w:val="24"/>
                        </w:rPr>
                        <w:t>福井</w:t>
                      </w:r>
                      <w:r>
                        <w:rPr>
                          <w:rFonts w:ascii="ＭＳ ゴシック" w:eastAsia="ＭＳ ゴシック" w:hAnsi="ＭＳ ゴシック" w:hint="eastAsia"/>
                          <w:sz w:val="24"/>
                        </w:rPr>
                        <w:t>市</w:t>
                      </w:r>
                      <w:r w:rsidR="00A658B2">
                        <w:rPr>
                          <w:rFonts w:ascii="ＭＳ ゴシック" w:eastAsia="ＭＳ ゴシック" w:hAnsi="ＭＳ ゴシック" w:hint="eastAsia"/>
                          <w:sz w:val="24"/>
                        </w:rPr>
                        <w:t>大手</w:t>
                      </w:r>
                      <w:r>
                        <w:rPr>
                          <w:rFonts w:ascii="ＭＳ ゴシック" w:eastAsia="ＭＳ ゴシック" w:hAnsi="ＭＳ ゴシック" w:hint="eastAsia"/>
                          <w:sz w:val="24"/>
                        </w:rPr>
                        <w:t>3</w:t>
                      </w:r>
                      <w:r w:rsidR="00A658B2">
                        <w:rPr>
                          <w:rFonts w:ascii="ＭＳ ゴシック" w:eastAsia="ＭＳ ゴシック" w:hAnsi="ＭＳ ゴシック" w:hint="eastAsia"/>
                          <w:sz w:val="24"/>
                        </w:rPr>
                        <w:t>丁目17番1号4階</w:t>
                      </w:r>
                    </w:p>
                    <w:p w14:paraId="03D23F37" w14:textId="60363F04" w:rsidR="00A37F79" w:rsidRPr="0003669B" w:rsidRDefault="00A37F79" w:rsidP="00CF3312">
                      <w:pPr>
                        <w:spacing w:line="400" w:lineRule="exact"/>
                        <w:rPr>
                          <w:rFonts w:ascii="ＭＳ ゴシック" w:eastAsia="ＭＳ ゴシック" w:hAnsi="ＭＳ ゴシック"/>
                        </w:rPr>
                      </w:pPr>
                      <w:r w:rsidRPr="00DD3D17">
                        <w:rPr>
                          <w:rFonts w:ascii="ＭＳ ゴシック" w:eastAsia="ＭＳ ゴシック" w:hAnsi="ＭＳ ゴシック" w:hint="eastAsia"/>
                          <w:sz w:val="24"/>
                        </w:rPr>
                        <w:t xml:space="preserve">　</w:t>
                      </w:r>
                      <w:r w:rsidR="00A658B2">
                        <w:rPr>
                          <w:rFonts w:ascii="ＭＳ ゴシック" w:eastAsia="ＭＳ ゴシック" w:hAnsi="ＭＳ ゴシック" w:hint="eastAsia"/>
                          <w:sz w:val="24"/>
                        </w:rPr>
                        <w:t>TEL：0776-20-0537</w:t>
                      </w:r>
                      <w:r w:rsidR="0003669B">
                        <w:rPr>
                          <w:rFonts w:ascii="ＭＳ ゴシック" w:eastAsia="ＭＳ ゴシック" w:hAnsi="ＭＳ ゴシック" w:hint="eastAsia"/>
                        </w:rPr>
                        <w:t xml:space="preserve"> </w:t>
                      </w:r>
                      <w:r w:rsidR="00357875" w:rsidRPr="00357875">
                        <w:rPr>
                          <w:rFonts w:ascii="ＭＳ ゴシック" w:eastAsia="ＭＳ ゴシック" w:hAnsi="ＭＳ ゴシック" w:hint="eastAsia"/>
                          <w:color w:val="000000" w:themeColor="text1"/>
                          <w:sz w:val="24"/>
                        </w:rPr>
                        <w:t xml:space="preserve"> E-m</w:t>
                      </w:r>
                      <w:r w:rsidRPr="00357875">
                        <w:rPr>
                          <w:rFonts w:ascii="ＭＳ ゴシック" w:eastAsia="ＭＳ ゴシック" w:hAnsi="ＭＳ ゴシック"/>
                          <w:color w:val="000000" w:themeColor="text1"/>
                          <w:sz w:val="24"/>
                        </w:rPr>
                        <w:t>ail</w:t>
                      </w:r>
                      <w:r w:rsidR="00A658B2">
                        <w:rPr>
                          <w:rFonts w:ascii="ＭＳ ゴシック" w:eastAsia="ＭＳ ゴシック" w:hAnsi="ＭＳ ゴシック" w:hint="eastAsia"/>
                          <w:color w:val="000000" w:themeColor="text1"/>
                          <w:sz w:val="24"/>
                        </w:rPr>
                        <w:t>：keieikaikaku@pref.fukui.lg.jp</w:t>
                      </w:r>
                    </w:p>
                  </w:txbxContent>
                </v:textbox>
                <w10:wrap type="square" anchorx="margin"/>
              </v:shape>
            </w:pict>
          </mc:Fallback>
        </mc:AlternateContent>
      </w:r>
    </w:p>
    <w:p w14:paraId="33CFDFB2" w14:textId="77777777" w:rsidR="00CF3312" w:rsidRDefault="00CF3312" w:rsidP="00CF3312">
      <w:pPr>
        <w:jc w:val="center"/>
        <w:rPr>
          <w:rFonts w:ascii="ＭＳ ゴシック" w:eastAsia="ＭＳ ゴシック" w:hAnsi="ＭＳ ゴシック"/>
          <w:sz w:val="32"/>
        </w:rPr>
      </w:pPr>
    </w:p>
    <w:p w14:paraId="48C58AC7" w14:textId="77777777" w:rsidR="00CF3312" w:rsidRPr="00063998" w:rsidRDefault="00CF3312" w:rsidP="006A1623">
      <w:pPr>
        <w:rPr>
          <w:rFonts w:ascii="ＭＳ ゴシック" w:eastAsia="ＭＳ ゴシック" w:hAnsi="ＭＳ ゴシック"/>
          <w:sz w:val="32"/>
        </w:rPr>
      </w:pPr>
    </w:p>
    <w:p w14:paraId="7911D1DC" w14:textId="6911734F" w:rsidR="00DC5DB6" w:rsidRPr="00536F05" w:rsidRDefault="00DC5DB6" w:rsidP="0003669B">
      <w:pPr>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6D2A72">
        <w:rPr>
          <w:rFonts w:ascii="ＭＳ ゴシック" w:eastAsia="ＭＳ ゴシック" w:hAnsi="ＭＳ ゴシック" w:hint="eastAsia"/>
          <w:sz w:val="32"/>
        </w:rPr>
        <w:t>８</w:t>
      </w:r>
      <w:r>
        <w:rPr>
          <w:rFonts w:ascii="ＭＳ ゴシック" w:eastAsia="ＭＳ ゴシック" w:hAnsi="ＭＳ ゴシック" w:hint="eastAsia"/>
          <w:sz w:val="32"/>
        </w:rPr>
        <w:t>年４</w:t>
      </w:r>
      <w:r w:rsidRPr="00536F05">
        <w:rPr>
          <w:rFonts w:ascii="ＭＳ ゴシック" w:eastAsia="ＭＳ ゴシック" w:hAnsi="ＭＳ ゴシック" w:hint="eastAsia"/>
          <w:sz w:val="32"/>
        </w:rPr>
        <w:t>月</w:t>
      </w:r>
    </w:p>
    <w:p w14:paraId="3BACCDE6" w14:textId="5C52ABC4" w:rsidR="00DC5DB6" w:rsidRDefault="00A658B2" w:rsidP="00DC5DB6">
      <w:pPr>
        <w:jc w:val="center"/>
        <w:rPr>
          <w:rFonts w:ascii="ＭＳ ゴシック" w:eastAsia="ＭＳ ゴシック" w:hAnsi="ＭＳ ゴシック"/>
          <w:sz w:val="32"/>
        </w:rPr>
      </w:pPr>
      <w:r>
        <w:rPr>
          <w:rFonts w:ascii="ＭＳ ゴシック" w:eastAsia="ＭＳ ゴシック" w:hAnsi="ＭＳ ゴシック" w:hint="eastAsia"/>
          <w:sz w:val="32"/>
        </w:rPr>
        <w:t>福井県産業労働部</w:t>
      </w:r>
    </w:p>
    <w:p w14:paraId="7D463A9E" w14:textId="6331B65D" w:rsidR="00055DFF" w:rsidRDefault="00055DFF" w:rsidP="00CF3312">
      <w:pPr>
        <w:jc w:val="left"/>
        <w:rPr>
          <w:rFonts w:ascii="ＭＳ ゴシック" w:eastAsia="ＭＳ ゴシック" w:hAnsi="ＭＳ ゴシック"/>
          <w:sz w:val="22"/>
          <w:bdr w:val="single" w:sz="4" w:space="0" w:color="auto"/>
        </w:rPr>
      </w:pPr>
    </w:p>
    <w:p w14:paraId="052E0A8B" w14:textId="52573A88" w:rsidR="00E065BB" w:rsidRDefault="00E065BB" w:rsidP="00CF3312">
      <w:pPr>
        <w:jc w:val="left"/>
        <w:rPr>
          <w:rFonts w:ascii="ＭＳ ゴシック" w:eastAsia="ＭＳ ゴシック" w:hAnsi="ＭＳ ゴシック"/>
          <w:sz w:val="22"/>
          <w:bdr w:val="single" w:sz="4" w:space="0" w:color="auto"/>
        </w:rPr>
      </w:pPr>
    </w:p>
    <w:p w14:paraId="776D4A8B" w14:textId="77777777" w:rsidR="00E065BB" w:rsidRPr="00DC5DB6" w:rsidRDefault="00E065BB" w:rsidP="00CF3312">
      <w:pPr>
        <w:jc w:val="left"/>
        <w:rPr>
          <w:rFonts w:ascii="ＭＳ ゴシック" w:eastAsia="ＭＳ ゴシック" w:hAnsi="ＭＳ ゴシック"/>
          <w:sz w:val="22"/>
          <w:bdr w:val="single" w:sz="4" w:space="0" w:color="auto"/>
        </w:rPr>
      </w:pPr>
    </w:p>
    <w:p w14:paraId="7D3AC549" w14:textId="5693C054" w:rsidR="00CF3312" w:rsidRPr="00B525D9" w:rsidRDefault="00CF3312" w:rsidP="00CF3312">
      <w:pPr>
        <w:jc w:val="left"/>
        <w:rPr>
          <w:rFonts w:ascii="ＭＳ ゴシック" w:eastAsia="ＭＳ ゴシック" w:hAnsi="ＭＳ ゴシック"/>
          <w:sz w:val="22"/>
          <w:bdr w:val="single" w:sz="4" w:space="0" w:color="auto"/>
        </w:rPr>
      </w:pPr>
      <w:r w:rsidRPr="00B525D9">
        <w:rPr>
          <w:rFonts w:ascii="ＭＳ ゴシック" w:eastAsia="ＭＳ ゴシック" w:hAnsi="ＭＳ ゴシック" w:hint="eastAsia"/>
          <w:sz w:val="22"/>
          <w:bdr w:val="single" w:sz="4" w:space="0" w:color="auto"/>
        </w:rPr>
        <w:lastRenderedPageBreak/>
        <w:t xml:space="preserve">１ 補助金の目的 </w:t>
      </w:r>
    </w:p>
    <w:p w14:paraId="5D6BE83B" w14:textId="4BF1B46D" w:rsidR="002F6098" w:rsidRPr="000B78C0" w:rsidRDefault="00CF3312" w:rsidP="000B78C0">
      <w:pPr>
        <w:ind w:left="220" w:hangingChars="100" w:hanging="220"/>
        <w:jc w:val="left"/>
        <w:rPr>
          <w:rFonts w:ascii="ＭＳ 明朝" w:eastAsia="ＭＳ 明朝" w:hAnsi="ＭＳ 明朝"/>
          <w:sz w:val="22"/>
        </w:rPr>
      </w:pPr>
      <w:r w:rsidRPr="00B12BB7">
        <w:rPr>
          <w:rFonts w:ascii="ＭＳ Ｐ明朝" w:eastAsia="ＭＳ Ｐ明朝" w:hAnsi="ＭＳ Ｐ明朝" w:hint="eastAsia"/>
          <w:sz w:val="22"/>
        </w:rPr>
        <w:t xml:space="preserve">　</w:t>
      </w:r>
      <w:r w:rsidR="00B525D9" w:rsidRPr="00B12BB7">
        <w:rPr>
          <w:rFonts w:ascii="ＭＳ Ｐ明朝" w:eastAsia="ＭＳ Ｐ明朝" w:hAnsi="ＭＳ Ｐ明朝" w:hint="eastAsia"/>
          <w:sz w:val="22"/>
        </w:rPr>
        <w:t xml:space="preserve">　</w:t>
      </w:r>
      <w:r w:rsidR="00D60D3A">
        <w:rPr>
          <w:rFonts w:ascii="ＭＳ Ｐ明朝" w:eastAsia="ＭＳ Ｐ明朝" w:hAnsi="ＭＳ Ｐ明朝" w:hint="eastAsia"/>
          <w:sz w:val="22"/>
        </w:rPr>
        <w:t xml:space="preserve">　</w:t>
      </w:r>
      <w:r w:rsidR="002F6098" w:rsidRPr="001C5A29">
        <w:rPr>
          <w:rFonts w:ascii="ＭＳ 明朝" w:eastAsia="ＭＳ 明朝" w:hAnsi="ＭＳ 明朝" w:hint="eastAsia"/>
          <w:sz w:val="22"/>
        </w:rPr>
        <w:t>県内中小企業者等が</w:t>
      </w:r>
      <w:r w:rsidR="00EA7E58" w:rsidRPr="001C5A29">
        <w:rPr>
          <w:rFonts w:ascii="ＭＳ 明朝" w:eastAsia="ＭＳ 明朝" w:hAnsi="ＭＳ 明朝" w:hint="eastAsia"/>
          <w:sz w:val="22"/>
        </w:rPr>
        <w:t>、</w:t>
      </w:r>
      <w:r w:rsidR="00D60D3A" w:rsidRPr="00D60D3A">
        <w:rPr>
          <w:rFonts w:ascii="ＭＳ 明朝" w:eastAsia="ＭＳ 明朝" w:hAnsi="ＭＳ 明朝" w:hint="eastAsia"/>
          <w:sz w:val="22"/>
        </w:rPr>
        <w:t>ＩｏＴ・ＡＩ・ＶＲ・ＲＰＡ・クラウドサービス</w:t>
      </w:r>
      <w:r w:rsidR="002F6098" w:rsidRPr="001C5A29">
        <w:rPr>
          <w:rFonts w:ascii="ＭＳ 明朝" w:eastAsia="ＭＳ 明朝" w:hAnsi="ＭＳ 明朝" w:hint="eastAsia"/>
          <w:sz w:val="22"/>
        </w:rPr>
        <w:t>等</w:t>
      </w:r>
      <w:r w:rsidR="00B219C4" w:rsidRPr="001C5A29">
        <w:rPr>
          <w:rFonts w:ascii="ＭＳ 明朝" w:eastAsia="ＭＳ 明朝" w:hAnsi="ＭＳ 明朝" w:hint="eastAsia"/>
          <w:sz w:val="22"/>
        </w:rPr>
        <w:t>の</w:t>
      </w:r>
      <w:r w:rsidR="002F6098" w:rsidRPr="001C5A29">
        <w:rPr>
          <w:rFonts w:ascii="ＭＳ 明朝" w:eastAsia="ＭＳ 明朝" w:hAnsi="ＭＳ 明朝" w:hint="eastAsia"/>
          <w:sz w:val="22"/>
        </w:rPr>
        <w:t>デジタル</w:t>
      </w:r>
      <w:r w:rsidR="00C83AFB" w:rsidRPr="001C5A29">
        <w:rPr>
          <w:rFonts w:ascii="ＭＳ 明朝" w:eastAsia="ＭＳ 明朝" w:hAnsi="ＭＳ 明朝" w:hint="eastAsia"/>
          <w:sz w:val="22"/>
        </w:rPr>
        <w:t>ツール</w:t>
      </w:r>
      <w:r w:rsidR="002F6098" w:rsidRPr="001C5A29">
        <w:rPr>
          <w:rFonts w:ascii="ＭＳ 明朝" w:eastAsia="ＭＳ 明朝" w:hAnsi="ＭＳ 明朝" w:hint="eastAsia"/>
          <w:sz w:val="22"/>
        </w:rPr>
        <w:t>を導入</w:t>
      </w:r>
      <w:r w:rsidR="004C72E6" w:rsidRPr="001C5A29">
        <w:rPr>
          <w:rFonts w:ascii="ＭＳ 明朝" w:eastAsia="ＭＳ 明朝" w:hAnsi="ＭＳ 明朝" w:hint="eastAsia"/>
          <w:sz w:val="22"/>
        </w:rPr>
        <w:t>し、</w:t>
      </w:r>
      <w:r w:rsidR="00EA7E58" w:rsidRPr="001C5A29">
        <w:rPr>
          <w:rFonts w:ascii="ＭＳ 明朝" w:eastAsia="ＭＳ 明朝" w:hAnsi="ＭＳ 明朝" w:hint="eastAsia"/>
          <w:sz w:val="22"/>
        </w:rPr>
        <w:t>業務効率化や</w:t>
      </w:r>
      <w:r w:rsidR="002F6098" w:rsidRPr="001C5A29">
        <w:rPr>
          <w:rFonts w:ascii="ＭＳ 明朝" w:eastAsia="ＭＳ 明朝" w:hAnsi="ＭＳ 明朝" w:hint="eastAsia"/>
          <w:sz w:val="22"/>
        </w:rPr>
        <w:t>生産性向上</w:t>
      </w:r>
      <w:r w:rsidR="00EA7E58" w:rsidRPr="001C5A29">
        <w:rPr>
          <w:rFonts w:ascii="ＭＳ 明朝" w:eastAsia="ＭＳ 明朝" w:hAnsi="ＭＳ 明朝" w:hint="eastAsia"/>
          <w:sz w:val="22"/>
        </w:rPr>
        <w:t>、</w:t>
      </w:r>
      <w:r w:rsidR="002F6098" w:rsidRPr="001C5A29">
        <w:rPr>
          <w:rFonts w:ascii="ＭＳ 明朝" w:eastAsia="ＭＳ 明朝" w:hAnsi="ＭＳ 明朝" w:hint="eastAsia"/>
          <w:sz w:val="22"/>
        </w:rPr>
        <w:t>業務</w:t>
      </w:r>
      <w:r w:rsidR="00C83AFB" w:rsidRPr="001C5A29">
        <w:rPr>
          <w:rFonts w:ascii="ＭＳ 明朝" w:eastAsia="ＭＳ 明朝" w:hAnsi="ＭＳ 明朝" w:hint="eastAsia"/>
          <w:sz w:val="22"/>
        </w:rPr>
        <w:t>等</w:t>
      </w:r>
      <w:r w:rsidR="002F6098" w:rsidRPr="001C5A29">
        <w:rPr>
          <w:rFonts w:ascii="ＭＳ 明朝" w:eastAsia="ＭＳ 明朝" w:hAnsi="ＭＳ 明朝" w:hint="eastAsia"/>
          <w:sz w:val="22"/>
        </w:rPr>
        <w:t>の変革を図る取組みを支援</w:t>
      </w:r>
      <w:r w:rsidR="004C72E6" w:rsidRPr="001C5A29">
        <w:rPr>
          <w:rFonts w:ascii="ＭＳ 明朝" w:eastAsia="ＭＳ 明朝" w:hAnsi="ＭＳ 明朝" w:hint="eastAsia"/>
          <w:sz w:val="22"/>
        </w:rPr>
        <w:t>することで</w:t>
      </w:r>
      <w:r w:rsidR="002F6098" w:rsidRPr="001C5A29">
        <w:rPr>
          <w:rFonts w:ascii="ＭＳ 明朝" w:eastAsia="ＭＳ 明朝" w:hAnsi="ＭＳ 明朝" w:hint="eastAsia"/>
          <w:sz w:val="22"/>
        </w:rPr>
        <w:t>、県内産業の</w:t>
      </w:r>
      <w:r w:rsidR="00D60D3A">
        <w:rPr>
          <w:rFonts w:ascii="ＭＳ 明朝" w:eastAsia="ＭＳ 明朝" w:hAnsi="ＭＳ 明朝" w:hint="eastAsia"/>
          <w:sz w:val="22"/>
        </w:rPr>
        <w:t>ＤＸ</w:t>
      </w:r>
      <w:r w:rsidR="002F6098" w:rsidRPr="001C5A29">
        <w:rPr>
          <w:rFonts w:ascii="ＭＳ 明朝" w:eastAsia="ＭＳ 明朝" w:hAnsi="ＭＳ 明朝" w:hint="eastAsia"/>
          <w:sz w:val="22"/>
        </w:rPr>
        <w:t>（デジタルトランスフォーメーション）を</w:t>
      </w:r>
      <w:r w:rsidR="004F653F" w:rsidRPr="001C5A29">
        <w:rPr>
          <w:rFonts w:ascii="ＭＳ 明朝" w:eastAsia="ＭＳ 明朝" w:hAnsi="ＭＳ 明朝" w:hint="eastAsia"/>
          <w:sz w:val="22"/>
        </w:rPr>
        <w:t>加速させる</w:t>
      </w:r>
      <w:r w:rsidR="002F6098" w:rsidRPr="001C5A29">
        <w:rPr>
          <w:rFonts w:ascii="ＭＳ 明朝" w:eastAsia="ＭＳ 明朝" w:hAnsi="ＭＳ 明朝" w:hint="eastAsia"/>
          <w:sz w:val="22"/>
        </w:rPr>
        <w:t>。</w:t>
      </w:r>
    </w:p>
    <w:p w14:paraId="3B6899B6" w14:textId="2AE73269" w:rsidR="00FA5F43" w:rsidRDefault="00FA5F43" w:rsidP="00B525D9">
      <w:pPr>
        <w:ind w:left="220" w:hangingChars="100" w:hanging="220"/>
        <w:jc w:val="left"/>
        <w:rPr>
          <w:rFonts w:ascii="ＭＳ Ｐ明朝" w:eastAsia="ＭＳ Ｐ明朝" w:hAnsi="ＭＳ Ｐ明朝"/>
          <w:sz w:val="22"/>
        </w:rPr>
      </w:pPr>
      <w:r>
        <w:rPr>
          <w:rFonts w:ascii="ＭＳ Ｐ明朝" w:eastAsia="ＭＳ Ｐ明朝" w:hAnsi="ＭＳ Ｐ明朝"/>
          <w:noProof/>
          <w:sz w:val="22"/>
        </w:rPr>
        <mc:AlternateContent>
          <mc:Choice Requires="wps">
            <w:drawing>
              <wp:inline distT="0" distB="0" distL="0" distR="0" wp14:anchorId="14A71B2C" wp14:editId="53AC380E">
                <wp:extent cx="5722620" cy="1280160"/>
                <wp:effectExtent l="0" t="0" r="11430" b="15240"/>
                <wp:docPr id="1" name="テキスト ボックス 1"/>
                <wp:cNvGraphicFramePr/>
                <a:graphic xmlns:a="http://schemas.openxmlformats.org/drawingml/2006/main">
                  <a:graphicData uri="http://schemas.microsoft.com/office/word/2010/wordprocessingShape">
                    <wps:wsp>
                      <wps:cNvSpPr txBox="1"/>
                      <wps:spPr>
                        <a:xfrm>
                          <a:off x="0" y="0"/>
                          <a:ext cx="5722620" cy="1280160"/>
                        </a:xfrm>
                        <a:prstGeom prst="rect">
                          <a:avLst/>
                        </a:prstGeom>
                        <a:solidFill>
                          <a:schemeClr val="lt1"/>
                        </a:solidFill>
                        <a:ln w="12700">
                          <a:solidFill>
                            <a:schemeClr val="bg2">
                              <a:lumMod val="50000"/>
                            </a:schemeClr>
                          </a:solidFill>
                        </a:ln>
                      </wps:spPr>
                      <wps:txbx>
                        <w:txbxContent>
                          <w:p w14:paraId="4BF40D60" w14:textId="515C0D0E" w:rsidR="00A37F79" w:rsidRPr="001C5A29" w:rsidRDefault="00D60D3A">
                            <w:pPr>
                              <w:rPr>
                                <w:rFonts w:ascii="ＭＳ 明朝" w:eastAsia="ＭＳ 明朝" w:hAnsi="ＭＳ 明朝"/>
                              </w:rPr>
                            </w:pPr>
                            <w:r>
                              <w:rPr>
                                <w:rFonts w:ascii="ＭＳ 明朝" w:eastAsia="ＭＳ 明朝" w:hAnsi="ＭＳ 明朝" w:hint="eastAsia"/>
                              </w:rPr>
                              <w:t>ＤＸ</w:t>
                            </w:r>
                            <w:r w:rsidR="00A37F79" w:rsidRPr="001C5A29">
                              <w:rPr>
                                <w:rFonts w:ascii="ＭＳ 明朝" w:eastAsia="ＭＳ 明朝" w:hAnsi="ＭＳ 明朝" w:hint="eastAsia"/>
                              </w:rPr>
                              <w:t>（デジタルトランスフォーメーション）とは・・・</w:t>
                            </w:r>
                          </w:p>
                          <w:p w14:paraId="2C0BE8C9" w14:textId="77777777" w:rsidR="00A37F79" w:rsidRPr="001C5A29" w:rsidRDefault="00A37F79" w:rsidP="00161756">
                            <w:pPr>
                              <w:ind w:leftChars="100" w:left="210" w:firstLineChars="100" w:firstLine="210"/>
                              <w:rPr>
                                <w:rFonts w:ascii="ＭＳ 明朝" w:eastAsia="ＭＳ 明朝" w:hAnsi="ＭＳ 明朝"/>
                              </w:rPr>
                            </w:pPr>
                            <w:r w:rsidRPr="001C5A29">
                              <w:rPr>
                                <w:rFonts w:ascii="ＭＳ 明朝" w:eastAsia="ＭＳ 明朝" w:hAnsi="ＭＳ 明朝" w:hint="eastAsia"/>
                              </w:rPr>
                              <w:t>企業がビジネス環境の激しい変化に対応し、データとデジタル技術を活用して、顧客や社会のニーズを基に、製品やサービス、ビジネスモデルを変革するとともに、業務そのものや、組織、プロセス、企業文化・風土を変革し、競争上の優位性を確立すること。</w:t>
                            </w:r>
                          </w:p>
                          <w:p w14:paraId="10324073" w14:textId="536DB238" w:rsidR="00A37F79" w:rsidRPr="001C5A29" w:rsidRDefault="00A37F79" w:rsidP="00EA7E58">
                            <w:pPr>
                              <w:ind w:firstLineChars="100" w:firstLine="210"/>
                              <w:rPr>
                                <w:rFonts w:ascii="ＭＳ 明朝" w:eastAsia="ＭＳ 明朝" w:hAnsi="ＭＳ 明朝"/>
                              </w:rPr>
                            </w:pPr>
                            <w:r w:rsidRPr="001C5A29">
                              <w:rPr>
                                <w:rFonts w:ascii="ＭＳ 明朝" w:eastAsia="ＭＳ 明朝" w:hAnsi="ＭＳ 明朝" w:hint="eastAsia"/>
                              </w:rPr>
                              <w:t>（出典：経済産業省「</w:t>
                            </w:r>
                            <w:r w:rsidR="00D60D3A">
                              <w:rPr>
                                <w:rFonts w:ascii="ＭＳ 明朝" w:eastAsia="ＭＳ 明朝" w:hAnsi="ＭＳ 明朝" w:hint="eastAsia"/>
                              </w:rPr>
                              <w:t>ＤＸ</w:t>
                            </w:r>
                            <w:r w:rsidRPr="001C5A29">
                              <w:rPr>
                                <w:rFonts w:ascii="ＭＳ 明朝" w:eastAsia="ＭＳ 明朝" w:hAnsi="ＭＳ 明朝" w:hint="eastAsia"/>
                              </w:rPr>
                              <w:t>推進ガイドライン」）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A71B2C" id="テキスト ボックス 1" o:spid="_x0000_s1027" type="#_x0000_t202" style="width:450.6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" fillcolor="white [3201]" strokecolor="#747070 [1614]" strokeweight="1pt">
                <v:textbox>
                  <w:txbxContent>
                    <w:p w14:paraId="4BF40D60" w14:textId="515C0D0E" w:rsidR="00A37F79" w:rsidRPr="001C5A29" w:rsidRDefault="00D60D3A">
                      <w:pPr>
                        <w:rPr>
                          <w:rFonts w:ascii="ＭＳ 明朝" w:eastAsia="ＭＳ 明朝" w:hAnsi="ＭＳ 明朝"/>
                        </w:rPr>
                      </w:pPr>
                      <w:r>
                        <w:rPr>
                          <w:rFonts w:ascii="ＭＳ 明朝" w:eastAsia="ＭＳ 明朝" w:hAnsi="ＭＳ 明朝" w:hint="eastAsia"/>
                        </w:rPr>
                        <w:t>ＤＸ</w:t>
                      </w:r>
                      <w:r w:rsidR="00A37F79" w:rsidRPr="001C5A29">
                        <w:rPr>
                          <w:rFonts w:ascii="ＭＳ 明朝" w:eastAsia="ＭＳ 明朝" w:hAnsi="ＭＳ 明朝" w:hint="eastAsia"/>
                        </w:rPr>
                        <w:t>（デジタルトランスフォーメーション）とは・・・</w:t>
                      </w:r>
                    </w:p>
                    <w:p w14:paraId="2C0BE8C9" w14:textId="77777777" w:rsidR="00A37F79" w:rsidRPr="001C5A29" w:rsidRDefault="00A37F79" w:rsidP="00161756">
                      <w:pPr>
                        <w:ind w:leftChars="100" w:left="210" w:firstLineChars="100" w:firstLine="210"/>
                        <w:rPr>
                          <w:rFonts w:ascii="ＭＳ 明朝" w:eastAsia="ＭＳ 明朝" w:hAnsi="ＭＳ 明朝"/>
                        </w:rPr>
                      </w:pPr>
                      <w:r w:rsidRPr="001C5A29">
                        <w:rPr>
                          <w:rFonts w:ascii="ＭＳ 明朝" w:eastAsia="ＭＳ 明朝" w:hAnsi="ＭＳ 明朝" w:hint="eastAsia"/>
                        </w:rPr>
                        <w:t>企業がビジネス環境の激しい変化に対応し、データとデジタル技術を活用して、顧客や社会のニーズを基に、製品やサービス、ビジネスモデルを変革するとともに、業務そのものや、組織、プロセス、企業文化・風土を変革し、競争上の優位性を確立すること。</w:t>
                      </w:r>
                    </w:p>
                    <w:p w14:paraId="10324073" w14:textId="536DB238" w:rsidR="00A37F79" w:rsidRPr="001C5A29" w:rsidRDefault="00A37F79" w:rsidP="00EA7E58">
                      <w:pPr>
                        <w:ind w:firstLineChars="100" w:firstLine="210"/>
                        <w:rPr>
                          <w:rFonts w:ascii="ＭＳ 明朝" w:eastAsia="ＭＳ 明朝" w:hAnsi="ＭＳ 明朝"/>
                        </w:rPr>
                      </w:pPr>
                      <w:r w:rsidRPr="001C5A29">
                        <w:rPr>
                          <w:rFonts w:ascii="ＭＳ 明朝" w:eastAsia="ＭＳ 明朝" w:hAnsi="ＭＳ 明朝" w:hint="eastAsia"/>
                        </w:rPr>
                        <w:t>（出典：経済産業省「</w:t>
                      </w:r>
                      <w:r w:rsidR="00D60D3A">
                        <w:rPr>
                          <w:rFonts w:ascii="ＭＳ 明朝" w:eastAsia="ＭＳ 明朝" w:hAnsi="ＭＳ 明朝" w:hint="eastAsia"/>
                        </w:rPr>
                        <w:t>ＤＸ</w:t>
                      </w:r>
                      <w:r w:rsidRPr="001C5A29">
                        <w:rPr>
                          <w:rFonts w:ascii="ＭＳ 明朝" w:eastAsia="ＭＳ 明朝" w:hAnsi="ＭＳ 明朝" w:hint="eastAsia"/>
                        </w:rPr>
                        <w:t>推進ガイドライン」）</w:t>
                      </w:r>
                    </w:p>
                  </w:txbxContent>
                </v:textbox>
                <w10:anchorlock/>
              </v:shape>
            </w:pict>
          </mc:Fallback>
        </mc:AlternateContent>
      </w:r>
    </w:p>
    <w:p w14:paraId="50EDF562" w14:textId="77777777" w:rsidR="00FA5F43" w:rsidRPr="002F6098" w:rsidRDefault="00FA5F43" w:rsidP="00B525D9">
      <w:pPr>
        <w:ind w:left="220" w:hangingChars="100" w:hanging="220"/>
        <w:jc w:val="left"/>
        <w:rPr>
          <w:rFonts w:ascii="ＭＳ Ｐ明朝" w:eastAsia="ＭＳ Ｐ明朝" w:hAnsi="ＭＳ Ｐ明朝"/>
          <w:sz w:val="22"/>
        </w:rPr>
      </w:pPr>
    </w:p>
    <w:p w14:paraId="2D209F8E" w14:textId="50F46CE9" w:rsidR="00CF3312" w:rsidRPr="00161756" w:rsidRDefault="00CF3312" w:rsidP="00CF3312">
      <w:pPr>
        <w:jc w:val="left"/>
        <w:rPr>
          <w:rFonts w:ascii="ＭＳ Ｐ明朝" w:eastAsia="ＭＳ Ｐ明朝" w:hAnsi="ＭＳ Ｐ明朝"/>
          <w:sz w:val="22"/>
          <w:bdr w:val="single" w:sz="4" w:space="0" w:color="auto"/>
        </w:rPr>
      </w:pPr>
      <w:r w:rsidRPr="00B525D9">
        <w:rPr>
          <w:rFonts w:ascii="ＭＳ ゴシック" w:eastAsia="ＭＳ ゴシック" w:hAnsi="ＭＳ ゴシック" w:hint="eastAsia"/>
          <w:sz w:val="22"/>
          <w:bdr w:val="single" w:sz="4" w:space="0" w:color="auto"/>
        </w:rPr>
        <w:t xml:space="preserve">２ 事業内容等 </w:t>
      </w:r>
    </w:p>
    <w:p w14:paraId="5795C301" w14:textId="2D6D00F9" w:rsidR="00B525D9" w:rsidRDefault="00131835" w:rsidP="00131835">
      <w:pPr>
        <w:pStyle w:val="a8"/>
        <w:numPr>
          <w:ilvl w:val="0"/>
          <w:numId w:val="1"/>
        </w:numPr>
        <w:ind w:leftChars="0"/>
        <w:jc w:val="left"/>
        <w:rPr>
          <w:rFonts w:ascii="ＭＳ ゴシック" w:eastAsia="ＭＳ ゴシック" w:hAnsi="ＭＳ ゴシック"/>
          <w:sz w:val="22"/>
        </w:rPr>
      </w:pPr>
      <w:r w:rsidRPr="00131835">
        <w:rPr>
          <w:rFonts w:ascii="ＭＳ ゴシック" w:eastAsia="ＭＳ ゴシック" w:hAnsi="ＭＳ ゴシック" w:hint="eastAsia"/>
          <w:sz w:val="22"/>
        </w:rPr>
        <w:t>補助対象事業</w:t>
      </w:r>
    </w:p>
    <w:p w14:paraId="53EAA5D9" w14:textId="7BD67B7A" w:rsidR="006D3899" w:rsidRDefault="00B12BB7" w:rsidP="004D0376">
      <w:pPr>
        <w:ind w:left="220" w:hangingChars="100" w:hanging="220"/>
        <w:jc w:val="left"/>
        <w:rPr>
          <w:rFonts w:ascii="ＭＳ 明朝" w:eastAsia="ＭＳ 明朝" w:hAnsi="ＭＳ 明朝"/>
          <w:sz w:val="22"/>
        </w:rPr>
      </w:pPr>
      <w:r w:rsidRPr="006139DB">
        <w:rPr>
          <w:rFonts w:ascii="ＭＳ 明朝" w:eastAsia="ＭＳ 明朝" w:hAnsi="ＭＳ 明朝" w:hint="eastAsia"/>
          <w:sz w:val="22"/>
        </w:rPr>
        <w:t xml:space="preserve">　　</w:t>
      </w:r>
      <w:r w:rsidR="004D0376" w:rsidRPr="004D0376">
        <w:rPr>
          <w:rFonts w:ascii="ＭＳ 明朝" w:eastAsia="ＭＳ 明朝" w:hAnsi="ＭＳ 明朝" w:hint="eastAsia"/>
          <w:sz w:val="22"/>
        </w:rPr>
        <w:t>デジタルツール</w:t>
      </w:r>
      <w:r w:rsidR="004D0376">
        <w:rPr>
          <w:rFonts w:ascii="ＭＳ 明朝" w:eastAsia="ＭＳ 明朝" w:hAnsi="ＭＳ 明朝" w:hint="eastAsia"/>
          <w:sz w:val="22"/>
        </w:rPr>
        <w:t>（注１）</w:t>
      </w:r>
      <w:r w:rsidR="004D0376" w:rsidRPr="004D0376">
        <w:rPr>
          <w:rFonts w:ascii="ＭＳ 明朝" w:eastAsia="ＭＳ 明朝" w:hAnsi="ＭＳ 明朝" w:hint="eastAsia"/>
          <w:sz w:val="22"/>
        </w:rPr>
        <w:t>を活用し、自社の生産性向上や業務等の変革を図り、自社の付加価値や売上を向上させ、競争上の優位性を確立しようとする取り組み、又はその取組みをもとに、新たなビジネスモデルの構築を目指し、ＩＴシステムの開発、改修等に取組む事業であって、ＤＸを加速するための社内体制の整備や人材育成に積極的に取り組む事業者が福井県内で実施する事業</w:t>
      </w:r>
    </w:p>
    <w:p w14:paraId="26BB4E5C" w14:textId="77777777" w:rsidR="004D0376" w:rsidRDefault="004D0376" w:rsidP="004D0376">
      <w:pPr>
        <w:ind w:left="220" w:hangingChars="100" w:hanging="220"/>
        <w:jc w:val="left"/>
        <w:rPr>
          <w:rFonts w:ascii="ＭＳ Ｐ明朝" w:eastAsia="ＭＳ Ｐ明朝" w:hAnsi="ＭＳ Ｐ明朝"/>
          <w:sz w:val="22"/>
        </w:rPr>
      </w:pPr>
    </w:p>
    <w:p w14:paraId="6EE8161D" w14:textId="77777777" w:rsidR="00C5431C" w:rsidRPr="00C5431C" w:rsidRDefault="00C5431C" w:rsidP="005E4A6A">
      <w:pPr>
        <w:ind w:leftChars="124" w:left="920" w:rightChars="-68" w:right="-143" w:hangingChars="300" w:hanging="660"/>
        <w:jc w:val="left"/>
        <w:rPr>
          <w:rFonts w:ascii="ＭＳ 明朝" w:eastAsia="ＭＳ 明朝" w:hAnsi="ＭＳ 明朝"/>
          <w:sz w:val="22"/>
        </w:rPr>
      </w:pPr>
      <w:r w:rsidRPr="00C5431C">
        <w:rPr>
          <w:rFonts w:ascii="ＭＳ 明朝" w:eastAsia="ＭＳ 明朝" w:hAnsi="ＭＳ 明朝" w:hint="eastAsia"/>
          <w:sz w:val="22"/>
        </w:rPr>
        <w:t>（注１）「デジタル」とは「離散値（とびとびの値）」を言い、コンピュータにおいては現実世界の様々な事象等を概ね０と１の数字の組み合わせに変換して扱っています。</w:t>
      </w:r>
    </w:p>
    <w:p w14:paraId="58A55BFB" w14:textId="77777777" w:rsidR="00C5431C" w:rsidRPr="00C5431C" w:rsidRDefault="00C5431C" w:rsidP="00C5431C">
      <w:pPr>
        <w:ind w:leftChars="100" w:left="870" w:hangingChars="300" w:hanging="660"/>
        <w:jc w:val="left"/>
        <w:rPr>
          <w:rFonts w:ascii="ＭＳ 明朝" w:eastAsia="ＭＳ 明朝" w:hAnsi="ＭＳ 明朝"/>
          <w:sz w:val="22"/>
        </w:rPr>
      </w:pPr>
      <w:r w:rsidRPr="00C5431C">
        <w:rPr>
          <w:rFonts w:ascii="ＭＳ 明朝" w:eastAsia="ＭＳ 明朝" w:hAnsi="ＭＳ 明朝" w:hint="eastAsia"/>
          <w:sz w:val="22"/>
        </w:rPr>
        <w:t xml:space="preserve">　　　　これを活用した技術（デジタル技術）により、アナログで扱うことが困難だった事象等をコンピュータで容易に扱うことが可能となり、様々な利便性を享受することができるようになります。</w:t>
      </w:r>
    </w:p>
    <w:p w14:paraId="766A811C" w14:textId="1A0AF347" w:rsidR="00C5431C" w:rsidRPr="005E4A6A" w:rsidRDefault="00C5431C" w:rsidP="004D0376">
      <w:pPr>
        <w:ind w:leftChars="100" w:left="870" w:hangingChars="300" w:hanging="660"/>
        <w:jc w:val="left"/>
        <w:rPr>
          <w:rFonts w:ascii="ＭＳ 明朝" w:eastAsia="ＭＳ 明朝" w:hAnsi="ＭＳ 明朝"/>
          <w:sz w:val="22"/>
        </w:rPr>
      </w:pPr>
      <w:r w:rsidRPr="00C5431C">
        <w:rPr>
          <w:rFonts w:ascii="ＭＳ 明朝" w:eastAsia="ＭＳ 明朝" w:hAnsi="ＭＳ 明朝" w:hint="eastAsia"/>
          <w:sz w:val="22"/>
        </w:rPr>
        <w:t xml:space="preserve">　　　　</w:t>
      </w:r>
      <w:r w:rsidRPr="00C5431C">
        <w:rPr>
          <w:rFonts w:ascii="ＭＳ 明朝" w:eastAsia="ＭＳ 明朝" w:hAnsi="ＭＳ 明朝" w:hint="eastAsia"/>
          <w:sz w:val="22"/>
          <w:u w:val="single"/>
        </w:rPr>
        <w:t>この事業における「デジタルツール」とは、</w:t>
      </w:r>
      <w:bookmarkStart w:id="2" w:name="_Hlk98163378"/>
      <w:r w:rsidRPr="00C5431C">
        <w:rPr>
          <w:rFonts w:ascii="ＭＳ 明朝" w:eastAsia="ＭＳ 明朝" w:hAnsi="ＭＳ 明朝" w:hint="eastAsia"/>
          <w:sz w:val="22"/>
        </w:rPr>
        <w:t>デジタル技術を活用した「機械装置」、自社の業務のために構築または導入する「情報システム」や「パッケージソフトウェア」、月額や年額の利用料を支払い、サービスを利用する「サブスクリプションサービス」、自社に設備を設置せず、遠隔地に設置された設備からネットワーク経由でサービスを利用する「クラウドサービス」等、</w:t>
      </w:r>
      <w:r w:rsidRPr="00C5431C">
        <w:rPr>
          <w:rFonts w:ascii="ＭＳ 明朝" w:eastAsia="ＭＳ 明朝" w:hAnsi="ＭＳ 明朝" w:hint="eastAsia"/>
          <w:sz w:val="22"/>
          <w:u w:val="single"/>
        </w:rPr>
        <w:t>デジタル技術を活用した機械装置やシステム、ソフトウェア等</w:t>
      </w:r>
      <w:bookmarkEnd w:id="2"/>
      <w:r w:rsidRPr="00C5431C">
        <w:rPr>
          <w:rFonts w:ascii="ＭＳ 明朝" w:eastAsia="ＭＳ 明朝" w:hAnsi="ＭＳ 明朝" w:hint="eastAsia"/>
          <w:sz w:val="22"/>
          <w:u w:val="single"/>
        </w:rPr>
        <w:t>を指し、これらを幅広く本事業の補助対象とします。</w:t>
      </w:r>
    </w:p>
    <w:p w14:paraId="33D928CB" w14:textId="2FEA8B31" w:rsidR="00FC6CBD" w:rsidRPr="007A45CC" w:rsidRDefault="0049139C" w:rsidP="006D3899">
      <w:pPr>
        <w:ind w:leftChars="100" w:left="430" w:hangingChars="100" w:hanging="220"/>
        <w:jc w:val="left"/>
        <w:rPr>
          <w:rFonts w:ascii="ＭＳ 明朝" w:eastAsia="ＭＳ 明朝" w:hAnsi="ＭＳ 明朝"/>
          <w:sz w:val="22"/>
        </w:rPr>
      </w:pPr>
      <w:r w:rsidRPr="007A45CC">
        <w:rPr>
          <w:rFonts w:ascii="ＭＳ 明朝" w:eastAsia="ＭＳ 明朝" w:hAnsi="ＭＳ 明朝" w:hint="eastAsia"/>
          <w:sz w:val="22"/>
        </w:rPr>
        <w:t>※デジタルツールを導入する場合であっても、</w:t>
      </w:r>
      <w:r w:rsidRPr="007A45CC">
        <w:rPr>
          <w:rFonts w:ascii="ＭＳ 明朝" w:eastAsia="ＭＳ 明朝" w:hAnsi="ＭＳ 明朝" w:hint="eastAsia"/>
          <w:sz w:val="22"/>
          <w:u w:val="single"/>
        </w:rPr>
        <w:t>以下</w:t>
      </w:r>
      <w:r w:rsidR="00D44013" w:rsidRPr="007A45CC">
        <w:rPr>
          <w:rFonts w:ascii="ＭＳ 明朝" w:eastAsia="ＭＳ 明朝" w:hAnsi="ＭＳ 明朝" w:hint="eastAsia"/>
          <w:sz w:val="22"/>
          <w:u w:val="single"/>
        </w:rPr>
        <w:t>に該当する事業</w:t>
      </w:r>
      <w:r w:rsidRPr="007A45CC">
        <w:rPr>
          <w:rFonts w:ascii="ＭＳ 明朝" w:eastAsia="ＭＳ 明朝" w:hAnsi="ＭＳ 明朝" w:hint="eastAsia"/>
          <w:sz w:val="22"/>
          <w:u w:val="single"/>
        </w:rPr>
        <w:t>は補助対象事業となりません。</w:t>
      </w:r>
    </w:p>
    <w:p w14:paraId="7480229D" w14:textId="29CE801B" w:rsidR="004F653F" w:rsidRPr="006D3899" w:rsidRDefault="004F653F" w:rsidP="004F653F">
      <w:pPr>
        <w:ind w:leftChars="100" w:left="430" w:hangingChars="100" w:hanging="220"/>
        <w:jc w:val="left"/>
        <w:rPr>
          <w:rFonts w:ascii="ＭＳ 明朝" w:eastAsia="ＭＳ 明朝" w:hAnsi="ＭＳ 明朝"/>
          <w:sz w:val="22"/>
        </w:rPr>
      </w:pPr>
      <w:r w:rsidRPr="006D3899">
        <w:rPr>
          <w:rFonts w:ascii="ＭＳ 明朝" w:eastAsia="ＭＳ 明朝" w:hAnsi="ＭＳ 明朝" w:hint="eastAsia"/>
          <w:sz w:val="22"/>
        </w:rPr>
        <w:t>・</w:t>
      </w:r>
      <w:r w:rsidR="006F5227" w:rsidRPr="006D3899">
        <w:rPr>
          <w:rFonts w:ascii="ＭＳ 明朝" w:eastAsia="ＭＳ 明朝" w:hAnsi="ＭＳ 明朝" w:hint="eastAsia"/>
          <w:sz w:val="22"/>
        </w:rPr>
        <w:t>生産性向上や業務等の変革を伴わない事業や、</w:t>
      </w:r>
      <w:r w:rsidR="005D1EAD" w:rsidRPr="006D3899">
        <w:rPr>
          <w:rFonts w:ascii="ＭＳ 明朝" w:eastAsia="ＭＳ 明朝" w:hAnsi="ＭＳ 明朝" w:hint="eastAsia"/>
          <w:sz w:val="22"/>
        </w:rPr>
        <w:t>同業他社から</w:t>
      </w:r>
      <w:r w:rsidR="006F5227" w:rsidRPr="006D3899">
        <w:rPr>
          <w:rFonts w:ascii="ＭＳ 明朝" w:eastAsia="ＭＳ 明朝" w:hAnsi="ＭＳ 明朝" w:hint="eastAsia"/>
          <w:sz w:val="22"/>
        </w:rPr>
        <w:t>の</w:t>
      </w:r>
      <w:r w:rsidR="004D3F05" w:rsidRPr="006D3899">
        <w:rPr>
          <w:rFonts w:ascii="ＭＳ 明朝" w:eastAsia="ＭＳ 明朝" w:hAnsi="ＭＳ 明朝" w:hint="eastAsia"/>
          <w:sz w:val="22"/>
        </w:rPr>
        <w:t>競争上の優位性の確立</w:t>
      </w:r>
      <w:r w:rsidR="006F5227" w:rsidRPr="006D3899">
        <w:rPr>
          <w:rFonts w:ascii="ＭＳ 明朝" w:eastAsia="ＭＳ 明朝" w:hAnsi="ＭＳ 明朝" w:hint="eastAsia"/>
          <w:sz w:val="22"/>
        </w:rPr>
        <w:t>に</w:t>
      </w:r>
      <w:r w:rsidR="004D3F05" w:rsidRPr="006D3899">
        <w:rPr>
          <w:rFonts w:ascii="ＭＳ 明朝" w:eastAsia="ＭＳ 明朝" w:hAnsi="ＭＳ 明朝" w:hint="eastAsia"/>
          <w:sz w:val="22"/>
        </w:rPr>
        <w:t>つながらない事業</w:t>
      </w:r>
    </w:p>
    <w:p w14:paraId="34E12B04" w14:textId="27DB53E1" w:rsidR="004F653F" w:rsidRPr="006D3899" w:rsidRDefault="004F653F" w:rsidP="004F653F">
      <w:pPr>
        <w:ind w:leftChars="100" w:left="1090" w:hangingChars="400" w:hanging="880"/>
        <w:jc w:val="left"/>
        <w:rPr>
          <w:rFonts w:ascii="ＭＳ 明朝" w:eastAsia="ＭＳ 明朝" w:hAnsi="ＭＳ 明朝"/>
          <w:sz w:val="22"/>
        </w:rPr>
      </w:pPr>
      <w:r w:rsidRPr="006D3899">
        <w:rPr>
          <w:rFonts w:ascii="ＭＳ 明朝" w:eastAsia="ＭＳ 明朝" w:hAnsi="ＭＳ 明朝" w:hint="eastAsia"/>
          <w:sz w:val="22"/>
        </w:rPr>
        <w:t xml:space="preserve">　例１：すでに導入しているシステムやソフトウェアを継続的に使用するため、保守や管理の更新を行う事業</w:t>
      </w:r>
    </w:p>
    <w:p w14:paraId="484066E2" w14:textId="2DD7ACDA" w:rsidR="004F653F" w:rsidRPr="006D3899" w:rsidRDefault="004F653F" w:rsidP="004D3F05">
      <w:pPr>
        <w:ind w:leftChars="100" w:left="1090" w:hangingChars="400" w:hanging="880"/>
        <w:jc w:val="left"/>
        <w:rPr>
          <w:rFonts w:ascii="ＭＳ 明朝" w:eastAsia="ＭＳ 明朝" w:hAnsi="ＭＳ 明朝"/>
          <w:sz w:val="22"/>
        </w:rPr>
      </w:pPr>
      <w:r w:rsidRPr="006D3899">
        <w:rPr>
          <w:rFonts w:ascii="ＭＳ 明朝" w:eastAsia="ＭＳ 明朝" w:hAnsi="ＭＳ 明朝" w:hint="eastAsia"/>
          <w:sz w:val="22"/>
        </w:rPr>
        <w:t xml:space="preserve">　例２：</w:t>
      </w:r>
      <w:r w:rsidR="004D3F05" w:rsidRPr="006D3899">
        <w:rPr>
          <w:rFonts w:ascii="ＭＳ 明朝" w:eastAsia="ＭＳ 明朝" w:hAnsi="ＭＳ 明朝" w:hint="eastAsia"/>
          <w:sz w:val="22"/>
        </w:rPr>
        <w:t>新たなビジネスモデルの確立や新サービス等の提供</w:t>
      </w:r>
      <w:r w:rsidR="006F5227" w:rsidRPr="006D3899">
        <w:rPr>
          <w:rFonts w:ascii="ＭＳ 明朝" w:eastAsia="ＭＳ 明朝" w:hAnsi="ＭＳ 明朝" w:hint="eastAsia"/>
          <w:sz w:val="22"/>
        </w:rPr>
        <w:t>を通じた</w:t>
      </w:r>
      <w:r w:rsidR="004D3F05" w:rsidRPr="006D3899">
        <w:rPr>
          <w:rFonts w:ascii="ＭＳ 明朝" w:eastAsia="ＭＳ 明朝" w:hAnsi="ＭＳ 明朝" w:hint="eastAsia"/>
          <w:sz w:val="22"/>
        </w:rPr>
        <w:t>競争上の優位性</w:t>
      </w:r>
      <w:r w:rsidR="007F540B" w:rsidRPr="006D3899">
        <w:rPr>
          <w:rFonts w:ascii="ＭＳ 明朝" w:eastAsia="ＭＳ 明朝" w:hAnsi="ＭＳ 明朝" w:hint="eastAsia"/>
          <w:sz w:val="22"/>
        </w:rPr>
        <w:t>の</w:t>
      </w:r>
      <w:r w:rsidR="004D3F05" w:rsidRPr="006D3899">
        <w:rPr>
          <w:rFonts w:ascii="ＭＳ 明朝" w:eastAsia="ＭＳ 明朝" w:hAnsi="ＭＳ 明朝" w:hint="eastAsia"/>
          <w:sz w:val="22"/>
        </w:rPr>
        <w:t>確立</w:t>
      </w:r>
      <w:r w:rsidR="007F540B" w:rsidRPr="006D3899">
        <w:rPr>
          <w:rFonts w:ascii="ＭＳ 明朝" w:eastAsia="ＭＳ 明朝" w:hAnsi="ＭＳ 明朝" w:hint="eastAsia"/>
          <w:sz w:val="22"/>
        </w:rPr>
        <w:t>を</w:t>
      </w:r>
      <w:r w:rsidR="004D3F05" w:rsidRPr="006D3899">
        <w:rPr>
          <w:rFonts w:ascii="ＭＳ 明朝" w:eastAsia="ＭＳ 明朝" w:hAnsi="ＭＳ 明朝" w:hint="eastAsia"/>
          <w:sz w:val="22"/>
        </w:rPr>
        <w:t>目的と</w:t>
      </w:r>
      <w:r w:rsidR="006F5227" w:rsidRPr="006D3899">
        <w:rPr>
          <w:rFonts w:ascii="ＭＳ 明朝" w:eastAsia="ＭＳ 明朝" w:hAnsi="ＭＳ 明朝" w:hint="eastAsia"/>
          <w:sz w:val="22"/>
        </w:rPr>
        <w:t>していない</w:t>
      </w:r>
      <w:r w:rsidR="00161756" w:rsidRPr="006D3899">
        <w:rPr>
          <w:rFonts w:ascii="ＭＳ 明朝" w:eastAsia="ＭＳ 明朝" w:hAnsi="ＭＳ 明朝" w:hint="eastAsia"/>
          <w:sz w:val="22"/>
        </w:rPr>
        <w:t>、</w:t>
      </w:r>
      <w:r w:rsidRPr="006D3899">
        <w:rPr>
          <w:rFonts w:ascii="ＭＳ 明朝" w:eastAsia="ＭＳ 明朝" w:hAnsi="ＭＳ 明朝" w:hint="eastAsia"/>
          <w:sz w:val="22"/>
        </w:rPr>
        <w:t>業務用のホームページや</w:t>
      </w:r>
      <w:r w:rsidR="007A45CC">
        <w:rPr>
          <w:rFonts w:ascii="ＭＳ 明朝" w:eastAsia="ＭＳ 明朝" w:hAnsi="ＭＳ 明朝" w:hint="eastAsia"/>
          <w:sz w:val="22"/>
        </w:rPr>
        <w:t>ＥＣ</w:t>
      </w:r>
      <w:r w:rsidRPr="006D3899">
        <w:rPr>
          <w:rFonts w:ascii="ＭＳ 明朝" w:eastAsia="ＭＳ 明朝" w:hAnsi="ＭＳ 明朝" w:hint="eastAsia"/>
          <w:sz w:val="22"/>
        </w:rPr>
        <w:t>サイトの構築を行う事業</w:t>
      </w:r>
    </w:p>
    <w:p w14:paraId="198DCBCC" w14:textId="597DFE61" w:rsidR="006D3899" w:rsidRDefault="004F653F" w:rsidP="00A53DEF">
      <w:pPr>
        <w:ind w:leftChars="100" w:left="430" w:hangingChars="100" w:hanging="220"/>
        <w:jc w:val="left"/>
        <w:rPr>
          <w:rFonts w:ascii="ＭＳ 明朝" w:eastAsia="ＭＳ 明朝" w:hAnsi="ＭＳ 明朝"/>
          <w:sz w:val="22"/>
        </w:rPr>
      </w:pPr>
      <w:r w:rsidRPr="006D3899">
        <w:rPr>
          <w:rFonts w:ascii="ＭＳ 明朝" w:eastAsia="ＭＳ 明朝" w:hAnsi="ＭＳ 明朝" w:hint="eastAsia"/>
          <w:sz w:val="22"/>
        </w:rPr>
        <w:t>・補助金を活用して導入</w:t>
      </w:r>
      <w:r w:rsidR="003521E2" w:rsidRPr="006D3899">
        <w:rPr>
          <w:rFonts w:ascii="ＭＳ 明朝" w:eastAsia="ＭＳ 明朝" w:hAnsi="ＭＳ 明朝" w:hint="eastAsia"/>
          <w:sz w:val="22"/>
        </w:rPr>
        <w:t>する</w:t>
      </w:r>
      <w:r w:rsidRPr="006D3899">
        <w:rPr>
          <w:rFonts w:ascii="ＭＳ 明朝" w:eastAsia="ＭＳ 明朝" w:hAnsi="ＭＳ 明朝" w:hint="eastAsia"/>
          <w:sz w:val="22"/>
        </w:rPr>
        <w:t>デジタルツールそのものを販売・賃貸</w:t>
      </w:r>
      <w:r w:rsidRPr="001C5A29">
        <w:rPr>
          <w:rFonts w:ascii="ＭＳ 明朝" w:eastAsia="ＭＳ 明朝" w:hAnsi="ＭＳ 明朝" w:hint="eastAsia"/>
          <w:sz w:val="22"/>
        </w:rPr>
        <w:t>し利益を得る事業</w:t>
      </w:r>
      <w:r w:rsidR="00A53DEF">
        <w:rPr>
          <w:rFonts w:ascii="ＭＳ 明朝" w:eastAsia="ＭＳ 明朝" w:hAnsi="ＭＳ 明朝" w:hint="eastAsia"/>
          <w:sz w:val="22"/>
        </w:rPr>
        <w:t xml:space="preserve">　</w:t>
      </w:r>
      <w:r w:rsidR="006D3899">
        <w:rPr>
          <w:rFonts w:ascii="ＭＳ 明朝" w:eastAsia="ＭＳ 明朝" w:hAnsi="ＭＳ 明朝"/>
          <w:sz w:val="22"/>
        </w:rPr>
        <w:t>等</w:t>
      </w:r>
    </w:p>
    <w:p w14:paraId="5C97BB00" w14:textId="1C53919A" w:rsidR="00131835" w:rsidRDefault="00D60D3A" w:rsidP="001C5A29">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00131835" w:rsidRPr="00131835">
        <w:rPr>
          <w:rFonts w:ascii="ＭＳ ゴシック" w:eastAsia="ＭＳ ゴシック" w:hAnsi="ＭＳ ゴシック" w:hint="eastAsia"/>
          <w:sz w:val="22"/>
        </w:rPr>
        <w:t>補助対象者</w:t>
      </w:r>
    </w:p>
    <w:p w14:paraId="32535683" w14:textId="7900B0EF" w:rsidR="0022712D" w:rsidRPr="00874EEB" w:rsidRDefault="0022712D" w:rsidP="001C5A29">
      <w:pPr>
        <w:ind w:leftChars="100" w:left="210" w:firstLineChars="100" w:firstLine="220"/>
        <w:jc w:val="left"/>
        <w:rPr>
          <w:rFonts w:ascii="ＭＳ 明朝" w:eastAsia="ＭＳ 明朝" w:hAnsi="ＭＳ 明朝"/>
          <w:sz w:val="22"/>
        </w:rPr>
      </w:pPr>
      <w:r w:rsidRPr="0022712D">
        <w:rPr>
          <w:rFonts w:ascii="ＭＳ 明朝" w:eastAsia="ＭＳ 明朝" w:hAnsi="ＭＳ 明朝" w:hint="eastAsia"/>
          <w:sz w:val="22"/>
        </w:rPr>
        <w:t>福井県内に所在する中小企業者等（注２）、小規模事業者（注３）およびその他知事が適当と認める法人</w:t>
      </w:r>
    </w:p>
    <w:p w14:paraId="3CC98DB2" w14:textId="619DA3AA" w:rsidR="00502369" w:rsidRDefault="00502369" w:rsidP="001D27D9">
      <w:pPr>
        <w:ind w:left="1980" w:hangingChars="900" w:hanging="1980"/>
        <w:jc w:val="left"/>
        <w:rPr>
          <w:rFonts w:ascii="ＭＳ 明朝" w:eastAsia="ＭＳ 明朝" w:hAnsi="ＭＳ 明朝"/>
          <w:sz w:val="22"/>
        </w:rPr>
      </w:pPr>
    </w:p>
    <w:p w14:paraId="7246A324" w14:textId="2A67ACCF" w:rsidR="0022712D" w:rsidRPr="001C5A29" w:rsidRDefault="0022712D" w:rsidP="0022712D">
      <w:pPr>
        <w:ind w:leftChars="176" w:left="810" w:hangingChars="200" w:hanging="440"/>
        <w:jc w:val="left"/>
        <w:rPr>
          <w:rFonts w:ascii="ＭＳ 明朝" w:eastAsia="ＭＳ 明朝" w:hAnsi="ＭＳ 明朝"/>
          <w:sz w:val="22"/>
        </w:rPr>
      </w:pPr>
      <w:r w:rsidRPr="001C5A29">
        <w:rPr>
          <w:rFonts w:ascii="ＭＳ 明朝" w:eastAsia="ＭＳ 明朝" w:hAnsi="ＭＳ 明朝" w:hint="eastAsia"/>
          <w:sz w:val="22"/>
        </w:rPr>
        <w:t>（注２）「中小企業者等」とは、中小企業基本法（昭和３８年法律第１５４号）第２条第１項各号に該当する中小企業者または中小企業団体の組織に関する法律（昭和３２年法律第１８５号）第３条第１項各号に該当する中小企業団体で、県内に本店所在地の法人登記が行われており（個人の場合は県内に住所を有していること）、かつ、県内に生産またはサービスの主要な拠点を有する者。ただし、次のア～ウのいずれかに該当する者を除く。</w:t>
      </w:r>
    </w:p>
    <w:p w14:paraId="1AED976A" w14:textId="77777777" w:rsidR="0022712D" w:rsidRDefault="0022712D" w:rsidP="0022712D">
      <w:pPr>
        <w:ind w:leftChars="300" w:left="1070" w:hangingChars="200" w:hanging="440"/>
        <w:jc w:val="left"/>
        <w:rPr>
          <w:rFonts w:ascii="ＭＳ 明朝" w:eastAsia="ＭＳ 明朝" w:hAnsi="ＭＳ 明朝"/>
          <w:sz w:val="22"/>
        </w:rPr>
      </w:pPr>
    </w:p>
    <w:p w14:paraId="4AF9A234" w14:textId="77777777" w:rsidR="006D3899" w:rsidRDefault="0022712D" w:rsidP="006D3899">
      <w:pPr>
        <w:ind w:leftChars="400" w:left="1060" w:hangingChars="100" w:hanging="220"/>
        <w:jc w:val="left"/>
        <w:rPr>
          <w:rFonts w:ascii="ＭＳ 明朝" w:eastAsia="ＭＳ 明朝" w:hAnsi="ＭＳ 明朝"/>
          <w:sz w:val="22"/>
        </w:rPr>
      </w:pPr>
      <w:r w:rsidRPr="0022712D">
        <w:rPr>
          <w:rFonts w:ascii="ＭＳ 明朝" w:eastAsia="ＭＳ 明朝" w:hAnsi="ＭＳ 明朝" w:hint="eastAsia"/>
          <w:sz w:val="22"/>
        </w:rPr>
        <w:t>ア　以下の（ア）～（ウ）に該当する者（いわゆる「みなし大企業」）</w:t>
      </w:r>
    </w:p>
    <w:p w14:paraId="68A24640" w14:textId="7D47EA6F" w:rsidR="0022712D" w:rsidRPr="0022712D" w:rsidRDefault="0022712D" w:rsidP="001C5A29">
      <w:pPr>
        <w:ind w:leftChars="400" w:left="1500" w:hangingChars="300" w:hanging="660"/>
        <w:jc w:val="left"/>
        <w:rPr>
          <w:rFonts w:ascii="ＭＳ 明朝" w:eastAsia="ＭＳ 明朝" w:hAnsi="ＭＳ 明朝"/>
          <w:sz w:val="22"/>
        </w:rPr>
      </w:pPr>
      <w:r w:rsidRPr="0022712D">
        <w:rPr>
          <w:rFonts w:ascii="ＭＳ 明朝" w:eastAsia="ＭＳ 明朝" w:hAnsi="ＭＳ 明朝" w:hint="eastAsia"/>
          <w:sz w:val="22"/>
        </w:rPr>
        <w:t>（ア）発行済株式の総数または出資価格の総額の２分の１以上を同一の大企業が所有している中小企業者</w:t>
      </w:r>
    </w:p>
    <w:p w14:paraId="346DFF9C" w14:textId="77777777" w:rsidR="0022712D" w:rsidRPr="0022712D" w:rsidRDefault="0022712D" w:rsidP="0022712D">
      <w:pPr>
        <w:ind w:leftChars="400" w:left="1500" w:hangingChars="300" w:hanging="660"/>
        <w:jc w:val="left"/>
        <w:rPr>
          <w:rFonts w:ascii="ＭＳ 明朝" w:eastAsia="ＭＳ 明朝" w:hAnsi="ＭＳ 明朝"/>
          <w:sz w:val="22"/>
        </w:rPr>
      </w:pPr>
      <w:r w:rsidRPr="0022712D">
        <w:rPr>
          <w:rFonts w:ascii="ＭＳ 明朝" w:eastAsia="ＭＳ 明朝" w:hAnsi="ＭＳ 明朝" w:hint="eastAsia"/>
          <w:sz w:val="22"/>
        </w:rPr>
        <w:t>（イ）発行済株式の総数または出資価格の総額の３分の２以上を大企業が所有している中小企業者</w:t>
      </w:r>
    </w:p>
    <w:p w14:paraId="7AF3CEE6" w14:textId="77777777" w:rsidR="0022712D" w:rsidRPr="0022712D" w:rsidRDefault="0022712D" w:rsidP="0022712D">
      <w:pPr>
        <w:ind w:leftChars="400" w:left="1500" w:hangingChars="300" w:hanging="660"/>
        <w:jc w:val="left"/>
        <w:rPr>
          <w:rFonts w:ascii="ＭＳ 明朝" w:eastAsia="ＭＳ 明朝" w:hAnsi="ＭＳ 明朝"/>
          <w:sz w:val="22"/>
        </w:rPr>
      </w:pPr>
      <w:r w:rsidRPr="0022712D">
        <w:rPr>
          <w:rFonts w:ascii="ＭＳ 明朝" w:eastAsia="ＭＳ 明朝" w:hAnsi="ＭＳ 明朝" w:hint="eastAsia"/>
          <w:sz w:val="22"/>
        </w:rPr>
        <w:t>（ウ）大企業の役員または職員を兼ねている者が役員総数の２分の１以上を占めている中小企業者</w:t>
      </w:r>
    </w:p>
    <w:p w14:paraId="7655357A" w14:textId="77777777" w:rsidR="0022712D" w:rsidRPr="0022712D" w:rsidRDefault="0022712D" w:rsidP="0022712D">
      <w:pPr>
        <w:ind w:leftChars="400" w:left="1280" w:hangingChars="200" w:hanging="440"/>
        <w:jc w:val="left"/>
        <w:rPr>
          <w:rFonts w:ascii="ＭＳ 明朝" w:eastAsia="ＭＳ 明朝" w:hAnsi="ＭＳ 明朝"/>
          <w:sz w:val="22"/>
        </w:rPr>
      </w:pPr>
      <w:r w:rsidRPr="0022712D">
        <w:rPr>
          <w:rFonts w:ascii="ＭＳ 明朝" w:eastAsia="ＭＳ 明朝" w:hAnsi="ＭＳ 明朝" w:hint="eastAsia"/>
          <w:sz w:val="22"/>
        </w:rPr>
        <w:t>イ　主たる業種が情報通信業である中小企業者</w:t>
      </w:r>
    </w:p>
    <w:p w14:paraId="3DF18720" w14:textId="77777777" w:rsidR="0022712D" w:rsidRPr="0022712D" w:rsidRDefault="0022712D" w:rsidP="0022712D">
      <w:pPr>
        <w:ind w:leftChars="400" w:left="1280" w:hangingChars="200" w:hanging="440"/>
        <w:jc w:val="left"/>
        <w:rPr>
          <w:rFonts w:ascii="ＭＳ 明朝" w:eastAsia="ＭＳ 明朝" w:hAnsi="ＭＳ 明朝"/>
          <w:sz w:val="22"/>
        </w:rPr>
      </w:pPr>
      <w:r w:rsidRPr="0022712D">
        <w:rPr>
          <w:rFonts w:ascii="ＭＳ 明朝" w:eastAsia="ＭＳ 明朝" w:hAnsi="ＭＳ 明朝" w:hint="eastAsia"/>
          <w:sz w:val="22"/>
        </w:rPr>
        <w:t>ウ　以下のいずれかに該当する事業者</w:t>
      </w:r>
    </w:p>
    <w:p w14:paraId="75D9AF90" w14:textId="77777777" w:rsidR="0022712D" w:rsidRPr="0022712D" w:rsidRDefault="0022712D" w:rsidP="0022712D">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・医師、歯科医師、助産師</w:t>
      </w:r>
    </w:p>
    <w:p w14:paraId="3B311874" w14:textId="77777777" w:rsidR="0022712D" w:rsidRPr="0022712D" w:rsidRDefault="0022712D" w:rsidP="0022712D">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・一般社団法人、公益社団法人</w:t>
      </w:r>
    </w:p>
    <w:p w14:paraId="6583FEC4" w14:textId="77777777" w:rsidR="0022712D" w:rsidRPr="0022712D" w:rsidRDefault="0022712D" w:rsidP="0022712D">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・一般財団法人、公益財団法人</w:t>
      </w:r>
    </w:p>
    <w:p w14:paraId="13D1A33C" w14:textId="77777777" w:rsidR="0022712D" w:rsidRPr="0022712D" w:rsidRDefault="0022712D" w:rsidP="0022712D">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・医療法人</w:t>
      </w:r>
    </w:p>
    <w:p w14:paraId="6C6FFC33" w14:textId="77777777" w:rsidR="0022712D" w:rsidRPr="0022712D" w:rsidRDefault="0022712D" w:rsidP="0022712D">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・宗教法人</w:t>
      </w:r>
    </w:p>
    <w:p w14:paraId="1F2B34B4" w14:textId="77777777" w:rsidR="0022712D" w:rsidRPr="0022712D" w:rsidRDefault="0022712D" w:rsidP="0022712D">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・学校法人</w:t>
      </w:r>
    </w:p>
    <w:p w14:paraId="5791A0C0" w14:textId="77777777" w:rsidR="0022712D" w:rsidRPr="0022712D" w:rsidRDefault="0022712D" w:rsidP="0022712D">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・農事組合法人</w:t>
      </w:r>
    </w:p>
    <w:p w14:paraId="08D0CAE8" w14:textId="77777777" w:rsidR="0022712D" w:rsidRPr="0022712D" w:rsidRDefault="0022712D" w:rsidP="0022712D">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・社会福祉法人</w:t>
      </w:r>
    </w:p>
    <w:p w14:paraId="4D04E200" w14:textId="77777777" w:rsidR="0022712D" w:rsidRPr="0022712D" w:rsidRDefault="0022712D" w:rsidP="0022712D">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・申請時点で開業していない創業予定者</w:t>
      </w:r>
    </w:p>
    <w:p w14:paraId="10D0FCAE" w14:textId="77777777" w:rsidR="006D3899" w:rsidRDefault="0022712D" w:rsidP="006D3899">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・任意団体</w:t>
      </w:r>
    </w:p>
    <w:p w14:paraId="7401746B" w14:textId="3B06A27E" w:rsidR="006D3899" w:rsidRDefault="006D3899" w:rsidP="006D3899">
      <w:pPr>
        <w:ind w:leftChars="500" w:left="1270" w:hangingChars="100" w:hanging="220"/>
        <w:jc w:val="left"/>
        <w:rPr>
          <w:rFonts w:ascii="ＭＳ 明朝" w:eastAsia="ＭＳ 明朝" w:hAnsi="ＭＳ 明朝"/>
          <w:sz w:val="22"/>
        </w:rPr>
      </w:pPr>
      <w:r w:rsidRPr="0022712D">
        <w:rPr>
          <w:rFonts w:ascii="ＭＳ 明朝" w:eastAsia="ＭＳ 明朝" w:hAnsi="ＭＳ 明朝" w:hint="eastAsia"/>
          <w:sz w:val="22"/>
        </w:rPr>
        <w:t>・次の（ア）、（イ）</w:t>
      </w:r>
      <w:r>
        <w:rPr>
          <w:rFonts w:ascii="ＭＳ 明朝" w:eastAsia="ＭＳ 明朝" w:hAnsi="ＭＳ 明朝" w:hint="eastAsia"/>
          <w:sz w:val="22"/>
        </w:rPr>
        <w:t>の</w:t>
      </w:r>
      <w:r w:rsidRPr="0022712D">
        <w:rPr>
          <w:rFonts w:ascii="ＭＳ 明朝" w:eastAsia="ＭＳ 明朝" w:hAnsi="ＭＳ 明朝" w:hint="eastAsia"/>
          <w:sz w:val="22"/>
        </w:rPr>
        <w:t>いずれ</w:t>
      </w:r>
      <w:r>
        <w:rPr>
          <w:rFonts w:ascii="ＭＳ 明朝" w:eastAsia="ＭＳ 明朝" w:hAnsi="ＭＳ 明朝" w:hint="eastAsia"/>
          <w:sz w:val="22"/>
        </w:rPr>
        <w:t>かまたはいずれも</w:t>
      </w:r>
      <w:r w:rsidRPr="0022712D">
        <w:rPr>
          <w:rFonts w:ascii="ＭＳ 明朝" w:eastAsia="ＭＳ 明朝" w:hAnsi="ＭＳ 明朝" w:hint="eastAsia"/>
          <w:sz w:val="22"/>
        </w:rPr>
        <w:t>満たさない特定非営利活動法人</w:t>
      </w:r>
    </w:p>
    <w:p w14:paraId="49FE5F94" w14:textId="77777777" w:rsidR="006D3899" w:rsidRDefault="006D3899" w:rsidP="006D3899">
      <w:pPr>
        <w:ind w:leftChars="600" w:left="1920" w:hangingChars="300" w:hanging="660"/>
        <w:jc w:val="left"/>
        <w:rPr>
          <w:rFonts w:ascii="ＭＳ 明朝" w:eastAsia="ＭＳ 明朝" w:hAnsi="ＭＳ 明朝"/>
          <w:sz w:val="22"/>
        </w:rPr>
      </w:pPr>
      <w:r w:rsidRPr="0022712D">
        <w:rPr>
          <w:rFonts w:ascii="ＭＳ 明朝" w:eastAsia="ＭＳ 明朝" w:hAnsi="ＭＳ 明朝" w:hint="eastAsia"/>
          <w:sz w:val="22"/>
        </w:rPr>
        <w:t>（ア）法人税法上の収益事業（法人税法施行例第５条に規定される３４事業）を行っている（ただし、免税されていて確定申告書の提出ができない場合を除く）</w:t>
      </w:r>
    </w:p>
    <w:p w14:paraId="4E002655" w14:textId="6AEABA6A" w:rsidR="006D3899" w:rsidRDefault="006D3899" w:rsidP="001C5A29">
      <w:pPr>
        <w:ind w:leftChars="600" w:left="1920" w:hangingChars="300" w:hanging="660"/>
        <w:jc w:val="left"/>
        <w:rPr>
          <w:rFonts w:ascii="ＭＳ 明朝" w:eastAsia="ＭＳ 明朝" w:hAnsi="ＭＳ 明朝"/>
          <w:sz w:val="22"/>
        </w:rPr>
      </w:pPr>
      <w:r w:rsidRPr="0022712D">
        <w:rPr>
          <w:rFonts w:ascii="ＭＳ 明朝" w:eastAsia="ＭＳ 明朝" w:hAnsi="ＭＳ 明朝" w:hint="eastAsia"/>
          <w:sz w:val="22"/>
        </w:rPr>
        <w:t>（イ）認定特定非営利活動法人でない</w:t>
      </w:r>
    </w:p>
    <w:p w14:paraId="38A11A72" w14:textId="77777777" w:rsidR="0022712D" w:rsidRPr="0022712D" w:rsidRDefault="0022712D" w:rsidP="001D27D9">
      <w:pPr>
        <w:ind w:left="1980" w:hangingChars="900" w:hanging="1980"/>
        <w:jc w:val="left"/>
        <w:rPr>
          <w:rFonts w:ascii="ＭＳ 明朝" w:eastAsia="ＭＳ 明朝" w:hAnsi="ＭＳ 明朝"/>
          <w:sz w:val="22"/>
        </w:rPr>
      </w:pPr>
    </w:p>
    <w:p w14:paraId="47D14B97" w14:textId="76ECB7DD" w:rsidR="0022712D" w:rsidRPr="001C5A29" w:rsidRDefault="0022712D" w:rsidP="0022712D">
      <w:pPr>
        <w:ind w:leftChars="200" w:left="860" w:hangingChars="200" w:hanging="440"/>
        <w:jc w:val="left"/>
        <w:rPr>
          <w:rFonts w:ascii="ＭＳ 明朝" w:eastAsia="ＭＳ 明朝" w:hAnsi="ＭＳ 明朝"/>
          <w:sz w:val="22"/>
        </w:rPr>
      </w:pPr>
      <w:r w:rsidRPr="001C5A29">
        <w:rPr>
          <w:rFonts w:ascii="ＭＳ 明朝" w:eastAsia="ＭＳ 明朝" w:hAnsi="ＭＳ 明朝" w:hint="eastAsia"/>
          <w:sz w:val="22"/>
        </w:rPr>
        <w:t>（注３）「小規模事業者」とは、商工会及び商工会議所による小規模事業者の支援に関する法律（平成５年法律第５１号）第２条各号に該当する商工業者であって、県内に本店所在地の法人登記が行われており（個人の場合は県内に住所を有していること）、かつ、県内に生産またはサービスの主要な拠点を有する者。ただし、次のア</w:t>
      </w:r>
      <w:r w:rsidRPr="001C5A29">
        <w:rPr>
          <w:rFonts w:ascii="ＭＳ 明朝" w:eastAsia="ＭＳ 明朝" w:hAnsi="ＭＳ 明朝" w:hint="eastAsia"/>
          <w:sz w:val="22"/>
        </w:rPr>
        <w:lastRenderedPageBreak/>
        <w:t>～エのいずれかに該当する場合を除く。</w:t>
      </w:r>
    </w:p>
    <w:p w14:paraId="434DB965" w14:textId="77777777" w:rsidR="0022712D" w:rsidRPr="001C5A29" w:rsidRDefault="0022712D" w:rsidP="0022712D">
      <w:pPr>
        <w:ind w:leftChars="200" w:left="860" w:hangingChars="200" w:hanging="440"/>
        <w:jc w:val="left"/>
        <w:rPr>
          <w:rFonts w:ascii="ＭＳ 明朝" w:eastAsia="ＭＳ 明朝" w:hAnsi="ＭＳ 明朝"/>
          <w:sz w:val="22"/>
        </w:rPr>
      </w:pPr>
    </w:p>
    <w:p w14:paraId="17CE33DB" w14:textId="77777777" w:rsidR="0022712D" w:rsidRPr="001C5A29" w:rsidRDefault="0022712D" w:rsidP="0022712D">
      <w:pPr>
        <w:ind w:leftChars="400" w:left="1060" w:hangingChars="100" w:hanging="220"/>
        <w:jc w:val="left"/>
        <w:rPr>
          <w:rFonts w:ascii="ＭＳ 明朝" w:eastAsia="ＭＳ 明朝" w:hAnsi="ＭＳ 明朝"/>
          <w:sz w:val="22"/>
        </w:rPr>
      </w:pPr>
      <w:r w:rsidRPr="0022712D">
        <w:rPr>
          <w:rFonts w:ascii="ＭＳ 明朝" w:eastAsia="ＭＳ 明朝" w:hAnsi="ＭＳ 明朝" w:hint="eastAsia"/>
          <w:sz w:val="22"/>
        </w:rPr>
        <w:t>ア　資本金または出資金が５億円以上の法人に直接または間接に１００％の株式を保有されている法人</w:t>
      </w:r>
    </w:p>
    <w:p w14:paraId="5CA81C11" w14:textId="77777777" w:rsidR="0022712D" w:rsidRPr="001C5A29" w:rsidRDefault="0022712D" w:rsidP="0022712D">
      <w:pPr>
        <w:ind w:leftChars="400" w:left="1060" w:hangingChars="100" w:hanging="220"/>
        <w:jc w:val="left"/>
        <w:rPr>
          <w:rFonts w:ascii="ＭＳ 明朝" w:eastAsia="ＭＳ 明朝" w:hAnsi="ＭＳ 明朝"/>
          <w:sz w:val="22"/>
        </w:rPr>
      </w:pPr>
      <w:r w:rsidRPr="0022712D">
        <w:rPr>
          <w:rFonts w:ascii="ＭＳ 明朝" w:eastAsia="ＭＳ 明朝" w:hAnsi="ＭＳ 明朝" w:hint="eastAsia"/>
          <w:sz w:val="22"/>
        </w:rPr>
        <w:t>イ　確定している（申告済みの）直近過去３年分の各年または各事業年度の課税所得の年平均額が１５億円を超える小規模事業者</w:t>
      </w:r>
    </w:p>
    <w:p w14:paraId="3849AB44" w14:textId="77777777" w:rsidR="0022712D" w:rsidRPr="001C5A29" w:rsidRDefault="0022712D" w:rsidP="0022712D">
      <w:pPr>
        <w:ind w:leftChars="400" w:left="1060" w:hangingChars="100" w:hanging="220"/>
        <w:jc w:val="left"/>
        <w:rPr>
          <w:rFonts w:ascii="ＭＳ 明朝" w:eastAsia="ＭＳ 明朝" w:hAnsi="ＭＳ 明朝"/>
          <w:sz w:val="22"/>
        </w:rPr>
      </w:pPr>
      <w:r w:rsidRPr="0022712D">
        <w:rPr>
          <w:rFonts w:ascii="ＭＳ 明朝" w:eastAsia="ＭＳ 明朝" w:hAnsi="ＭＳ 明朝" w:hint="eastAsia"/>
          <w:sz w:val="22"/>
        </w:rPr>
        <w:t>ウ　主たる業種が情報通信業である小規模事業者</w:t>
      </w:r>
    </w:p>
    <w:p w14:paraId="4453A6FA" w14:textId="77777777" w:rsidR="006D3899" w:rsidRDefault="0022712D" w:rsidP="006D3899">
      <w:pPr>
        <w:ind w:leftChars="400" w:left="1060" w:hangingChars="100" w:hanging="220"/>
        <w:jc w:val="left"/>
        <w:rPr>
          <w:rFonts w:ascii="ＭＳ 明朝" w:eastAsia="ＭＳ 明朝" w:hAnsi="ＭＳ 明朝"/>
          <w:sz w:val="22"/>
        </w:rPr>
      </w:pPr>
      <w:r w:rsidRPr="0022712D">
        <w:rPr>
          <w:rFonts w:ascii="ＭＳ 明朝" w:eastAsia="ＭＳ 明朝" w:hAnsi="ＭＳ 明朝" w:hint="eastAsia"/>
          <w:sz w:val="22"/>
        </w:rPr>
        <w:t>エ　以下のいずれかに該当する事業者</w:t>
      </w:r>
    </w:p>
    <w:p w14:paraId="08128B2C" w14:textId="636F6A73" w:rsidR="0022712D" w:rsidRPr="0022712D" w:rsidRDefault="0022712D" w:rsidP="001C5A29">
      <w:pPr>
        <w:ind w:leftChars="500" w:left="1050" w:firstLineChars="50" w:firstLine="110"/>
        <w:jc w:val="left"/>
        <w:rPr>
          <w:rFonts w:ascii="ＭＳ 明朝" w:eastAsia="ＭＳ 明朝" w:hAnsi="ＭＳ 明朝"/>
          <w:sz w:val="22"/>
        </w:rPr>
      </w:pPr>
      <w:r w:rsidRPr="0022712D">
        <w:rPr>
          <w:rFonts w:ascii="ＭＳ 明朝" w:eastAsia="ＭＳ 明朝" w:hAnsi="ＭＳ 明朝" w:hint="eastAsia"/>
          <w:sz w:val="22"/>
        </w:rPr>
        <w:t>・医師、歯科医師、助産師</w:t>
      </w:r>
    </w:p>
    <w:p w14:paraId="2CFD5CFF" w14:textId="77777777" w:rsidR="006D3899" w:rsidRDefault="0022712D" w:rsidP="006D3899">
      <w:pPr>
        <w:ind w:leftChars="550" w:left="1375" w:hangingChars="100" w:hanging="220"/>
        <w:jc w:val="left"/>
        <w:rPr>
          <w:rFonts w:ascii="ＭＳ 明朝" w:eastAsia="ＭＳ 明朝" w:hAnsi="ＭＳ 明朝"/>
          <w:sz w:val="22"/>
        </w:rPr>
      </w:pPr>
      <w:r w:rsidRPr="0022712D">
        <w:rPr>
          <w:rFonts w:ascii="ＭＳ 明朝" w:eastAsia="ＭＳ 明朝" w:hAnsi="ＭＳ 明朝" w:hint="eastAsia"/>
          <w:sz w:val="22"/>
        </w:rPr>
        <w:t>・系統出荷による収入のみである個人農業者（個人の林業・水産業者についても同様）</w:t>
      </w:r>
    </w:p>
    <w:p w14:paraId="4324DBFD" w14:textId="77777777" w:rsidR="006D3899" w:rsidRDefault="0022712D" w:rsidP="006D3899">
      <w:pPr>
        <w:ind w:leftChars="550" w:left="1375" w:hangingChars="100" w:hanging="220"/>
        <w:jc w:val="left"/>
        <w:rPr>
          <w:rFonts w:ascii="ＭＳ 明朝" w:eastAsia="ＭＳ 明朝" w:hAnsi="ＭＳ 明朝"/>
          <w:sz w:val="22"/>
        </w:rPr>
      </w:pPr>
      <w:r w:rsidRPr="0022712D">
        <w:rPr>
          <w:rFonts w:ascii="ＭＳ 明朝" w:eastAsia="ＭＳ 明朝" w:hAnsi="ＭＳ 明朝" w:hint="eastAsia"/>
          <w:sz w:val="22"/>
        </w:rPr>
        <w:t>・協同組合等の組合（企業組合・協業組合を除く）</w:t>
      </w:r>
    </w:p>
    <w:p w14:paraId="566ADDA6" w14:textId="77777777" w:rsidR="006D3899" w:rsidRDefault="0022712D" w:rsidP="006D3899">
      <w:pPr>
        <w:ind w:leftChars="550" w:left="1375" w:hangingChars="100" w:hanging="220"/>
        <w:jc w:val="left"/>
        <w:rPr>
          <w:rFonts w:ascii="ＭＳ 明朝" w:eastAsia="ＭＳ 明朝" w:hAnsi="ＭＳ 明朝"/>
          <w:sz w:val="22"/>
        </w:rPr>
      </w:pPr>
      <w:r w:rsidRPr="0022712D">
        <w:rPr>
          <w:rFonts w:ascii="ＭＳ 明朝" w:eastAsia="ＭＳ 明朝" w:hAnsi="ＭＳ 明朝" w:hint="eastAsia"/>
          <w:sz w:val="22"/>
        </w:rPr>
        <w:t>・一般社団法人、公益社団法人</w:t>
      </w:r>
    </w:p>
    <w:p w14:paraId="09850FD7" w14:textId="77777777" w:rsidR="006D3899" w:rsidRDefault="0022712D" w:rsidP="006D3899">
      <w:pPr>
        <w:ind w:leftChars="550" w:left="1375" w:hangingChars="100" w:hanging="220"/>
        <w:jc w:val="left"/>
        <w:rPr>
          <w:rFonts w:ascii="ＭＳ 明朝" w:eastAsia="ＭＳ 明朝" w:hAnsi="ＭＳ 明朝"/>
          <w:sz w:val="22"/>
        </w:rPr>
      </w:pPr>
      <w:r w:rsidRPr="0022712D">
        <w:rPr>
          <w:rFonts w:ascii="ＭＳ 明朝" w:eastAsia="ＭＳ 明朝" w:hAnsi="ＭＳ 明朝" w:hint="eastAsia"/>
          <w:sz w:val="22"/>
        </w:rPr>
        <w:t>・一般財団法人、公益財団法人</w:t>
      </w:r>
    </w:p>
    <w:p w14:paraId="2EECB58F" w14:textId="4BD01A12" w:rsidR="0022712D" w:rsidRPr="0022712D" w:rsidRDefault="0022712D" w:rsidP="001C5A29">
      <w:pPr>
        <w:ind w:leftChars="550" w:left="1375" w:hangingChars="100" w:hanging="220"/>
        <w:jc w:val="left"/>
        <w:rPr>
          <w:rFonts w:ascii="ＭＳ 明朝" w:eastAsia="ＭＳ 明朝" w:hAnsi="ＭＳ 明朝"/>
          <w:sz w:val="22"/>
        </w:rPr>
      </w:pPr>
      <w:r w:rsidRPr="0022712D">
        <w:rPr>
          <w:rFonts w:ascii="ＭＳ 明朝" w:eastAsia="ＭＳ 明朝" w:hAnsi="ＭＳ 明朝" w:hint="eastAsia"/>
          <w:sz w:val="22"/>
        </w:rPr>
        <w:t>・医療法人</w:t>
      </w:r>
    </w:p>
    <w:p w14:paraId="49FE009F" w14:textId="77777777" w:rsidR="0022712D" w:rsidRPr="0022712D" w:rsidRDefault="0022712D" w:rsidP="0022712D">
      <w:pPr>
        <w:ind w:left="720" w:firstLineChars="200" w:firstLine="440"/>
        <w:jc w:val="left"/>
        <w:rPr>
          <w:rFonts w:ascii="ＭＳ 明朝" w:eastAsia="ＭＳ 明朝" w:hAnsi="ＭＳ 明朝"/>
          <w:sz w:val="22"/>
        </w:rPr>
      </w:pPr>
      <w:r w:rsidRPr="0022712D">
        <w:rPr>
          <w:rFonts w:ascii="ＭＳ 明朝" w:eastAsia="ＭＳ 明朝" w:hAnsi="ＭＳ 明朝" w:hint="eastAsia"/>
          <w:sz w:val="22"/>
        </w:rPr>
        <w:t>・宗教法人</w:t>
      </w:r>
    </w:p>
    <w:p w14:paraId="306AAD27" w14:textId="77777777" w:rsidR="0022712D" w:rsidRPr="0022712D" w:rsidRDefault="0022712D" w:rsidP="0022712D">
      <w:pPr>
        <w:ind w:left="720" w:firstLineChars="200" w:firstLine="440"/>
        <w:jc w:val="left"/>
        <w:rPr>
          <w:rFonts w:ascii="ＭＳ 明朝" w:eastAsia="ＭＳ 明朝" w:hAnsi="ＭＳ 明朝"/>
          <w:sz w:val="22"/>
        </w:rPr>
      </w:pPr>
      <w:r w:rsidRPr="0022712D">
        <w:rPr>
          <w:rFonts w:ascii="ＭＳ 明朝" w:eastAsia="ＭＳ 明朝" w:hAnsi="ＭＳ 明朝" w:hint="eastAsia"/>
          <w:sz w:val="22"/>
        </w:rPr>
        <w:t>・学校法人</w:t>
      </w:r>
    </w:p>
    <w:p w14:paraId="07817F66" w14:textId="77777777" w:rsidR="0022712D" w:rsidRPr="0022712D" w:rsidRDefault="0022712D" w:rsidP="0022712D">
      <w:pPr>
        <w:ind w:left="720" w:firstLineChars="200" w:firstLine="440"/>
        <w:jc w:val="left"/>
        <w:rPr>
          <w:rFonts w:ascii="ＭＳ 明朝" w:eastAsia="ＭＳ 明朝" w:hAnsi="ＭＳ 明朝"/>
          <w:sz w:val="22"/>
        </w:rPr>
      </w:pPr>
      <w:r w:rsidRPr="0022712D">
        <w:rPr>
          <w:rFonts w:ascii="ＭＳ 明朝" w:eastAsia="ＭＳ 明朝" w:hAnsi="ＭＳ 明朝" w:hint="eastAsia"/>
          <w:sz w:val="22"/>
        </w:rPr>
        <w:t>・農事組合法人</w:t>
      </w:r>
    </w:p>
    <w:p w14:paraId="0E011173" w14:textId="77777777" w:rsidR="0022712D" w:rsidRPr="0022712D" w:rsidRDefault="0022712D" w:rsidP="0022712D">
      <w:pPr>
        <w:ind w:left="720" w:firstLineChars="200" w:firstLine="440"/>
        <w:jc w:val="left"/>
        <w:rPr>
          <w:rFonts w:ascii="ＭＳ 明朝" w:eastAsia="ＭＳ 明朝" w:hAnsi="ＭＳ 明朝"/>
          <w:sz w:val="22"/>
        </w:rPr>
      </w:pPr>
      <w:r w:rsidRPr="0022712D">
        <w:rPr>
          <w:rFonts w:ascii="ＭＳ 明朝" w:eastAsia="ＭＳ 明朝" w:hAnsi="ＭＳ 明朝" w:hint="eastAsia"/>
          <w:sz w:val="22"/>
        </w:rPr>
        <w:t>・社会福祉法人</w:t>
      </w:r>
    </w:p>
    <w:p w14:paraId="5A070E64" w14:textId="77777777" w:rsidR="0022712D" w:rsidRPr="0022712D" w:rsidRDefault="0022712D" w:rsidP="0022712D">
      <w:pPr>
        <w:ind w:left="720" w:firstLineChars="200" w:firstLine="440"/>
        <w:jc w:val="left"/>
        <w:rPr>
          <w:rFonts w:ascii="ＭＳ 明朝" w:eastAsia="ＭＳ 明朝" w:hAnsi="ＭＳ 明朝"/>
          <w:sz w:val="22"/>
        </w:rPr>
      </w:pPr>
      <w:r w:rsidRPr="0022712D">
        <w:rPr>
          <w:rFonts w:ascii="ＭＳ 明朝" w:eastAsia="ＭＳ 明朝" w:hAnsi="ＭＳ 明朝" w:hint="eastAsia"/>
          <w:sz w:val="22"/>
        </w:rPr>
        <w:t>・申請時点で開業していない創業予定者</w:t>
      </w:r>
    </w:p>
    <w:p w14:paraId="5BBFF336" w14:textId="77777777" w:rsidR="0022712D" w:rsidRPr="0022712D" w:rsidRDefault="0022712D" w:rsidP="0022712D">
      <w:pPr>
        <w:ind w:left="720" w:firstLineChars="200" w:firstLine="440"/>
        <w:jc w:val="left"/>
        <w:rPr>
          <w:rFonts w:ascii="ＭＳ 明朝" w:eastAsia="ＭＳ 明朝" w:hAnsi="ＭＳ 明朝"/>
          <w:sz w:val="22"/>
        </w:rPr>
      </w:pPr>
      <w:r w:rsidRPr="0022712D">
        <w:rPr>
          <w:rFonts w:ascii="ＭＳ 明朝" w:eastAsia="ＭＳ 明朝" w:hAnsi="ＭＳ 明朝" w:hint="eastAsia"/>
          <w:sz w:val="22"/>
        </w:rPr>
        <w:t>・任意団体</w:t>
      </w:r>
    </w:p>
    <w:p w14:paraId="59C6488A" w14:textId="0E656C67" w:rsidR="006D3899" w:rsidRDefault="0022712D" w:rsidP="006D3899">
      <w:pPr>
        <w:ind w:left="720" w:firstLineChars="200" w:firstLine="440"/>
        <w:jc w:val="left"/>
        <w:rPr>
          <w:rFonts w:ascii="ＭＳ 明朝" w:eastAsia="ＭＳ 明朝" w:hAnsi="ＭＳ 明朝"/>
          <w:sz w:val="22"/>
        </w:rPr>
      </w:pPr>
      <w:r w:rsidRPr="0022712D">
        <w:rPr>
          <w:rFonts w:ascii="ＭＳ 明朝" w:eastAsia="ＭＳ 明朝" w:hAnsi="ＭＳ 明朝" w:hint="eastAsia"/>
          <w:sz w:val="22"/>
        </w:rPr>
        <w:t>・次の（ア）、（イ）</w:t>
      </w:r>
      <w:r w:rsidR="006D3899">
        <w:rPr>
          <w:rFonts w:ascii="ＭＳ 明朝" w:eastAsia="ＭＳ 明朝" w:hAnsi="ＭＳ 明朝" w:hint="eastAsia"/>
          <w:sz w:val="22"/>
        </w:rPr>
        <w:t>の</w:t>
      </w:r>
      <w:r w:rsidRPr="0022712D">
        <w:rPr>
          <w:rFonts w:ascii="ＭＳ 明朝" w:eastAsia="ＭＳ 明朝" w:hAnsi="ＭＳ 明朝" w:hint="eastAsia"/>
          <w:sz w:val="22"/>
        </w:rPr>
        <w:t>いずれ</w:t>
      </w:r>
      <w:r w:rsidR="006D3899">
        <w:rPr>
          <w:rFonts w:ascii="ＭＳ 明朝" w:eastAsia="ＭＳ 明朝" w:hAnsi="ＭＳ 明朝" w:hint="eastAsia"/>
          <w:sz w:val="22"/>
        </w:rPr>
        <w:t>かまたはいずれも</w:t>
      </w:r>
      <w:r w:rsidRPr="0022712D">
        <w:rPr>
          <w:rFonts w:ascii="ＭＳ 明朝" w:eastAsia="ＭＳ 明朝" w:hAnsi="ＭＳ 明朝" w:hint="eastAsia"/>
          <w:sz w:val="22"/>
        </w:rPr>
        <w:t>満たさない特定非営利活動法</w:t>
      </w:r>
      <w:r w:rsidR="006D3899">
        <w:rPr>
          <w:rFonts w:ascii="ＭＳ 明朝" w:eastAsia="ＭＳ 明朝" w:hAnsi="ＭＳ 明朝" w:hint="eastAsia"/>
          <w:sz w:val="22"/>
        </w:rPr>
        <w:t>人</w:t>
      </w:r>
    </w:p>
    <w:p w14:paraId="1C8D9C4C" w14:textId="77777777" w:rsidR="006D3899" w:rsidRDefault="0022712D" w:rsidP="006D3899">
      <w:pPr>
        <w:ind w:leftChars="600" w:left="1920" w:hangingChars="300" w:hanging="660"/>
        <w:jc w:val="left"/>
        <w:rPr>
          <w:rFonts w:ascii="ＭＳ 明朝" w:eastAsia="ＭＳ 明朝" w:hAnsi="ＭＳ 明朝"/>
          <w:sz w:val="22"/>
        </w:rPr>
      </w:pPr>
      <w:r w:rsidRPr="0022712D">
        <w:rPr>
          <w:rFonts w:ascii="ＭＳ 明朝" w:eastAsia="ＭＳ 明朝" w:hAnsi="ＭＳ 明朝" w:hint="eastAsia"/>
          <w:sz w:val="22"/>
        </w:rPr>
        <w:t>（ア）法人税法上の収益事業（法人税法施行例第５条に規定される３４事業）を行っている（ただし、免税されていて確定申告書の提出ができない場合を除く）</w:t>
      </w:r>
    </w:p>
    <w:p w14:paraId="72E4E392" w14:textId="2E08A423" w:rsidR="0022712D" w:rsidRDefault="0022712D" w:rsidP="001C5A29">
      <w:pPr>
        <w:ind w:leftChars="600" w:left="1920" w:hangingChars="300" w:hanging="660"/>
        <w:jc w:val="left"/>
        <w:rPr>
          <w:rFonts w:ascii="ＭＳ 明朝" w:eastAsia="ＭＳ 明朝" w:hAnsi="ＭＳ 明朝"/>
          <w:sz w:val="22"/>
        </w:rPr>
      </w:pPr>
      <w:r w:rsidRPr="0022712D">
        <w:rPr>
          <w:rFonts w:ascii="ＭＳ 明朝" w:eastAsia="ＭＳ 明朝" w:hAnsi="ＭＳ 明朝" w:hint="eastAsia"/>
          <w:sz w:val="22"/>
        </w:rPr>
        <w:t>（イ）認定特定非営利活動法人でない</w:t>
      </w:r>
    </w:p>
    <w:p w14:paraId="734C0ABF" w14:textId="77777777" w:rsidR="0022712D" w:rsidRPr="0022712D" w:rsidRDefault="0022712D" w:rsidP="001D27D9">
      <w:pPr>
        <w:ind w:left="1980" w:hangingChars="900" w:hanging="1980"/>
        <w:jc w:val="left"/>
        <w:rPr>
          <w:rFonts w:ascii="ＭＳ 明朝" w:eastAsia="ＭＳ 明朝" w:hAnsi="ＭＳ 明朝"/>
          <w:sz w:val="22"/>
        </w:rPr>
      </w:pPr>
    </w:p>
    <w:p w14:paraId="6C9DD1E4" w14:textId="6D6BF549" w:rsidR="007D21E4" w:rsidRPr="007212B3" w:rsidRDefault="00502369" w:rsidP="001C5A29">
      <w:pPr>
        <w:spacing w:afterLines="50" w:after="178"/>
        <w:ind w:rightChars="-68" w:right="-143"/>
        <w:jc w:val="left"/>
        <w:rPr>
          <w:rFonts w:ascii="ＭＳ ゴシック" w:eastAsia="ＭＳ ゴシック" w:hAnsi="ＭＳ ゴシック"/>
          <w:sz w:val="22"/>
        </w:rPr>
      </w:pPr>
      <w:r w:rsidRPr="007212B3">
        <w:rPr>
          <w:rFonts w:ascii="ＭＳ ゴシック" w:eastAsia="ＭＳ ゴシック" w:hAnsi="ＭＳ ゴシック" w:hint="eastAsia"/>
          <w:sz w:val="22"/>
        </w:rPr>
        <w:t>（３）</w:t>
      </w:r>
      <w:r w:rsidR="00487220">
        <w:rPr>
          <w:rFonts w:ascii="ＭＳ ゴシック" w:eastAsia="ＭＳ ゴシック" w:hAnsi="ＭＳ ゴシック" w:hint="eastAsia"/>
          <w:sz w:val="22"/>
        </w:rPr>
        <w:t>補助率および補助下限額/限度額</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629"/>
        <w:gridCol w:w="2162"/>
        <w:gridCol w:w="2162"/>
      </w:tblGrid>
      <w:tr w:rsidR="00487220" w:rsidRPr="006D3899" w14:paraId="265F087D" w14:textId="77777777" w:rsidTr="00487220">
        <w:trPr>
          <w:trHeight w:val="510"/>
        </w:trPr>
        <w:tc>
          <w:tcPr>
            <w:tcW w:w="2694" w:type="dxa"/>
            <w:shd w:val="clear" w:color="auto" w:fill="E7E6E6" w:themeFill="background2"/>
            <w:vAlign w:val="center"/>
          </w:tcPr>
          <w:p w14:paraId="533D1B02" w14:textId="77777777" w:rsidR="00487220" w:rsidRPr="001C5A29" w:rsidRDefault="00487220" w:rsidP="006D3899">
            <w:pPr>
              <w:ind w:left="568" w:hangingChars="257" w:hanging="568"/>
              <w:jc w:val="center"/>
              <w:rPr>
                <w:rFonts w:ascii="ＭＳ 明朝" w:eastAsia="ＭＳ 明朝" w:hAnsi="ＭＳ 明朝" w:cs="Times New Roman"/>
                <w:b/>
                <w:bCs/>
                <w:sz w:val="22"/>
                <w:szCs w:val="24"/>
              </w:rPr>
            </w:pPr>
            <w:bookmarkStart w:id="3" w:name="_Hlk130223258"/>
            <w:r w:rsidRPr="001C5A29">
              <w:rPr>
                <w:rFonts w:ascii="ＭＳ 明朝" w:eastAsia="ＭＳ 明朝" w:hAnsi="ＭＳ 明朝" w:cs="Times New Roman" w:hint="eastAsia"/>
                <w:b/>
                <w:bCs/>
                <w:sz w:val="22"/>
                <w:szCs w:val="24"/>
              </w:rPr>
              <w:t>申請者</w:t>
            </w:r>
          </w:p>
        </w:tc>
        <w:tc>
          <w:tcPr>
            <w:tcW w:w="1629" w:type="dxa"/>
            <w:shd w:val="clear" w:color="auto" w:fill="E7E6E6" w:themeFill="background2"/>
            <w:vAlign w:val="center"/>
          </w:tcPr>
          <w:p w14:paraId="6A4201B4" w14:textId="77777777" w:rsidR="00487220" w:rsidRPr="001C5A29" w:rsidRDefault="00487220" w:rsidP="006D3899">
            <w:pPr>
              <w:ind w:left="568" w:hangingChars="257" w:hanging="568"/>
              <w:jc w:val="center"/>
              <w:rPr>
                <w:rFonts w:ascii="ＭＳ 明朝" w:eastAsia="ＭＳ 明朝" w:hAnsi="ＭＳ 明朝" w:cs="Times New Roman"/>
                <w:b/>
                <w:bCs/>
                <w:sz w:val="22"/>
                <w:szCs w:val="24"/>
              </w:rPr>
            </w:pPr>
            <w:r w:rsidRPr="001C5A29">
              <w:rPr>
                <w:rFonts w:ascii="ＭＳ 明朝" w:eastAsia="ＭＳ 明朝" w:hAnsi="ＭＳ 明朝" w:cs="Times New Roman" w:hint="eastAsia"/>
                <w:b/>
                <w:bCs/>
                <w:sz w:val="22"/>
                <w:szCs w:val="24"/>
              </w:rPr>
              <w:t>補助率</w:t>
            </w:r>
          </w:p>
        </w:tc>
        <w:tc>
          <w:tcPr>
            <w:tcW w:w="2162" w:type="dxa"/>
            <w:shd w:val="clear" w:color="auto" w:fill="E7E6E6" w:themeFill="background2"/>
            <w:vAlign w:val="center"/>
          </w:tcPr>
          <w:p w14:paraId="01483867" w14:textId="77777777" w:rsidR="00487220" w:rsidRPr="001C5A29" w:rsidRDefault="00487220" w:rsidP="006D3899">
            <w:pPr>
              <w:ind w:left="568" w:hangingChars="257" w:hanging="568"/>
              <w:jc w:val="center"/>
              <w:rPr>
                <w:rFonts w:ascii="ＭＳ 明朝" w:eastAsia="ＭＳ 明朝" w:hAnsi="ＭＳ 明朝" w:cs="Times New Roman"/>
                <w:b/>
                <w:bCs/>
                <w:sz w:val="22"/>
                <w:szCs w:val="24"/>
              </w:rPr>
            </w:pPr>
            <w:r w:rsidRPr="001C5A29">
              <w:rPr>
                <w:rFonts w:ascii="ＭＳ 明朝" w:eastAsia="ＭＳ 明朝" w:hAnsi="ＭＳ 明朝" w:cs="Times New Roman" w:hint="eastAsia"/>
                <w:b/>
                <w:bCs/>
                <w:sz w:val="22"/>
                <w:szCs w:val="24"/>
              </w:rPr>
              <w:t>補助下限額</w:t>
            </w:r>
          </w:p>
        </w:tc>
        <w:tc>
          <w:tcPr>
            <w:tcW w:w="2162" w:type="dxa"/>
            <w:shd w:val="clear" w:color="auto" w:fill="E7E6E6" w:themeFill="background2"/>
            <w:vAlign w:val="center"/>
          </w:tcPr>
          <w:p w14:paraId="4AA86B02" w14:textId="77777777" w:rsidR="00487220" w:rsidRPr="001C5A29" w:rsidRDefault="00487220" w:rsidP="006D3899">
            <w:pPr>
              <w:ind w:left="568" w:hangingChars="257" w:hanging="568"/>
              <w:jc w:val="center"/>
              <w:rPr>
                <w:rFonts w:ascii="ＭＳ 明朝" w:eastAsia="ＭＳ 明朝" w:hAnsi="ＭＳ 明朝" w:cs="Times New Roman"/>
                <w:b/>
                <w:bCs/>
                <w:sz w:val="22"/>
                <w:szCs w:val="24"/>
              </w:rPr>
            </w:pPr>
            <w:r w:rsidRPr="001C5A29">
              <w:rPr>
                <w:rFonts w:ascii="ＭＳ 明朝" w:eastAsia="ＭＳ 明朝" w:hAnsi="ＭＳ 明朝" w:cs="Times New Roman" w:hint="eastAsia"/>
                <w:b/>
                <w:bCs/>
                <w:sz w:val="22"/>
                <w:szCs w:val="24"/>
              </w:rPr>
              <w:t>補助限度額</w:t>
            </w:r>
          </w:p>
        </w:tc>
      </w:tr>
      <w:tr w:rsidR="00487220" w:rsidRPr="006D3899" w14:paraId="116604F2" w14:textId="77777777" w:rsidTr="00487220">
        <w:trPr>
          <w:trHeight w:val="510"/>
        </w:trPr>
        <w:tc>
          <w:tcPr>
            <w:tcW w:w="2694" w:type="dxa"/>
            <w:vAlign w:val="center"/>
          </w:tcPr>
          <w:p w14:paraId="115214E5" w14:textId="77777777" w:rsidR="00487220" w:rsidRPr="006D3899" w:rsidRDefault="00487220" w:rsidP="006D3899">
            <w:pPr>
              <w:ind w:left="565" w:hangingChars="257" w:hanging="565"/>
              <w:rPr>
                <w:rFonts w:ascii="ＭＳ 明朝" w:eastAsia="ＭＳ 明朝" w:hAnsi="ＭＳ 明朝" w:cs="Times New Roman"/>
                <w:sz w:val="22"/>
                <w:szCs w:val="24"/>
              </w:rPr>
            </w:pPr>
            <w:r w:rsidRPr="006D3899">
              <w:rPr>
                <w:rFonts w:ascii="ＭＳ 明朝" w:eastAsia="ＭＳ 明朝" w:hAnsi="ＭＳ 明朝" w:cs="Times New Roman" w:hint="eastAsia"/>
                <w:sz w:val="22"/>
                <w:szCs w:val="24"/>
              </w:rPr>
              <w:t>小規模事業者</w:t>
            </w:r>
          </w:p>
        </w:tc>
        <w:tc>
          <w:tcPr>
            <w:tcW w:w="1629" w:type="dxa"/>
            <w:vAlign w:val="center"/>
          </w:tcPr>
          <w:p w14:paraId="14F84E71" w14:textId="77777777" w:rsidR="00487220" w:rsidRPr="006D3899" w:rsidRDefault="00487220" w:rsidP="006D3899">
            <w:pPr>
              <w:ind w:left="565" w:hangingChars="257" w:hanging="565"/>
              <w:jc w:val="center"/>
              <w:rPr>
                <w:rFonts w:ascii="ＭＳ 明朝" w:eastAsia="ＭＳ 明朝" w:hAnsi="ＭＳ 明朝" w:cs="Times New Roman"/>
                <w:sz w:val="22"/>
                <w:szCs w:val="24"/>
              </w:rPr>
            </w:pPr>
            <w:r w:rsidRPr="006D3899">
              <w:rPr>
                <w:rFonts w:ascii="ＭＳ 明朝" w:eastAsia="ＭＳ 明朝" w:hAnsi="ＭＳ 明朝" w:cs="Times New Roman" w:hint="eastAsia"/>
                <w:sz w:val="22"/>
                <w:szCs w:val="24"/>
              </w:rPr>
              <w:t>２／３</w:t>
            </w:r>
          </w:p>
        </w:tc>
        <w:tc>
          <w:tcPr>
            <w:tcW w:w="2162" w:type="dxa"/>
            <w:vMerge w:val="restart"/>
            <w:vAlign w:val="center"/>
          </w:tcPr>
          <w:p w14:paraId="14E5EFD6" w14:textId="20967C6F" w:rsidR="00487220" w:rsidRPr="006D3899" w:rsidRDefault="00487220" w:rsidP="006D3899">
            <w:pPr>
              <w:ind w:left="565" w:hangingChars="257" w:hanging="565"/>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３００</w:t>
            </w:r>
            <w:r w:rsidRPr="006D3899">
              <w:rPr>
                <w:rFonts w:ascii="ＭＳ 明朝" w:eastAsia="ＭＳ 明朝" w:hAnsi="ＭＳ 明朝" w:cs="Times New Roman" w:hint="eastAsia"/>
                <w:sz w:val="22"/>
                <w:szCs w:val="24"/>
              </w:rPr>
              <w:t>千円</w:t>
            </w:r>
          </w:p>
        </w:tc>
        <w:tc>
          <w:tcPr>
            <w:tcW w:w="2162" w:type="dxa"/>
            <w:vMerge w:val="restart"/>
            <w:vAlign w:val="center"/>
          </w:tcPr>
          <w:p w14:paraId="542EB3B7" w14:textId="1BFBB6AD" w:rsidR="00487220" w:rsidRPr="006D3899" w:rsidRDefault="00487220" w:rsidP="006D3899">
            <w:pPr>
              <w:ind w:left="565" w:hangingChars="257" w:hanging="565"/>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４</w:t>
            </w:r>
            <w:r w:rsidRPr="006D3899">
              <w:rPr>
                <w:rFonts w:ascii="ＭＳ 明朝" w:eastAsia="ＭＳ 明朝" w:hAnsi="ＭＳ 明朝" w:cs="Times New Roman" w:hint="eastAsia"/>
                <w:sz w:val="22"/>
                <w:szCs w:val="24"/>
              </w:rPr>
              <w:t>，０００千円</w:t>
            </w:r>
          </w:p>
        </w:tc>
      </w:tr>
      <w:tr w:rsidR="00487220" w:rsidRPr="006D3899" w14:paraId="4B797E7D" w14:textId="77777777" w:rsidTr="00487220">
        <w:trPr>
          <w:trHeight w:val="510"/>
        </w:trPr>
        <w:tc>
          <w:tcPr>
            <w:tcW w:w="2694" w:type="dxa"/>
            <w:vAlign w:val="center"/>
          </w:tcPr>
          <w:p w14:paraId="3290EF1C" w14:textId="77777777" w:rsidR="00487220" w:rsidRPr="006D3899" w:rsidRDefault="00487220" w:rsidP="006D3899">
            <w:pPr>
              <w:ind w:left="565" w:hangingChars="257" w:hanging="565"/>
              <w:rPr>
                <w:rFonts w:ascii="ＭＳ 明朝" w:eastAsia="ＭＳ 明朝" w:hAnsi="ＭＳ 明朝" w:cs="Times New Roman"/>
                <w:sz w:val="22"/>
                <w:szCs w:val="24"/>
              </w:rPr>
            </w:pPr>
            <w:r w:rsidRPr="006D3899">
              <w:rPr>
                <w:rFonts w:ascii="ＭＳ 明朝" w:eastAsia="ＭＳ 明朝" w:hAnsi="ＭＳ 明朝" w:cs="Times New Roman" w:hint="eastAsia"/>
                <w:sz w:val="22"/>
                <w:szCs w:val="24"/>
              </w:rPr>
              <w:t>上記以外の事業者</w:t>
            </w:r>
          </w:p>
        </w:tc>
        <w:tc>
          <w:tcPr>
            <w:tcW w:w="1629" w:type="dxa"/>
            <w:vAlign w:val="center"/>
          </w:tcPr>
          <w:p w14:paraId="7D31DCD6" w14:textId="77777777" w:rsidR="00487220" w:rsidRPr="006D3899" w:rsidRDefault="00487220" w:rsidP="006D3899">
            <w:pPr>
              <w:ind w:left="565" w:hangingChars="257" w:hanging="565"/>
              <w:jc w:val="center"/>
              <w:rPr>
                <w:rFonts w:ascii="ＭＳ 明朝" w:eastAsia="ＭＳ 明朝" w:hAnsi="ＭＳ 明朝" w:cs="Times New Roman"/>
                <w:sz w:val="22"/>
                <w:szCs w:val="24"/>
              </w:rPr>
            </w:pPr>
            <w:r w:rsidRPr="006D3899">
              <w:rPr>
                <w:rFonts w:ascii="ＭＳ 明朝" w:eastAsia="ＭＳ 明朝" w:hAnsi="ＭＳ 明朝" w:cs="Times New Roman" w:hint="eastAsia"/>
                <w:sz w:val="22"/>
                <w:szCs w:val="24"/>
              </w:rPr>
              <w:t>１／２</w:t>
            </w:r>
          </w:p>
        </w:tc>
        <w:tc>
          <w:tcPr>
            <w:tcW w:w="2162" w:type="dxa"/>
            <w:vMerge/>
            <w:vAlign w:val="center"/>
          </w:tcPr>
          <w:p w14:paraId="7CF1EB82" w14:textId="77777777" w:rsidR="00487220" w:rsidRPr="006D3899" w:rsidRDefault="00487220" w:rsidP="006D3899">
            <w:pPr>
              <w:ind w:left="565" w:hangingChars="257" w:hanging="565"/>
              <w:jc w:val="center"/>
              <w:rPr>
                <w:rFonts w:ascii="ＭＳ 明朝" w:eastAsia="ＭＳ 明朝" w:hAnsi="ＭＳ 明朝" w:cs="Times New Roman"/>
                <w:sz w:val="22"/>
                <w:szCs w:val="24"/>
              </w:rPr>
            </w:pPr>
          </w:p>
        </w:tc>
        <w:tc>
          <w:tcPr>
            <w:tcW w:w="2162" w:type="dxa"/>
            <w:vMerge/>
            <w:vAlign w:val="center"/>
          </w:tcPr>
          <w:p w14:paraId="67E4DE79" w14:textId="77777777" w:rsidR="00487220" w:rsidRPr="006D3899" w:rsidRDefault="00487220" w:rsidP="006D3899">
            <w:pPr>
              <w:ind w:left="565" w:hangingChars="257" w:hanging="565"/>
              <w:jc w:val="center"/>
              <w:rPr>
                <w:rFonts w:ascii="ＭＳ 明朝" w:eastAsia="ＭＳ 明朝" w:hAnsi="ＭＳ 明朝" w:cs="Times New Roman"/>
                <w:sz w:val="22"/>
                <w:szCs w:val="24"/>
              </w:rPr>
            </w:pPr>
          </w:p>
        </w:tc>
      </w:tr>
    </w:tbl>
    <w:bookmarkEnd w:id="3"/>
    <w:p w14:paraId="73A6C273" w14:textId="2627A239" w:rsidR="007A45CC" w:rsidRDefault="00487220" w:rsidP="001C5A29">
      <w:pPr>
        <w:ind w:leftChars="137" w:left="508" w:rightChars="-68" w:right="-143" w:hangingChars="100" w:hanging="220"/>
        <w:jc w:val="left"/>
        <w:rPr>
          <w:rFonts w:ascii="ＭＳ 明朝" w:eastAsia="ＭＳ 明朝" w:hAnsi="ＭＳ 明朝"/>
          <w:sz w:val="22"/>
        </w:rPr>
      </w:pPr>
      <w:r>
        <w:rPr>
          <w:rFonts w:ascii="ＭＳ 明朝" w:eastAsia="ＭＳ 明朝" w:hAnsi="ＭＳ 明朝" w:hint="eastAsia"/>
          <w:sz w:val="22"/>
        </w:rPr>
        <w:t>※</w:t>
      </w:r>
      <w:r w:rsidR="007A45CC">
        <w:rPr>
          <w:rFonts w:ascii="ＭＳ 明朝" w:eastAsia="ＭＳ 明朝" w:hAnsi="ＭＳ 明朝" w:hint="eastAsia"/>
          <w:sz w:val="22"/>
        </w:rPr>
        <w:t>募集期間終了日から過去３年間に</w:t>
      </w:r>
      <w:r>
        <w:rPr>
          <w:rFonts w:ascii="ＭＳ 明朝" w:eastAsia="ＭＳ 明朝" w:hAnsi="ＭＳ 明朝" w:hint="eastAsia"/>
          <w:sz w:val="22"/>
        </w:rPr>
        <w:t>本補助金における「一般枠」</w:t>
      </w:r>
      <w:r w:rsidR="007A45CC">
        <w:rPr>
          <w:rFonts w:ascii="ＭＳ 明朝" w:eastAsia="ＭＳ 明朝" w:hAnsi="ＭＳ 明朝" w:hint="eastAsia"/>
          <w:sz w:val="22"/>
        </w:rPr>
        <w:t>の交付決定を受けた事業者は、過去に交付決定を受けた回数に応じ、審査において減点を行います。</w:t>
      </w:r>
    </w:p>
    <w:p w14:paraId="1E3F0C23" w14:textId="77777777" w:rsidR="00487220" w:rsidRPr="00487220" w:rsidRDefault="00487220" w:rsidP="001C5A29">
      <w:pPr>
        <w:ind w:leftChars="137" w:left="508" w:rightChars="-68" w:right="-143" w:hangingChars="100" w:hanging="220"/>
        <w:jc w:val="left"/>
        <w:rPr>
          <w:rFonts w:ascii="ＭＳ 明朝" w:eastAsia="ＭＳ 明朝" w:hAnsi="ＭＳ 明朝"/>
          <w:sz w:val="22"/>
        </w:rPr>
      </w:pPr>
    </w:p>
    <w:p w14:paraId="43BE3997" w14:textId="5598475F" w:rsidR="007212B3" w:rsidRDefault="007212B3" w:rsidP="006A1623">
      <w:pPr>
        <w:ind w:left="565" w:rightChars="-68" w:right="-143" w:hangingChars="257" w:hanging="565"/>
        <w:jc w:val="left"/>
        <w:rPr>
          <w:rFonts w:ascii="ＭＳ 明朝" w:eastAsia="ＭＳ 明朝" w:hAnsi="ＭＳ 明朝"/>
          <w:sz w:val="22"/>
        </w:rPr>
      </w:pPr>
      <w:r>
        <w:rPr>
          <w:rFonts w:ascii="ＭＳ 明朝" w:eastAsia="ＭＳ 明朝" w:hAnsi="ＭＳ 明朝" w:hint="eastAsia"/>
          <w:sz w:val="22"/>
        </w:rPr>
        <w:t>（４）予算額</w:t>
      </w:r>
    </w:p>
    <w:p w14:paraId="4DF6F98D" w14:textId="45CA9B1F" w:rsidR="007212B3" w:rsidRDefault="007212B3" w:rsidP="006A1623">
      <w:pPr>
        <w:ind w:left="565" w:rightChars="-68" w:right="-143" w:hangingChars="257" w:hanging="565"/>
        <w:jc w:val="left"/>
        <w:rPr>
          <w:rFonts w:ascii="ＭＳ 明朝" w:eastAsia="ＭＳ 明朝" w:hAnsi="ＭＳ 明朝"/>
          <w:sz w:val="22"/>
        </w:rPr>
      </w:pPr>
      <w:r>
        <w:rPr>
          <w:rFonts w:ascii="ＭＳ 明朝" w:eastAsia="ＭＳ 明朝" w:hAnsi="ＭＳ 明朝" w:hint="eastAsia"/>
          <w:sz w:val="22"/>
        </w:rPr>
        <w:t xml:space="preserve">　　</w:t>
      </w:r>
      <w:r w:rsidR="00E507CE">
        <w:rPr>
          <w:rFonts w:ascii="ＭＳ 明朝" w:eastAsia="ＭＳ 明朝" w:hAnsi="ＭＳ 明朝" w:hint="eastAsia"/>
          <w:sz w:val="22"/>
        </w:rPr>
        <w:t>４８</w:t>
      </w:r>
      <w:r w:rsidR="006D3899">
        <w:rPr>
          <w:rFonts w:ascii="ＭＳ 明朝" w:eastAsia="ＭＳ 明朝" w:hAnsi="ＭＳ 明朝" w:hint="eastAsia"/>
          <w:sz w:val="22"/>
        </w:rPr>
        <w:t>，０００</w:t>
      </w:r>
      <w:r>
        <w:rPr>
          <w:rFonts w:ascii="ＭＳ 明朝" w:eastAsia="ＭＳ 明朝" w:hAnsi="ＭＳ 明朝" w:hint="eastAsia"/>
          <w:sz w:val="22"/>
        </w:rPr>
        <w:t xml:space="preserve">　千円</w:t>
      </w:r>
    </w:p>
    <w:p w14:paraId="76FBA3D2" w14:textId="0A09A8E4" w:rsidR="007212B3" w:rsidRDefault="007212B3" w:rsidP="006A1623">
      <w:pPr>
        <w:ind w:left="565" w:rightChars="-68" w:right="-143" w:hangingChars="257" w:hanging="565"/>
        <w:jc w:val="left"/>
        <w:rPr>
          <w:rFonts w:ascii="ＭＳ 明朝" w:eastAsia="ＭＳ 明朝" w:hAnsi="ＭＳ 明朝"/>
          <w:sz w:val="22"/>
        </w:rPr>
      </w:pPr>
      <w:r>
        <w:rPr>
          <w:rFonts w:ascii="ＭＳ 明朝" w:eastAsia="ＭＳ 明朝" w:hAnsi="ＭＳ 明朝" w:hint="eastAsia"/>
          <w:sz w:val="22"/>
        </w:rPr>
        <w:t xml:space="preserve">　　※</w:t>
      </w:r>
      <w:r w:rsidR="001D7438">
        <w:rPr>
          <w:rFonts w:ascii="ＭＳ 明朝" w:eastAsia="ＭＳ 明朝" w:hAnsi="ＭＳ 明朝" w:hint="eastAsia"/>
          <w:sz w:val="22"/>
        </w:rPr>
        <w:t>補助金は予算の範囲内で交付</w:t>
      </w:r>
      <w:r w:rsidR="00B6380D">
        <w:rPr>
          <w:rFonts w:ascii="ＭＳ 明朝" w:eastAsia="ＭＳ 明朝" w:hAnsi="ＭＳ 明朝" w:hint="eastAsia"/>
          <w:sz w:val="22"/>
        </w:rPr>
        <w:t>します</w:t>
      </w:r>
      <w:r>
        <w:rPr>
          <w:rFonts w:ascii="ＭＳ 明朝" w:eastAsia="ＭＳ 明朝" w:hAnsi="ＭＳ 明朝" w:hint="eastAsia"/>
          <w:sz w:val="22"/>
        </w:rPr>
        <w:t>。</w:t>
      </w:r>
    </w:p>
    <w:p w14:paraId="0DE33596" w14:textId="608B7F00" w:rsidR="007212B3" w:rsidRPr="001D7438" w:rsidRDefault="007212B3" w:rsidP="006A1623">
      <w:pPr>
        <w:ind w:left="565" w:rightChars="-68" w:right="-143" w:hangingChars="257" w:hanging="565"/>
        <w:jc w:val="left"/>
        <w:rPr>
          <w:rFonts w:ascii="ＭＳ 明朝" w:eastAsia="ＭＳ 明朝" w:hAnsi="ＭＳ 明朝"/>
          <w:sz w:val="22"/>
        </w:rPr>
      </w:pPr>
    </w:p>
    <w:p w14:paraId="62941617" w14:textId="197ED2E7" w:rsidR="007212B3" w:rsidRDefault="007212B3" w:rsidP="006A1623">
      <w:pPr>
        <w:ind w:left="565" w:rightChars="-68" w:right="-143" w:hangingChars="257" w:hanging="565"/>
        <w:jc w:val="left"/>
        <w:rPr>
          <w:rFonts w:ascii="ＭＳ 明朝" w:eastAsia="ＭＳ 明朝" w:hAnsi="ＭＳ 明朝"/>
          <w:sz w:val="22"/>
        </w:rPr>
      </w:pPr>
      <w:r>
        <w:rPr>
          <w:rFonts w:ascii="ＭＳ 明朝" w:eastAsia="ＭＳ 明朝" w:hAnsi="ＭＳ 明朝" w:hint="eastAsia"/>
          <w:sz w:val="22"/>
        </w:rPr>
        <w:lastRenderedPageBreak/>
        <w:t>（５）事業の対象となる期間</w:t>
      </w:r>
    </w:p>
    <w:p w14:paraId="316DA762" w14:textId="7663DBEB" w:rsidR="007212B3" w:rsidRDefault="007212B3" w:rsidP="006A1623">
      <w:pPr>
        <w:ind w:left="565" w:rightChars="-68" w:right="-143" w:hangingChars="257" w:hanging="565"/>
        <w:jc w:val="left"/>
        <w:rPr>
          <w:rFonts w:ascii="ＭＳ 明朝" w:eastAsia="ＭＳ 明朝" w:hAnsi="ＭＳ 明朝"/>
          <w:sz w:val="22"/>
        </w:rPr>
      </w:pPr>
      <w:r>
        <w:rPr>
          <w:rFonts w:ascii="ＭＳ 明朝" w:eastAsia="ＭＳ 明朝" w:hAnsi="ＭＳ 明朝" w:hint="eastAsia"/>
          <w:sz w:val="22"/>
        </w:rPr>
        <w:t xml:space="preserve">　　交付決定日（</w:t>
      </w:r>
      <w:r w:rsidR="006D3899">
        <w:rPr>
          <w:rFonts w:ascii="ＭＳ 明朝" w:eastAsia="ＭＳ 明朝" w:hAnsi="ＭＳ 明朝" w:hint="eastAsia"/>
          <w:sz w:val="22"/>
        </w:rPr>
        <w:t>各募集期間終了</w:t>
      </w:r>
      <w:r w:rsidR="00475195">
        <w:rPr>
          <w:rFonts w:ascii="ＭＳ 明朝" w:eastAsia="ＭＳ 明朝" w:hAnsi="ＭＳ 明朝" w:hint="eastAsia"/>
          <w:sz w:val="22"/>
        </w:rPr>
        <w:t>日</w:t>
      </w:r>
      <w:r w:rsidR="00D60D3A">
        <w:rPr>
          <w:rFonts w:ascii="ＭＳ 明朝" w:eastAsia="ＭＳ 明朝" w:hAnsi="ＭＳ 明朝" w:hint="eastAsia"/>
          <w:sz w:val="22"/>
        </w:rPr>
        <w:t>の属する月</w:t>
      </w:r>
      <w:r w:rsidR="006D3899">
        <w:rPr>
          <w:rFonts w:ascii="ＭＳ 明朝" w:eastAsia="ＭＳ 明朝" w:hAnsi="ＭＳ 明朝" w:hint="eastAsia"/>
          <w:sz w:val="22"/>
        </w:rPr>
        <w:t>の翌々月中を予定</w:t>
      </w:r>
      <w:r>
        <w:rPr>
          <w:rFonts w:ascii="ＭＳ 明朝" w:eastAsia="ＭＳ 明朝" w:hAnsi="ＭＳ 明朝" w:hint="eastAsia"/>
          <w:sz w:val="22"/>
        </w:rPr>
        <w:t>）から令和</w:t>
      </w:r>
      <w:r w:rsidR="004D0376">
        <w:rPr>
          <w:rFonts w:ascii="ＭＳ 明朝" w:eastAsia="ＭＳ 明朝" w:hAnsi="ＭＳ 明朝" w:hint="eastAsia"/>
          <w:sz w:val="22"/>
        </w:rPr>
        <w:t>８</w:t>
      </w:r>
      <w:r>
        <w:rPr>
          <w:rFonts w:ascii="ＭＳ 明朝" w:eastAsia="ＭＳ 明朝" w:hAnsi="ＭＳ 明朝" w:hint="eastAsia"/>
          <w:sz w:val="22"/>
        </w:rPr>
        <w:t>年</w:t>
      </w:r>
      <w:r w:rsidR="00471658">
        <w:rPr>
          <w:rFonts w:ascii="ＭＳ 明朝" w:eastAsia="ＭＳ 明朝" w:hAnsi="ＭＳ 明朝" w:hint="eastAsia"/>
          <w:sz w:val="22"/>
        </w:rPr>
        <w:t>１</w:t>
      </w:r>
      <w:r>
        <w:rPr>
          <w:rFonts w:ascii="ＭＳ 明朝" w:eastAsia="ＭＳ 明朝" w:hAnsi="ＭＳ 明朝" w:hint="eastAsia"/>
          <w:sz w:val="22"/>
        </w:rPr>
        <w:t>月</w:t>
      </w:r>
      <w:r w:rsidR="00471658">
        <w:rPr>
          <w:rFonts w:ascii="ＭＳ 明朝" w:eastAsia="ＭＳ 明朝" w:hAnsi="ＭＳ 明朝" w:hint="eastAsia"/>
          <w:sz w:val="22"/>
        </w:rPr>
        <w:t>３１</w:t>
      </w:r>
      <w:r>
        <w:rPr>
          <w:rFonts w:ascii="ＭＳ 明朝" w:eastAsia="ＭＳ 明朝" w:hAnsi="ＭＳ 明朝" w:hint="eastAsia"/>
          <w:sz w:val="22"/>
        </w:rPr>
        <w:t>日まで</w:t>
      </w:r>
    </w:p>
    <w:p w14:paraId="6A777796" w14:textId="7F846FE1" w:rsidR="00502369" w:rsidRDefault="007212B3" w:rsidP="007212B3">
      <w:pPr>
        <w:ind w:leftChars="200" w:left="545" w:rightChars="-68" w:right="-143" w:hangingChars="57" w:hanging="125"/>
        <w:jc w:val="left"/>
        <w:rPr>
          <w:rFonts w:ascii="ＭＳ 明朝" w:eastAsia="ＭＳ 明朝" w:hAnsi="ＭＳ 明朝"/>
          <w:sz w:val="22"/>
        </w:rPr>
      </w:pPr>
      <w:r w:rsidRPr="007212B3">
        <w:rPr>
          <w:rFonts w:ascii="ＭＳ 明朝" w:eastAsia="ＭＳ 明朝" w:hAnsi="ＭＳ 明朝" w:hint="eastAsia"/>
          <w:sz w:val="22"/>
        </w:rPr>
        <w:t>※契約、発注、納入、検収、支払等のすべての事業手続きを</w:t>
      </w:r>
      <w:r w:rsidR="004D3F92">
        <w:rPr>
          <w:rFonts w:ascii="ＭＳ 明朝" w:eastAsia="ＭＳ 明朝" w:hAnsi="ＭＳ 明朝" w:hint="eastAsia"/>
          <w:sz w:val="22"/>
        </w:rPr>
        <w:t>上記</w:t>
      </w:r>
      <w:r w:rsidRPr="007212B3">
        <w:rPr>
          <w:rFonts w:ascii="ＭＳ 明朝" w:eastAsia="ＭＳ 明朝" w:hAnsi="ＭＳ 明朝" w:hint="eastAsia"/>
          <w:sz w:val="22"/>
        </w:rPr>
        <w:t>期間</w:t>
      </w:r>
      <w:r w:rsidR="004D3F92">
        <w:rPr>
          <w:rFonts w:ascii="ＭＳ 明朝" w:eastAsia="ＭＳ 明朝" w:hAnsi="ＭＳ 明朝" w:hint="eastAsia"/>
          <w:sz w:val="22"/>
        </w:rPr>
        <w:t>内</w:t>
      </w:r>
      <w:r w:rsidRPr="007212B3">
        <w:rPr>
          <w:rFonts w:ascii="ＭＳ 明朝" w:eastAsia="ＭＳ 明朝" w:hAnsi="ＭＳ 明朝" w:hint="eastAsia"/>
          <w:sz w:val="22"/>
        </w:rPr>
        <w:t>に実施する必要</w:t>
      </w:r>
      <w:r w:rsidR="00B6380D">
        <w:rPr>
          <w:rFonts w:ascii="ＭＳ 明朝" w:eastAsia="ＭＳ 明朝" w:hAnsi="ＭＳ 明朝" w:hint="eastAsia"/>
          <w:sz w:val="22"/>
        </w:rPr>
        <w:t>があります。</w:t>
      </w:r>
    </w:p>
    <w:p w14:paraId="26FE6344" w14:textId="199F029B" w:rsidR="007212B3" w:rsidRDefault="007212B3" w:rsidP="007212B3">
      <w:pPr>
        <w:ind w:leftChars="200" w:left="545" w:rightChars="-68" w:right="-143" w:hangingChars="57" w:hanging="125"/>
        <w:jc w:val="left"/>
        <w:rPr>
          <w:rFonts w:ascii="ＭＳ 明朝" w:eastAsia="ＭＳ 明朝" w:hAnsi="ＭＳ 明朝"/>
          <w:sz w:val="22"/>
        </w:rPr>
      </w:pPr>
      <w:r>
        <w:rPr>
          <w:rFonts w:ascii="ＭＳ 明朝" w:eastAsia="ＭＳ 明朝" w:hAnsi="ＭＳ 明朝" w:hint="eastAsia"/>
          <w:sz w:val="22"/>
        </w:rPr>
        <w:t>※交付決定前に着手した事業については補助対象外となります</w:t>
      </w:r>
      <w:r w:rsidR="004D3F92">
        <w:rPr>
          <w:rFonts w:ascii="ＭＳ 明朝" w:eastAsia="ＭＳ 明朝" w:hAnsi="ＭＳ 明朝" w:hint="eastAsia"/>
          <w:sz w:val="22"/>
        </w:rPr>
        <w:t>。</w:t>
      </w:r>
    </w:p>
    <w:p w14:paraId="2389F41E" w14:textId="623A4517" w:rsidR="008D4736" w:rsidRDefault="008D4736" w:rsidP="006A1623">
      <w:pPr>
        <w:ind w:left="565" w:rightChars="-68" w:right="-143" w:hangingChars="257" w:hanging="565"/>
        <w:jc w:val="left"/>
        <w:rPr>
          <w:rFonts w:ascii="ＭＳ 明朝" w:eastAsia="ＭＳ 明朝" w:hAnsi="ＭＳ 明朝"/>
          <w:sz w:val="22"/>
        </w:rPr>
      </w:pPr>
    </w:p>
    <w:p w14:paraId="7381007B" w14:textId="4EE764B4" w:rsidR="007A45CC" w:rsidRDefault="00BC5446" w:rsidP="00DA2599">
      <w:pPr>
        <w:ind w:left="565" w:rightChars="-68" w:right="-143" w:hangingChars="257" w:hanging="565"/>
        <w:jc w:val="left"/>
        <w:rPr>
          <w:rFonts w:ascii="ＭＳ ゴシック" w:eastAsia="ＭＳ ゴシック" w:hAnsi="ＭＳ ゴシック"/>
          <w:sz w:val="22"/>
          <w:bdr w:val="single" w:sz="4" w:space="0" w:color="auto"/>
        </w:rPr>
      </w:pPr>
      <w:r w:rsidRPr="001C5A29">
        <w:rPr>
          <w:rFonts w:ascii="ＭＳ ゴシック" w:eastAsia="ＭＳ ゴシック" w:hAnsi="ＭＳ ゴシック" w:hint="eastAsia"/>
          <w:sz w:val="22"/>
          <w:bdr w:val="single" w:sz="4" w:space="0" w:color="auto"/>
        </w:rPr>
        <w:t>３　募集期間</w:t>
      </w:r>
      <w:r w:rsidR="00D60D3A">
        <w:rPr>
          <w:rFonts w:ascii="ＭＳ ゴシック" w:eastAsia="ＭＳ ゴシック" w:hAnsi="ＭＳ ゴシック" w:hint="eastAsia"/>
          <w:sz w:val="22"/>
          <w:bdr w:val="single" w:sz="4" w:space="0" w:color="auto"/>
        </w:rPr>
        <w:t xml:space="preserve"> </w:t>
      </w:r>
    </w:p>
    <w:p w14:paraId="76C324F3" w14:textId="6EACC246" w:rsidR="00B60DFC" w:rsidRPr="009D0CD4" w:rsidRDefault="00553349" w:rsidP="009508A3">
      <w:pPr>
        <w:ind w:rightChars="-68" w:right="-143" w:firstLineChars="200" w:firstLine="440"/>
        <w:jc w:val="left"/>
        <w:rPr>
          <w:rFonts w:ascii="ＭＳ 明朝" w:eastAsia="ＭＳ 明朝" w:hAnsi="ＭＳ 明朝"/>
          <w:color w:val="FF0000"/>
          <w:sz w:val="22"/>
          <w:highlight w:val="yellow"/>
        </w:rPr>
      </w:pPr>
      <w:r w:rsidRPr="009D0CD4">
        <w:rPr>
          <w:rFonts w:ascii="ＭＳ 明朝" w:eastAsia="ＭＳ 明朝" w:hAnsi="ＭＳ 明朝" w:hint="eastAsia"/>
          <w:sz w:val="22"/>
        </w:rPr>
        <w:t>令和</w:t>
      </w:r>
      <w:r w:rsidR="001826FE" w:rsidRPr="009D0CD4">
        <w:rPr>
          <w:rFonts w:ascii="ＭＳ 明朝" w:eastAsia="ＭＳ 明朝" w:hAnsi="ＭＳ 明朝" w:hint="eastAsia"/>
          <w:sz w:val="22"/>
        </w:rPr>
        <w:t>８</w:t>
      </w:r>
      <w:r w:rsidRPr="009D0CD4">
        <w:rPr>
          <w:rFonts w:ascii="ＭＳ 明朝" w:eastAsia="ＭＳ 明朝" w:hAnsi="ＭＳ 明朝" w:hint="eastAsia"/>
          <w:sz w:val="22"/>
        </w:rPr>
        <w:t>年</w:t>
      </w:r>
      <w:r w:rsidR="00DB6DBD" w:rsidRPr="009D0CD4">
        <w:rPr>
          <w:rFonts w:ascii="ＭＳ 明朝" w:eastAsia="ＭＳ 明朝" w:hAnsi="ＭＳ 明朝" w:hint="eastAsia"/>
          <w:sz w:val="22"/>
        </w:rPr>
        <w:t>４</w:t>
      </w:r>
      <w:r w:rsidRPr="009D0CD4">
        <w:rPr>
          <w:rFonts w:ascii="ＭＳ 明朝" w:eastAsia="ＭＳ 明朝" w:hAnsi="ＭＳ 明朝" w:hint="eastAsia"/>
          <w:sz w:val="22"/>
        </w:rPr>
        <w:t>月</w:t>
      </w:r>
      <w:r w:rsidR="00DB6DBD" w:rsidRPr="009D0CD4">
        <w:rPr>
          <w:rFonts w:ascii="ＭＳ 明朝" w:eastAsia="ＭＳ 明朝" w:hAnsi="ＭＳ 明朝" w:hint="eastAsia"/>
          <w:sz w:val="22"/>
        </w:rPr>
        <w:t>１</w:t>
      </w:r>
      <w:r w:rsidR="005F68C4" w:rsidRPr="009D0CD4">
        <w:rPr>
          <w:rFonts w:ascii="ＭＳ 明朝" w:eastAsia="ＭＳ 明朝" w:hAnsi="ＭＳ 明朝" w:hint="eastAsia"/>
          <w:sz w:val="22"/>
        </w:rPr>
        <w:t>０</w:t>
      </w:r>
      <w:r w:rsidRPr="009D0CD4">
        <w:rPr>
          <w:rFonts w:ascii="ＭＳ 明朝" w:eastAsia="ＭＳ 明朝" w:hAnsi="ＭＳ 明朝" w:hint="eastAsia"/>
          <w:sz w:val="22"/>
        </w:rPr>
        <w:t>日（</w:t>
      </w:r>
      <w:r w:rsidR="005F68C4" w:rsidRPr="009D0CD4">
        <w:rPr>
          <w:rFonts w:ascii="ＭＳ 明朝" w:eastAsia="ＭＳ 明朝" w:hAnsi="ＭＳ 明朝" w:hint="eastAsia"/>
          <w:sz w:val="22"/>
        </w:rPr>
        <w:t>金</w:t>
      </w:r>
      <w:r w:rsidRPr="009D0CD4">
        <w:rPr>
          <w:rFonts w:ascii="ＭＳ 明朝" w:eastAsia="ＭＳ 明朝" w:hAnsi="ＭＳ 明朝" w:hint="eastAsia"/>
          <w:sz w:val="22"/>
        </w:rPr>
        <w:t>）～</w:t>
      </w:r>
      <w:r w:rsidRPr="009D0CD4">
        <w:rPr>
          <w:rFonts w:ascii="ＭＳ 明朝" w:eastAsia="ＭＳ 明朝" w:hAnsi="ＭＳ 明朝" w:hint="eastAsia"/>
          <w:color w:val="000000" w:themeColor="text1"/>
          <w:sz w:val="22"/>
        </w:rPr>
        <w:t>令和</w:t>
      </w:r>
      <w:r w:rsidR="001826FE" w:rsidRPr="009D0CD4">
        <w:rPr>
          <w:rFonts w:ascii="ＭＳ 明朝" w:eastAsia="ＭＳ 明朝" w:hAnsi="ＭＳ 明朝" w:hint="eastAsia"/>
          <w:color w:val="000000" w:themeColor="text1"/>
          <w:sz w:val="22"/>
        </w:rPr>
        <w:t>８</w:t>
      </w:r>
      <w:r w:rsidRPr="009D0CD4">
        <w:rPr>
          <w:rFonts w:ascii="ＭＳ 明朝" w:eastAsia="ＭＳ 明朝" w:hAnsi="ＭＳ 明朝" w:hint="eastAsia"/>
          <w:color w:val="000000" w:themeColor="text1"/>
          <w:sz w:val="22"/>
        </w:rPr>
        <w:t>年</w:t>
      </w:r>
      <w:r w:rsidR="009508A3" w:rsidRPr="009D0CD4">
        <w:rPr>
          <w:rFonts w:ascii="ＭＳ 明朝" w:eastAsia="ＭＳ 明朝" w:hAnsi="ＭＳ 明朝" w:hint="eastAsia"/>
          <w:color w:val="000000" w:themeColor="text1"/>
          <w:sz w:val="22"/>
        </w:rPr>
        <w:t>６</w:t>
      </w:r>
      <w:r w:rsidRPr="009D0CD4">
        <w:rPr>
          <w:rFonts w:ascii="ＭＳ 明朝" w:eastAsia="ＭＳ 明朝" w:hAnsi="ＭＳ 明朝" w:hint="eastAsia"/>
          <w:color w:val="000000" w:themeColor="text1"/>
          <w:sz w:val="22"/>
        </w:rPr>
        <w:t>月</w:t>
      </w:r>
      <w:r w:rsidR="009508A3" w:rsidRPr="009D0CD4">
        <w:rPr>
          <w:rFonts w:ascii="ＭＳ 明朝" w:eastAsia="ＭＳ 明朝" w:hAnsi="ＭＳ 明朝" w:hint="eastAsia"/>
          <w:color w:val="000000" w:themeColor="text1"/>
          <w:sz w:val="22"/>
        </w:rPr>
        <w:t>１０</w:t>
      </w:r>
      <w:r w:rsidRPr="009D0CD4">
        <w:rPr>
          <w:rFonts w:ascii="ＭＳ 明朝" w:eastAsia="ＭＳ 明朝" w:hAnsi="ＭＳ 明朝" w:hint="eastAsia"/>
          <w:color w:val="000000" w:themeColor="text1"/>
          <w:sz w:val="22"/>
        </w:rPr>
        <w:t>日（</w:t>
      </w:r>
      <w:r w:rsidR="009508A3" w:rsidRPr="009D0CD4">
        <w:rPr>
          <w:rFonts w:ascii="ＭＳ 明朝" w:eastAsia="ＭＳ 明朝" w:hAnsi="ＭＳ 明朝" w:hint="eastAsia"/>
          <w:color w:val="000000" w:themeColor="text1"/>
          <w:sz w:val="22"/>
        </w:rPr>
        <w:t>水</w:t>
      </w:r>
      <w:r w:rsidRPr="009D0CD4">
        <w:rPr>
          <w:rFonts w:ascii="ＭＳ 明朝" w:eastAsia="ＭＳ 明朝" w:hAnsi="ＭＳ 明朝" w:hint="eastAsia"/>
          <w:color w:val="000000" w:themeColor="text1"/>
          <w:sz w:val="22"/>
        </w:rPr>
        <w:t>）</w:t>
      </w:r>
    </w:p>
    <w:p w14:paraId="21120C4F" w14:textId="77777777" w:rsidR="003D396E" w:rsidRDefault="003D396E" w:rsidP="001826FE">
      <w:pPr>
        <w:ind w:rightChars="-68" w:right="-143" w:firstLineChars="200" w:firstLine="440"/>
        <w:jc w:val="left"/>
        <w:rPr>
          <w:rFonts w:ascii="ＭＳ 明朝" w:eastAsia="ＭＳ 明朝" w:hAnsi="ＭＳ 明朝"/>
          <w:sz w:val="22"/>
        </w:rPr>
      </w:pPr>
    </w:p>
    <w:p w14:paraId="2A310071" w14:textId="77777777" w:rsidR="00BC5446" w:rsidRDefault="00BC5446" w:rsidP="00BC5446">
      <w:pPr>
        <w:jc w:val="lef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４</w:t>
      </w:r>
      <w:r w:rsidRPr="00B525D9">
        <w:rPr>
          <w:rFonts w:ascii="ＭＳ ゴシック" w:eastAsia="ＭＳ ゴシック" w:hAnsi="ＭＳ ゴシック" w:hint="eastAsia"/>
          <w:sz w:val="22"/>
          <w:bdr w:val="single" w:sz="4" w:space="0" w:color="auto"/>
        </w:rPr>
        <w:t xml:space="preserve"> </w:t>
      </w:r>
      <w:r>
        <w:rPr>
          <w:rFonts w:ascii="ＭＳ ゴシック" w:eastAsia="ＭＳ ゴシック" w:hAnsi="ＭＳ ゴシック" w:hint="eastAsia"/>
          <w:sz w:val="22"/>
          <w:bdr w:val="single" w:sz="4" w:space="0" w:color="auto"/>
        </w:rPr>
        <w:t xml:space="preserve">応募方法 </w:t>
      </w:r>
    </w:p>
    <w:p w14:paraId="34EAB6C2" w14:textId="77777777" w:rsidR="00BC5446" w:rsidRPr="00AB1429" w:rsidRDefault="00BC5446" w:rsidP="00BC5446">
      <w:pPr>
        <w:jc w:val="left"/>
        <w:rPr>
          <w:rFonts w:ascii="ＭＳ 明朝" w:eastAsia="ＭＳ 明朝" w:hAnsi="ＭＳ 明朝"/>
          <w:sz w:val="22"/>
        </w:rPr>
      </w:pPr>
      <w:r>
        <w:rPr>
          <w:rFonts w:ascii="ＭＳ 明朝" w:eastAsia="ＭＳ 明朝" w:hAnsi="ＭＳ 明朝" w:hint="eastAsia"/>
          <w:sz w:val="22"/>
        </w:rPr>
        <w:t>（１）持参または郵送（書留または簡易書留）</w:t>
      </w:r>
    </w:p>
    <w:p w14:paraId="2B7203CC" w14:textId="1C900565" w:rsidR="00BC5446" w:rsidRDefault="00BC5446" w:rsidP="00BC544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所定の申請書</w:t>
      </w:r>
      <w:r w:rsidR="00AB22B8">
        <w:rPr>
          <w:rFonts w:ascii="ＭＳ 明朝" w:eastAsia="ＭＳ 明朝" w:hAnsi="ＭＳ 明朝" w:hint="eastAsia"/>
          <w:sz w:val="22"/>
        </w:rPr>
        <w:t>を</w:t>
      </w:r>
      <w:r w:rsidR="0030138F">
        <w:rPr>
          <w:rFonts w:ascii="ＭＳ 明朝" w:eastAsia="ＭＳ 明朝" w:hAnsi="ＭＳ 明朝" w:hint="eastAsia"/>
          <w:sz w:val="22"/>
        </w:rPr>
        <w:t>県</w:t>
      </w:r>
      <w:r>
        <w:rPr>
          <w:rFonts w:ascii="ＭＳ 明朝" w:eastAsia="ＭＳ 明朝" w:hAnsi="ＭＳ 明朝" w:hint="eastAsia"/>
          <w:sz w:val="22"/>
        </w:rPr>
        <w:t>ホームページからダウンロード</w:t>
      </w:r>
      <w:r w:rsidR="00AB22B8">
        <w:rPr>
          <w:rFonts w:ascii="ＭＳ 明朝" w:eastAsia="ＭＳ 明朝" w:hAnsi="ＭＳ 明朝" w:hint="eastAsia"/>
          <w:sz w:val="22"/>
        </w:rPr>
        <w:t>し、</w:t>
      </w:r>
      <w:r>
        <w:rPr>
          <w:rFonts w:ascii="ＭＳ 明朝" w:eastAsia="ＭＳ 明朝" w:hAnsi="ＭＳ 明朝" w:hint="eastAsia"/>
          <w:sz w:val="22"/>
        </w:rPr>
        <w:t>必要事項を記入</w:t>
      </w:r>
      <w:r w:rsidR="00AB22B8">
        <w:rPr>
          <w:rFonts w:ascii="ＭＳ 明朝" w:eastAsia="ＭＳ 明朝" w:hAnsi="ＭＳ 明朝" w:hint="eastAsia"/>
          <w:sz w:val="22"/>
        </w:rPr>
        <w:t>の上</w:t>
      </w:r>
      <w:r>
        <w:rPr>
          <w:rFonts w:ascii="ＭＳ 明朝" w:eastAsia="ＭＳ 明朝" w:hAnsi="ＭＳ 明朝" w:hint="eastAsia"/>
          <w:sz w:val="22"/>
        </w:rPr>
        <w:t>、添付書類を添えて、以下の提出先に</w:t>
      </w:r>
      <w:r w:rsidR="0030138F">
        <w:rPr>
          <w:rFonts w:ascii="ＭＳ 明朝" w:eastAsia="ＭＳ 明朝" w:hAnsi="ＭＳ 明朝" w:hint="eastAsia"/>
          <w:sz w:val="22"/>
        </w:rPr>
        <w:t>メールで提出または</w:t>
      </w:r>
      <w:r>
        <w:rPr>
          <w:rFonts w:ascii="ＭＳ 明朝" w:eastAsia="ＭＳ 明朝" w:hAnsi="ＭＳ 明朝" w:hint="eastAsia"/>
          <w:sz w:val="22"/>
        </w:rPr>
        <w:t>郵送してください。</w:t>
      </w:r>
    </w:p>
    <w:p w14:paraId="717D76FB" w14:textId="7420C751" w:rsidR="00BC5446" w:rsidRPr="00055DFF" w:rsidRDefault="00BC5446" w:rsidP="00116109">
      <w:pPr>
        <w:jc w:val="left"/>
        <w:rPr>
          <w:rFonts w:ascii="ＭＳ 明朝" w:eastAsia="ＭＳ 明朝" w:hAnsi="ＭＳ 明朝"/>
          <w:sz w:val="22"/>
        </w:rPr>
      </w:pPr>
      <w:r w:rsidRPr="000F3DA6">
        <w:rPr>
          <w:rFonts w:ascii="ＭＳ 明朝" w:eastAsia="ＭＳ 明朝" w:hAnsi="ＭＳ 明朝" w:hint="eastAsia"/>
          <w:sz w:val="22"/>
        </w:rPr>
        <w:t xml:space="preserve">　</w:t>
      </w:r>
      <w:r w:rsidRPr="009D0CD4">
        <w:rPr>
          <w:rFonts w:ascii="ＭＳ 明朝" w:eastAsia="ＭＳ 明朝" w:hAnsi="ＭＳ 明朝" w:hint="eastAsia"/>
          <w:sz w:val="22"/>
        </w:rPr>
        <w:t>【提出先】</w:t>
      </w:r>
    </w:p>
    <w:p w14:paraId="4DC6ABA2" w14:textId="2B229F51" w:rsidR="001826FE" w:rsidRDefault="00BC5446" w:rsidP="004C1BF4">
      <w:pPr>
        <w:ind w:left="440" w:hangingChars="200" w:hanging="440"/>
        <w:jc w:val="left"/>
        <w:rPr>
          <w:rFonts w:ascii="ＭＳ 明朝" w:eastAsia="ＭＳ 明朝" w:hAnsi="ＭＳ 明朝"/>
          <w:sz w:val="22"/>
        </w:rPr>
      </w:pPr>
      <w:r w:rsidRPr="00BA0368">
        <w:rPr>
          <w:rFonts w:ascii="ＭＳ 明朝" w:eastAsia="ＭＳ 明朝" w:hAnsi="ＭＳ 明朝" w:hint="eastAsia"/>
          <w:sz w:val="22"/>
        </w:rPr>
        <w:t xml:space="preserve">　　</w:t>
      </w:r>
      <w:r w:rsidR="000F21F3" w:rsidRPr="000F21F3">
        <w:rPr>
          <w:rFonts w:ascii="ＭＳ 明朝" w:eastAsia="ＭＳ 明朝" w:hAnsi="ＭＳ 明朝" w:hint="eastAsia"/>
          <w:sz w:val="22"/>
        </w:rPr>
        <w:t>ウララコミュニケーションズ内　県内企業のデジタル投資支援事業関連補助金</w:t>
      </w:r>
      <w:r w:rsidR="000F21F3" w:rsidRPr="000F21F3">
        <w:rPr>
          <w:rFonts w:ascii="ＭＳ 明朝" w:eastAsia="ＭＳ 明朝" w:hAnsi="ＭＳ 明朝"/>
          <w:sz w:val="22"/>
        </w:rPr>
        <w:t xml:space="preserve"> 事務局</w:t>
      </w:r>
    </w:p>
    <w:p w14:paraId="6A46AAAF" w14:textId="69A6ADA6" w:rsidR="000F21F3" w:rsidRDefault="000F21F3" w:rsidP="004C1BF4">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事務局住所：</w:t>
      </w:r>
      <w:r w:rsidRPr="000F21F3">
        <w:rPr>
          <w:rFonts w:ascii="ＭＳ 明朝" w:eastAsia="ＭＳ 明朝" w:hAnsi="ＭＳ 明朝" w:hint="eastAsia"/>
          <w:sz w:val="22"/>
        </w:rPr>
        <w:t>福井市板垣</w:t>
      </w:r>
      <w:r w:rsidRPr="000F21F3">
        <w:rPr>
          <w:rFonts w:ascii="ＭＳ 明朝" w:eastAsia="ＭＳ 明朝" w:hAnsi="ＭＳ 明朝"/>
          <w:sz w:val="22"/>
        </w:rPr>
        <w:t>3丁目1510</w:t>
      </w:r>
    </w:p>
    <w:p w14:paraId="3A60B8FC" w14:textId="05F329E3" w:rsidR="00302615" w:rsidRDefault="00302615" w:rsidP="004C1BF4">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電話番号：０７７６－</w:t>
      </w:r>
      <w:r w:rsidR="00576C62">
        <w:rPr>
          <w:rFonts w:ascii="ＭＳ 明朝" w:eastAsia="ＭＳ 明朝" w:hAnsi="ＭＳ 明朝" w:hint="eastAsia"/>
          <w:sz w:val="22"/>
        </w:rPr>
        <w:t>３６－４０６０</w:t>
      </w:r>
    </w:p>
    <w:p w14:paraId="163E91EC" w14:textId="76184FFD" w:rsidR="000F21F3" w:rsidRDefault="000F21F3" w:rsidP="004C1BF4">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66711B">
        <w:rPr>
          <w:rFonts w:ascii="ＭＳ 明朝" w:eastAsia="ＭＳ 明朝" w:hAnsi="ＭＳ 明朝" w:hint="eastAsia"/>
          <w:sz w:val="22"/>
        </w:rPr>
        <w:t>メールアドレス：</w:t>
      </w:r>
      <w:r w:rsidR="0066711B" w:rsidRPr="009D0CD4">
        <w:rPr>
          <w:rFonts w:ascii="ＭＳ 明朝" w:eastAsia="ＭＳ 明朝" w:hAnsi="ＭＳ 明朝" w:hint="eastAsia"/>
          <w:sz w:val="22"/>
          <w:highlight w:val="yellow"/>
        </w:rPr>
        <w:t>〇〇〇〇＠</w:t>
      </w:r>
      <w:r w:rsidR="0066711B" w:rsidRPr="009D0CD4">
        <w:rPr>
          <w:rFonts w:ascii="ＭＳ 明朝" w:eastAsia="ＭＳ 明朝" w:hAnsi="ＭＳ 明朝"/>
          <w:sz w:val="22"/>
          <w:highlight w:val="yellow"/>
        </w:rPr>
        <w:t>fukui-dx-support.jp</w:t>
      </w:r>
    </w:p>
    <w:p w14:paraId="0919B3CE" w14:textId="369FBFAF" w:rsidR="000E675C" w:rsidRDefault="000E675C" w:rsidP="004C1BF4">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p>
    <w:p w14:paraId="6647216E" w14:textId="5A175FE5" w:rsidR="00B60DFC" w:rsidRDefault="00B60DFC" w:rsidP="00BC544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【提出期限】</w:t>
      </w:r>
    </w:p>
    <w:p w14:paraId="0F10B8A8" w14:textId="193A99AE" w:rsidR="00B60DFC" w:rsidRDefault="00B60DFC" w:rsidP="00BC544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募集期間終了日の１７時まで（郵送の場合は必着）</w:t>
      </w:r>
    </w:p>
    <w:p w14:paraId="13790417" w14:textId="3AFE8568" w:rsidR="00487220" w:rsidRDefault="00BC5446" w:rsidP="006B0A01">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p>
    <w:p w14:paraId="61A13406" w14:textId="77777777" w:rsidR="00BC5446" w:rsidRDefault="00BC5446" w:rsidP="00BC5446">
      <w:pPr>
        <w:jc w:val="lef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５</w:t>
      </w:r>
      <w:r w:rsidRPr="00B525D9">
        <w:rPr>
          <w:rFonts w:ascii="ＭＳ ゴシック" w:eastAsia="ＭＳ ゴシック" w:hAnsi="ＭＳ ゴシック" w:hint="eastAsia"/>
          <w:sz w:val="22"/>
          <w:bdr w:val="single" w:sz="4" w:space="0" w:color="auto"/>
        </w:rPr>
        <w:t xml:space="preserve"> 提出</w:t>
      </w:r>
      <w:r>
        <w:rPr>
          <w:rFonts w:ascii="ＭＳ ゴシック" w:eastAsia="ＭＳ ゴシック" w:hAnsi="ＭＳ ゴシック" w:hint="eastAsia"/>
          <w:sz w:val="22"/>
          <w:bdr w:val="single" w:sz="4" w:space="0" w:color="auto"/>
        </w:rPr>
        <w:t xml:space="preserve">書類 </w:t>
      </w:r>
    </w:p>
    <w:p w14:paraId="1A1BAB12" w14:textId="3835E20B" w:rsidR="00C83720" w:rsidRDefault="00BC5446" w:rsidP="006B0585">
      <w:pPr>
        <w:ind w:left="565" w:rightChars="-68" w:right="-143" w:hangingChars="257" w:hanging="565"/>
        <w:jc w:val="left"/>
        <w:rPr>
          <w:rFonts w:ascii="ＭＳ 明朝" w:eastAsia="ＭＳ 明朝" w:hAnsi="ＭＳ 明朝"/>
          <w:sz w:val="22"/>
        </w:rPr>
      </w:pPr>
      <w:r>
        <w:rPr>
          <w:rFonts w:ascii="ＭＳ 明朝" w:eastAsia="ＭＳ 明朝" w:hAnsi="ＭＳ 明朝" w:hint="eastAsia"/>
          <w:sz w:val="22"/>
        </w:rPr>
        <w:t xml:space="preserve">　</w:t>
      </w:r>
      <w:bookmarkStart w:id="4" w:name="_Hlk130223404"/>
      <w:bookmarkStart w:id="5" w:name="_Hlk97822313"/>
      <w:r w:rsidR="00C83720">
        <w:rPr>
          <w:rFonts w:ascii="ＭＳ 明朝" w:eastAsia="ＭＳ 明朝" w:hAnsi="ＭＳ 明朝" w:hint="eastAsia"/>
          <w:sz w:val="22"/>
        </w:rPr>
        <w:t>（１）補助金交付に関する事業計画書（様式第１）</w:t>
      </w:r>
    </w:p>
    <w:p w14:paraId="1AC45C0C" w14:textId="298379AF" w:rsidR="006B0585" w:rsidRPr="006B0585" w:rsidRDefault="006B0585" w:rsidP="00C83720">
      <w:pPr>
        <w:ind w:leftChars="100" w:left="555" w:rightChars="-68" w:right="-143" w:hangingChars="157" w:hanging="345"/>
        <w:jc w:val="left"/>
        <w:rPr>
          <w:rFonts w:ascii="ＭＳ 明朝" w:eastAsia="ＭＳ 明朝" w:hAnsi="ＭＳ 明朝"/>
          <w:sz w:val="22"/>
        </w:rPr>
      </w:pPr>
      <w:r w:rsidRPr="006B0585">
        <w:rPr>
          <w:rFonts w:ascii="ＭＳ 明朝" w:eastAsia="ＭＳ 明朝" w:hAnsi="ＭＳ 明朝" w:hint="eastAsia"/>
          <w:sz w:val="22"/>
        </w:rPr>
        <w:t>（</w:t>
      </w:r>
      <w:r w:rsidR="00C83720">
        <w:rPr>
          <w:rFonts w:ascii="ＭＳ 明朝" w:eastAsia="ＭＳ 明朝" w:hAnsi="ＭＳ 明朝" w:hint="eastAsia"/>
          <w:sz w:val="22"/>
        </w:rPr>
        <w:t>２</w:t>
      </w:r>
      <w:r w:rsidRPr="006B0585">
        <w:rPr>
          <w:rFonts w:ascii="ＭＳ 明朝" w:eastAsia="ＭＳ 明朝" w:hAnsi="ＭＳ 明朝" w:hint="eastAsia"/>
          <w:sz w:val="22"/>
        </w:rPr>
        <w:t>）申請者の詳細（別紙１）</w:t>
      </w:r>
    </w:p>
    <w:p w14:paraId="7A0BF2BA" w14:textId="3BB89D57" w:rsidR="006B0585" w:rsidRPr="006B0585" w:rsidRDefault="006B0585" w:rsidP="006B0585">
      <w:pPr>
        <w:ind w:leftChars="100" w:left="555" w:rightChars="-68" w:right="-143" w:hangingChars="157" w:hanging="345"/>
        <w:jc w:val="left"/>
        <w:rPr>
          <w:rFonts w:ascii="ＭＳ 明朝" w:eastAsia="ＭＳ 明朝" w:hAnsi="ＭＳ 明朝"/>
          <w:sz w:val="22"/>
        </w:rPr>
      </w:pPr>
      <w:r w:rsidRPr="006B0585">
        <w:rPr>
          <w:rFonts w:ascii="ＭＳ 明朝" w:eastAsia="ＭＳ 明朝" w:hAnsi="ＭＳ 明朝" w:hint="eastAsia"/>
          <w:sz w:val="22"/>
        </w:rPr>
        <w:t>（</w:t>
      </w:r>
      <w:r w:rsidR="00C83720">
        <w:rPr>
          <w:rFonts w:ascii="ＭＳ 明朝" w:eastAsia="ＭＳ 明朝" w:hAnsi="ＭＳ 明朝" w:hint="eastAsia"/>
          <w:sz w:val="22"/>
        </w:rPr>
        <w:t>３</w:t>
      </w:r>
      <w:r w:rsidRPr="006B0585">
        <w:rPr>
          <w:rFonts w:ascii="ＭＳ 明朝" w:eastAsia="ＭＳ 明朝" w:hAnsi="ＭＳ 明朝" w:hint="eastAsia"/>
          <w:sz w:val="22"/>
        </w:rPr>
        <w:t>）事業実施計画書（別紙２）</w:t>
      </w:r>
    </w:p>
    <w:p w14:paraId="2CC2FC82" w14:textId="3154D191" w:rsidR="00553349" w:rsidRPr="006B0585" w:rsidRDefault="006B0585" w:rsidP="0032381A">
      <w:pPr>
        <w:ind w:leftChars="100" w:left="555" w:rightChars="-68" w:right="-143" w:hangingChars="157" w:hanging="345"/>
        <w:jc w:val="left"/>
        <w:rPr>
          <w:rFonts w:ascii="ＭＳ 明朝" w:eastAsia="ＭＳ 明朝" w:hAnsi="ＭＳ 明朝"/>
          <w:sz w:val="22"/>
        </w:rPr>
      </w:pPr>
      <w:r w:rsidRPr="006B0585">
        <w:rPr>
          <w:rFonts w:ascii="ＭＳ 明朝" w:eastAsia="ＭＳ 明朝" w:hAnsi="ＭＳ 明朝" w:hint="eastAsia"/>
          <w:sz w:val="22"/>
        </w:rPr>
        <w:t>（</w:t>
      </w:r>
      <w:r w:rsidR="00C83720">
        <w:rPr>
          <w:rFonts w:ascii="ＭＳ 明朝" w:eastAsia="ＭＳ 明朝" w:hAnsi="ＭＳ 明朝" w:hint="eastAsia"/>
          <w:sz w:val="22"/>
        </w:rPr>
        <w:t>４</w:t>
      </w:r>
      <w:r w:rsidRPr="006B0585">
        <w:rPr>
          <w:rFonts w:ascii="ＭＳ 明朝" w:eastAsia="ＭＳ 明朝" w:hAnsi="ＭＳ 明朝" w:hint="eastAsia"/>
          <w:sz w:val="22"/>
        </w:rPr>
        <w:t>）事業の概要（別紙３）</w:t>
      </w:r>
    </w:p>
    <w:p w14:paraId="3A45C3FD" w14:textId="5D51486F" w:rsidR="006B0585" w:rsidRDefault="006B0585" w:rsidP="006B0585">
      <w:pPr>
        <w:ind w:leftChars="100" w:left="555" w:rightChars="-68" w:right="-143" w:hangingChars="157" w:hanging="345"/>
        <w:jc w:val="left"/>
        <w:rPr>
          <w:rFonts w:ascii="ＭＳ 明朝" w:eastAsia="ＭＳ 明朝" w:hAnsi="ＭＳ 明朝"/>
          <w:sz w:val="22"/>
        </w:rPr>
      </w:pPr>
      <w:r w:rsidRPr="006B0585">
        <w:rPr>
          <w:rFonts w:ascii="ＭＳ 明朝" w:eastAsia="ＭＳ 明朝" w:hAnsi="ＭＳ 明朝" w:hint="eastAsia"/>
          <w:sz w:val="22"/>
        </w:rPr>
        <w:t>（</w:t>
      </w:r>
      <w:r w:rsidR="00C83720">
        <w:rPr>
          <w:rFonts w:ascii="ＭＳ 明朝" w:eastAsia="ＭＳ 明朝" w:hAnsi="ＭＳ 明朝" w:hint="eastAsia"/>
          <w:sz w:val="22"/>
        </w:rPr>
        <w:t>５</w:t>
      </w:r>
      <w:r w:rsidRPr="006B0585">
        <w:rPr>
          <w:rFonts w:ascii="ＭＳ 明朝" w:eastAsia="ＭＳ 明朝" w:hAnsi="ＭＳ 明朝" w:hint="eastAsia"/>
          <w:sz w:val="22"/>
        </w:rPr>
        <w:t>）県税の納税状況の確認について（別紙４）</w:t>
      </w:r>
    </w:p>
    <w:p w14:paraId="130A903F" w14:textId="04CFF3BA" w:rsidR="00CA57CD" w:rsidRDefault="00CA57CD" w:rsidP="00CA57CD">
      <w:pPr>
        <w:ind w:leftChars="100" w:left="2315" w:rightChars="-68" w:right="-143" w:hangingChars="957" w:hanging="2105"/>
        <w:jc w:val="left"/>
        <w:rPr>
          <w:rFonts w:ascii="ＭＳ 明朝" w:eastAsia="ＭＳ 明朝" w:hAnsi="ＭＳ 明朝"/>
          <w:sz w:val="22"/>
        </w:rPr>
      </w:pPr>
      <w:r>
        <w:rPr>
          <w:rFonts w:ascii="ＭＳ 明朝" w:eastAsia="ＭＳ 明朝" w:hAnsi="ＭＳ 明朝" w:hint="eastAsia"/>
          <w:sz w:val="22"/>
        </w:rPr>
        <w:t>（６）</w:t>
      </w:r>
      <w:bookmarkStart w:id="6" w:name="_Hlk161242018"/>
      <w:r>
        <w:rPr>
          <w:rFonts w:ascii="ＭＳ 明朝" w:eastAsia="ＭＳ 明朝" w:hAnsi="ＭＳ 明朝" w:hint="eastAsia"/>
          <w:sz w:val="22"/>
        </w:rPr>
        <w:t>［法人の場合］管轄の税務署が発行する法人税、消費税および地方消費税に滞納がない旨の証明書</w:t>
      </w:r>
      <w:r w:rsidR="00E507CE" w:rsidRPr="00E507CE">
        <w:rPr>
          <w:rFonts w:ascii="ＭＳ 明朝" w:eastAsia="ＭＳ 明朝" w:hAnsi="ＭＳ 明朝" w:hint="eastAsia"/>
          <w:sz w:val="22"/>
        </w:rPr>
        <w:t>（申請日以前１か月以内に発行のもの）</w:t>
      </w:r>
    </w:p>
    <w:p w14:paraId="6A383442" w14:textId="5B3EEF41" w:rsidR="00CA57CD" w:rsidRPr="006B0585" w:rsidRDefault="00CA57CD" w:rsidP="00CA57CD">
      <w:pPr>
        <w:ind w:leftChars="100" w:left="2315" w:rightChars="-68" w:right="-143" w:hangingChars="957" w:hanging="2105"/>
        <w:jc w:val="left"/>
        <w:rPr>
          <w:rFonts w:ascii="ＭＳ 明朝" w:eastAsia="ＭＳ 明朝" w:hAnsi="ＭＳ 明朝"/>
          <w:sz w:val="22"/>
        </w:rPr>
      </w:pPr>
      <w:r>
        <w:rPr>
          <w:rFonts w:ascii="ＭＳ 明朝" w:eastAsia="ＭＳ 明朝" w:hAnsi="ＭＳ 明朝" w:hint="eastAsia"/>
          <w:sz w:val="22"/>
        </w:rPr>
        <w:t xml:space="preserve">　　 ［個人の場合］管轄の税務署が発行する申告所得税および復興特別所得税、消費税および地方消費税の滞納がない旨の証明書</w:t>
      </w:r>
      <w:r w:rsidR="00E507CE" w:rsidRPr="00E507CE">
        <w:rPr>
          <w:rFonts w:ascii="ＭＳ 明朝" w:eastAsia="ＭＳ 明朝" w:hAnsi="ＭＳ 明朝" w:hint="eastAsia"/>
          <w:sz w:val="22"/>
        </w:rPr>
        <w:t>（申請日以前１か月以内に発行のもの）</w:t>
      </w:r>
    </w:p>
    <w:bookmarkEnd w:id="6"/>
    <w:p w14:paraId="217C992E" w14:textId="1F32DBC7" w:rsidR="006B0585" w:rsidRPr="006B0585" w:rsidRDefault="006B0585" w:rsidP="006B0585">
      <w:pPr>
        <w:ind w:leftChars="100" w:left="555" w:rightChars="-68" w:right="-143" w:hangingChars="157" w:hanging="345"/>
        <w:jc w:val="left"/>
        <w:rPr>
          <w:rFonts w:ascii="ＭＳ 明朝" w:eastAsia="ＭＳ 明朝" w:hAnsi="ＭＳ 明朝"/>
          <w:sz w:val="22"/>
        </w:rPr>
      </w:pPr>
      <w:r w:rsidRPr="006B0585">
        <w:rPr>
          <w:rFonts w:ascii="ＭＳ 明朝" w:eastAsia="ＭＳ 明朝" w:hAnsi="ＭＳ 明朝" w:hint="eastAsia"/>
          <w:sz w:val="22"/>
        </w:rPr>
        <w:t>（</w:t>
      </w:r>
      <w:r w:rsidR="00CA57CD">
        <w:rPr>
          <w:rFonts w:ascii="ＭＳ 明朝" w:eastAsia="ＭＳ 明朝" w:hAnsi="ＭＳ 明朝" w:hint="eastAsia"/>
          <w:sz w:val="22"/>
        </w:rPr>
        <w:t>７</w:t>
      </w:r>
      <w:r w:rsidRPr="006B0585">
        <w:rPr>
          <w:rFonts w:ascii="ＭＳ 明朝" w:eastAsia="ＭＳ 明朝" w:hAnsi="ＭＳ 明朝" w:hint="eastAsia"/>
          <w:sz w:val="22"/>
        </w:rPr>
        <w:t>）［法人の場合］履歴事項全部証明書</w:t>
      </w:r>
      <w:r w:rsidR="00E507CE" w:rsidRPr="00E507CE">
        <w:rPr>
          <w:rFonts w:ascii="ＭＳ 明朝" w:eastAsia="ＭＳ 明朝" w:hAnsi="ＭＳ 明朝" w:hint="eastAsia"/>
          <w:sz w:val="22"/>
        </w:rPr>
        <w:t>（申請日以前３か月以内に発行のもの）</w:t>
      </w:r>
    </w:p>
    <w:p w14:paraId="440D2C23" w14:textId="150634C6" w:rsidR="006B0585" w:rsidRPr="006B0585" w:rsidRDefault="006B0585" w:rsidP="006B0585">
      <w:pPr>
        <w:ind w:left="565" w:rightChars="-68" w:right="-143" w:hangingChars="257" w:hanging="565"/>
        <w:jc w:val="left"/>
        <w:rPr>
          <w:rFonts w:ascii="ＭＳ 明朝" w:eastAsia="ＭＳ 明朝" w:hAnsi="ＭＳ 明朝"/>
          <w:sz w:val="22"/>
        </w:rPr>
      </w:pPr>
      <w:r w:rsidRPr="006B058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A57CD">
        <w:rPr>
          <w:rFonts w:ascii="ＭＳ 明朝" w:eastAsia="ＭＳ 明朝" w:hAnsi="ＭＳ 明朝" w:hint="eastAsia"/>
          <w:sz w:val="22"/>
        </w:rPr>
        <w:t xml:space="preserve"> </w:t>
      </w:r>
      <w:r w:rsidRPr="006B0585">
        <w:rPr>
          <w:rFonts w:ascii="ＭＳ 明朝" w:eastAsia="ＭＳ 明朝" w:hAnsi="ＭＳ 明朝" w:hint="eastAsia"/>
          <w:sz w:val="22"/>
        </w:rPr>
        <w:t xml:space="preserve">　［個人の場合］住民票</w:t>
      </w:r>
      <w:r w:rsidR="00E507CE" w:rsidRPr="00E507CE">
        <w:rPr>
          <w:rFonts w:ascii="ＭＳ 明朝" w:eastAsia="ＭＳ 明朝" w:hAnsi="ＭＳ 明朝" w:hint="eastAsia"/>
          <w:sz w:val="22"/>
        </w:rPr>
        <w:t>（申請日以前３か月以内に発行のもの）</w:t>
      </w:r>
    </w:p>
    <w:p w14:paraId="1D7FAD18" w14:textId="19D2DF03" w:rsidR="006B0585" w:rsidRPr="006B0585" w:rsidRDefault="006B0585" w:rsidP="00116109">
      <w:pPr>
        <w:ind w:leftChars="100" w:left="2315" w:rightChars="-68" w:right="-143" w:hangingChars="957" w:hanging="2105"/>
        <w:jc w:val="left"/>
        <w:rPr>
          <w:rFonts w:ascii="ＭＳ 明朝" w:eastAsia="ＭＳ 明朝" w:hAnsi="ＭＳ 明朝"/>
          <w:sz w:val="22"/>
        </w:rPr>
      </w:pPr>
      <w:r w:rsidRPr="006B0585">
        <w:rPr>
          <w:rFonts w:ascii="ＭＳ 明朝" w:eastAsia="ＭＳ 明朝" w:hAnsi="ＭＳ 明朝" w:hint="eastAsia"/>
          <w:sz w:val="22"/>
        </w:rPr>
        <w:t>（</w:t>
      </w:r>
      <w:r w:rsidR="00CA57CD">
        <w:rPr>
          <w:rFonts w:ascii="ＭＳ 明朝" w:eastAsia="ＭＳ 明朝" w:hAnsi="ＭＳ 明朝" w:hint="eastAsia"/>
          <w:sz w:val="22"/>
        </w:rPr>
        <w:t>８</w:t>
      </w:r>
      <w:r w:rsidRPr="006B0585">
        <w:rPr>
          <w:rFonts w:ascii="ＭＳ 明朝" w:eastAsia="ＭＳ 明朝" w:hAnsi="ＭＳ 明朝" w:hint="eastAsia"/>
          <w:sz w:val="22"/>
        </w:rPr>
        <w:t>）［法人の場合］直近二期分の決算書資料の写し（</w:t>
      </w:r>
      <w:r w:rsidR="00553349" w:rsidRPr="001C5A29">
        <w:rPr>
          <w:rFonts w:ascii="ＭＳ 明朝" w:eastAsia="ＭＳ 明朝" w:hAnsi="ＭＳ 明朝" w:hint="eastAsia"/>
          <w:sz w:val="22"/>
        </w:rPr>
        <w:t>貸借対照表、損益計算書（販売費および一般管理費ならびに製造原価の内訳が記載された部分を含む）</w:t>
      </w:r>
      <w:r w:rsidRPr="006B0585">
        <w:rPr>
          <w:rFonts w:ascii="ＭＳ 明朝" w:eastAsia="ＭＳ 明朝" w:hAnsi="ＭＳ 明朝" w:hint="eastAsia"/>
          <w:sz w:val="22"/>
        </w:rPr>
        <w:t>）</w:t>
      </w:r>
    </w:p>
    <w:p w14:paraId="46203AB3" w14:textId="58C060FA" w:rsidR="006B0585" w:rsidRPr="006B0585" w:rsidRDefault="006B0585" w:rsidP="006B0585">
      <w:pPr>
        <w:ind w:left="565" w:rightChars="-68" w:right="-143" w:hangingChars="257" w:hanging="565"/>
        <w:jc w:val="left"/>
        <w:rPr>
          <w:rFonts w:ascii="ＭＳ 明朝" w:eastAsia="ＭＳ 明朝" w:hAnsi="ＭＳ 明朝"/>
          <w:sz w:val="22"/>
        </w:rPr>
      </w:pPr>
      <w:r w:rsidRPr="006B058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83720">
        <w:rPr>
          <w:rFonts w:ascii="ＭＳ 明朝" w:eastAsia="ＭＳ 明朝" w:hAnsi="ＭＳ 明朝" w:hint="eastAsia"/>
          <w:sz w:val="22"/>
        </w:rPr>
        <w:t xml:space="preserve"> </w:t>
      </w:r>
      <w:r w:rsidRPr="006B0585">
        <w:rPr>
          <w:rFonts w:ascii="ＭＳ 明朝" w:eastAsia="ＭＳ 明朝" w:hAnsi="ＭＳ 明朝" w:hint="eastAsia"/>
          <w:sz w:val="22"/>
        </w:rPr>
        <w:t>［個人の場合］直近二期分の確定申告書の写し</w:t>
      </w:r>
    </w:p>
    <w:p w14:paraId="5D78BBB8" w14:textId="776FD05F" w:rsidR="006B0585" w:rsidRPr="006B0585" w:rsidRDefault="006B0585" w:rsidP="006B0585">
      <w:pPr>
        <w:ind w:leftChars="100" w:left="555" w:rightChars="-68" w:right="-143" w:hangingChars="157" w:hanging="345"/>
        <w:jc w:val="left"/>
        <w:rPr>
          <w:rFonts w:ascii="ＭＳ 明朝" w:eastAsia="ＭＳ 明朝" w:hAnsi="ＭＳ 明朝"/>
          <w:sz w:val="22"/>
        </w:rPr>
      </w:pPr>
      <w:r w:rsidRPr="006B0585">
        <w:rPr>
          <w:rFonts w:ascii="ＭＳ 明朝" w:eastAsia="ＭＳ 明朝" w:hAnsi="ＭＳ 明朝" w:hint="eastAsia"/>
          <w:sz w:val="22"/>
        </w:rPr>
        <w:t>（</w:t>
      </w:r>
      <w:r w:rsidR="00CA57CD">
        <w:rPr>
          <w:rFonts w:ascii="ＭＳ 明朝" w:eastAsia="ＭＳ 明朝" w:hAnsi="ＭＳ 明朝" w:hint="eastAsia"/>
          <w:sz w:val="22"/>
        </w:rPr>
        <w:t>９</w:t>
      </w:r>
      <w:r w:rsidRPr="006B0585">
        <w:rPr>
          <w:rFonts w:ascii="ＭＳ 明朝" w:eastAsia="ＭＳ 明朝" w:hAnsi="ＭＳ 明朝" w:hint="eastAsia"/>
          <w:sz w:val="22"/>
        </w:rPr>
        <w:t>）積算金額の根拠書類（見積書</w:t>
      </w:r>
      <w:r w:rsidR="00553349">
        <w:rPr>
          <w:rFonts w:ascii="ＭＳ 明朝" w:eastAsia="ＭＳ 明朝" w:hAnsi="ＭＳ 明朝" w:hint="eastAsia"/>
          <w:sz w:val="22"/>
        </w:rPr>
        <w:t>お</w:t>
      </w:r>
      <w:r w:rsidR="00553349" w:rsidRPr="001C5A29">
        <w:rPr>
          <w:rFonts w:ascii="ＭＳ 明朝" w:eastAsia="ＭＳ 明朝" w:hAnsi="ＭＳ 明朝" w:hint="eastAsia"/>
          <w:sz w:val="22"/>
        </w:rPr>
        <w:t>よび相見積書または選定理由書</w:t>
      </w:r>
      <w:r w:rsidRPr="006B0585">
        <w:rPr>
          <w:rFonts w:ascii="ＭＳ 明朝" w:eastAsia="ＭＳ 明朝" w:hAnsi="ＭＳ 明朝" w:hint="eastAsia"/>
          <w:sz w:val="22"/>
        </w:rPr>
        <w:t>）</w:t>
      </w:r>
    </w:p>
    <w:p w14:paraId="7BC661C0" w14:textId="336E9A43" w:rsidR="006B0585" w:rsidRPr="006B0585" w:rsidRDefault="006B0585" w:rsidP="001C5A29">
      <w:pPr>
        <w:ind w:leftChars="100" w:left="3118" w:rightChars="-68" w:right="-143" w:hangingChars="1322" w:hanging="2908"/>
        <w:jc w:val="left"/>
        <w:rPr>
          <w:rFonts w:ascii="ＭＳ 明朝" w:eastAsia="ＭＳ 明朝" w:hAnsi="ＭＳ 明朝"/>
          <w:sz w:val="22"/>
        </w:rPr>
      </w:pPr>
      <w:r w:rsidRPr="006B0585">
        <w:rPr>
          <w:rFonts w:ascii="ＭＳ 明朝" w:eastAsia="ＭＳ 明朝" w:hAnsi="ＭＳ 明朝" w:hint="eastAsia"/>
          <w:sz w:val="22"/>
        </w:rPr>
        <w:lastRenderedPageBreak/>
        <w:t>（</w:t>
      </w:r>
      <w:r w:rsidR="00CA57CD">
        <w:rPr>
          <w:rFonts w:ascii="ＭＳ 明朝" w:eastAsia="ＭＳ 明朝" w:hAnsi="ＭＳ 明朝" w:hint="eastAsia"/>
          <w:sz w:val="22"/>
        </w:rPr>
        <w:t>10</w:t>
      </w:r>
      <w:r w:rsidRPr="006B0585">
        <w:rPr>
          <w:rFonts w:ascii="ＭＳ 明朝" w:eastAsia="ＭＳ 明朝" w:hAnsi="ＭＳ 明朝" w:hint="eastAsia"/>
          <w:sz w:val="22"/>
        </w:rPr>
        <w:t>）［製品を購入する場合］製品の機能やスペック等がわかるもの（パンフレット、仕様書、製品のホームページを印刷したもの）</w:t>
      </w:r>
    </w:p>
    <w:p w14:paraId="5580AD09" w14:textId="31346BE9" w:rsidR="00840584" w:rsidRDefault="006B0585" w:rsidP="00840584">
      <w:pPr>
        <w:ind w:leftChars="100" w:left="555" w:rightChars="-68" w:right="-143" w:hangingChars="157" w:hanging="345"/>
        <w:jc w:val="left"/>
        <w:rPr>
          <w:rFonts w:ascii="ＭＳ 明朝" w:eastAsia="ＭＳ 明朝" w:hAnsi="ＭＳ 明朝"/>
          <w:sz w:val="22"/>
        </w:rPr>
      </w:pPr>
      <w:r w:rsidRPr="006B0585">
        <w:rPr>
          <w:rFonts w:ascii="ＭＳ 明朝" w:eastAsia="ＭＳ 明朝" w:hAnsi="ＭＳ 明朝" w:hint="eastAsia"/>
          <w:sz w:val="22"/>
        </w:rPr>
        <w:t>（</w:t>
      </w:r>
      <w:r w:rsidR="00CA57CD">
        <w:rPr>
          <w:rFonts w:ascii="ＭＳ 明朝" w:eastAsia="ＭＳ 明朝" w:hAnsi="ＭＳ 明朝" w:hint="eastAsia"/>
          <w:sz w:val="22"/>
        </w:rPr>
        <w:t>11</w:t>
      </w:r>
      <w:r w:rsidRPr="006B0585">
        <w:rPr>
          <w:rFonts w:ascii="ＭＳ 明朝" w:eastAsia="ＭＳ 明朝" w:hAnsi="ＭＳ 明朝" w:hint="eastAsia"/>
          <w:sz w:val="22"/>
        </w:rPr>
        <w:t>）会社の概要のわかるもの（パンフレット等）</w:t>
      </w:r>
    </w:p>
    <w:p w14:paraId="226101FB" w14:textId="1686452C" w:rsidR="00D60D3A" w:rsidRDefault="00D60D3A" w:rsidP="001C5A29">
      <w:pPr>
        <w:ind w:leftChars="100" w:left="3543" w:rightChars="-68" w:right="-143" w:hangingChars="1515" w:hanging="3333"/>
        <w:jc w:val="left"/>
        <w:rPr>
          <w:rFonts w:ascii="ＭＳ 明朝" w:eastAsia="ＭＳ 明朝" w:hAnsi="ＭＳ 明朝"/>
          <w:sz w:val="22"/>
        </w:rPr>
      </w:pPr>
      <w:r>
        <w:rPr>
          <w:rFonts w:ascii="ＭＳ 明朝" w:eastAsia="ＭＳ 明朝" w:hAnsi="ＭＳ 明朝" w:hint="eastAsia"/>
          <w:sz w:val="22"/>
        </w:rPr>
        <w:t>（1</w:t>
      </w:r>
      <w:r w:rsidR="00CA57CD">
        <w:rPr>
          <w:rFonts w:ascii="ＭＳ 明朝" w:eastAsia="ＭＳ 明朝" w:hAnsi="ＭＳ 明朝" w:hint="eastAsia"/>
          <w:sz w:val="22"/>
        </w:rPr>
        <w:t>2</w:t>
      </w:r>
      <w:r>
        <w:rPr>
          <w:rFonts w:ascii="ＭＳ 明朝" w:eastAsia="ＭＳ 明朝" w:hAnsi="ＭＳ 明朝" w:hint="eastAsia"/>
          <w:sz w:val="22"/>
        </w:rPr>
        <w:t>）［登録している場合に提出］「パートナーシップ構築宣言」登録企業リストのうち、　自社名掲載部分の写し</w:t>
      </w:r>
    </w:p>
    <w:p w14:paraId="15987F19" w14:textId="1A10077F" w:rsidR="00E9257C" w:rsidRDefault="00E9257C" w:rsidP="001C5A29">
      <w:pPr>
        <w:ind w:leftChars="100" w:left="3635" w:rightChars="-68" w:right="-143" w:hangingChars="1557" w:hanging="3425"/>
        <w:jc w:val="left"/>
        <w:rPr>
          <w:rFonts w:ascii="ＭＳ 明朝" w:eastAsia="ＭＳ 明朝" w:hAnsi="ＭＳ 明朝"/>
          <w:sz w:val="22"/>
        </w:rPr>
      </w:pPr>
      <w:bookmarkStart w:id="7" w:name="_Hlk129684139"/>
      <w:r>
        <w:rPr>
          <w:rFonts w:ascii="ＭＳ 明朝" w:eastAsia="ＭＳ 明朝" w:hAnsi="ＭＳ 明朝" w:hint="eastAsia"/>
          <w:sz w:val="22"/>
        </w:rPr>
        <w:t>（1</w:t>
      </w:r>
      <w:r w:rsidR="00CA57CD">
        <w:rPr>
          <w:rFonts w:ascii="ＭＳ 明朝" w:eastAsia="ＭＳ 明朝" w:hAnsi="ＭＳ 明朝" w:hint="eastAsia"/>
          <w:sz w:val="22"/>
        </w:rPr>
        <w:t>3</w:t>
      </w:r>
      <w:r>
        <w:rPr>
          <w:rFonts w:ascii="ＭＳ 明朝" w:eastAsia="ＭＳ 明朝" w:hAnsi="ＭＳ 明朝" w:hint="eastAsia"/>
          <w:sz w:val="22"/>
        </w:rPr>
        <w:t>）［登録している場合に提出］「社員ファースト企業宣言」企業一覧のうち、自社</w:t>
      </w:r>
      <w:r w:rsidR="00D60D3A">
        <w:rPr>
          <w:rFonts w:ascii="ＭＳ 明朝" w:eastAsia="ＭＳ 明朝" w:hAnsi="ＭＳ 明朝" w:hint="eastAsia"/>
          <w:sz w:val="22"/>
        </w:rPr>
        <w:t>名</w:t>
      </w:r>
      <w:r>
        <w:rPr>
          <w:rFonts w:ascii="ＭＳ 明朝" w:eastAsia="ＭＳ 明朝" w:hAnsi="ＭＳ 明朝" w:hint="eastAsia"/>
          <w:sz w:val="22"/>
        </w:rPr>
        <w:t>掲載部分の写し</w:t>
      </w:r>
    </w:p>
    <w:p w14:paraId="3CC01720" w14:textId="059B4779" w:rsidR="00257C2D" w:rsidRPr="00257C2D" w:rsidRDefault="00257C2D" w:rsidP="001C5A29">
      <w:pPr>
        <w:ind w:leftChars="100" w:left="3635" w:rightChars="-68" w:right="-143" w:hangingChars="1557" w:hanging="3425"/>
        <w:jc w:val="left"/>
        <w:rPr>
          <w:rFonts w:ascii="ＭＳ 明朝" w:eastAsia="ＭＳ 明朝" w:hAnsi="ＭＳ 明朝"/>
          <w:sz w:val="22"/>
        </w:rPr>
      </w:pPr>
      <w:r w:rsidRPr="00257C2D">
        <w:rPr>
          <w:rFonts w:ascii="ＭＳ 明朝" w:eastAsia="ＭＳ 明朝" w:hAnsi="ＭＳ 明朝" w:hint="eastAsia"/>
          <w:sz w:val="22"/>
        </w:rPr>
        <w:t>（</w:t>
      </w:r>
      <w:r w:rsidRPr="00257C2D">
        <w:rPr>
          <w:rFonts w:ascii="ＭＳ 明朝" w:eastAsia="ＭＳ 明朝" w:hAnsi="ＭＳ 明朝"/>
          <w:sz w:val="22"/>
        </w:rPr>
        <w:t>1</w:t>
      </w:r>
      <w:r w:rsidR="00CA57CD">
        <w:rPr>
          <w:rFonts w:ascii="ＭＳ 明朝" w:eastAsia="ＭＳ 明朝" w:hAnsi="ＭＳ 明朝" w:hint="eastAsia"/>
          <w:sz w:val="22"/>
        </w:rPr>
        <w:t>4</w:t>
      </w:r>
      <w:r w:rsidRPr="00257C2D">
        <w:rPr>
          <w:rFonts w:ascii="ＭＳ 明朝" w:eastAsia="ＭＳ 明朝" w:hAnsi="ＭＳ 明朝"/>
          <w:sz w:val="22"/>
        </w:rPr>
        <w:t>）［受賞している場合に提出］「福井県カーボンニュートラル推進企業表彰」の表彰状の写し</w:t>
      </w:r>
    </w:p>
    <w:p w14:paraId="0E6AB2E6" w14:textId="3FB28888" w:rsidR="0032381A" w:rsidRDefault="00D60D3A" w:rsidP="001C5A29">
      <w:pPr>
        <w:ind w:leftChars="100" w:left="3635" w:rightChars="-68" w:right="-143" w:hangingChars="1557" w:hanging="3425"/>
        <w:jc w:val="left"/>
        <w:rPr>
          <w:rFonts w:ascii="ＭＳ 明朝" w:eastAsia="ＭＳ 明朝" w:hAnsi="ＭＳ 明朝"/>
          <w:sz w:val="22"/>
        </w:rPr>
      </w:pPr>
      <w:r>
        <w:rPr>
          <w:rFonts w:ascii="ＭＳ 明朝" w:eastAsia="ＭＳ 明朝" w:hAnsi="ＭＳ 明朝"/>
          <w:sz w:val="22"/>
        </w:rPr>
        <w:t xml:space="preserve"> </w:t>
      </w:r>
      <w:bookmarkEnd w:id="4"/>
      <w:bookmarkEnd w:id="7"/>
      <w:r w:rsidR="00A065E8">
        <w:rPr>
          <w:rFonts w:ascii="ＭＳ 明朝" w:eastAsia="ＭＳ 明朝" w:hAnsi="ＭＳ 明朝" w:hint="eastAsia"/>
          <w:sz w:val="22"/>
        </w:rPr>
        <w:t xml:space="preserve">　　</w:t>
      </w:r>
      <w:bookmarkStart w:id="8" w:name="_Hlk98169625"/>
    </w:p>
    <w:p w14:paraId="6FE37761" w14:textId="7CA1F34C" w:rsidR="00475195" w:rsidRPr="001C5A29" w:rsidRDefault="00475195" w:rsidP="001D27D9">
      <w:pPr>
        <w:ind w:left="565" w:rightChars="-68" w:right="-143" w:hangingChars="257" w:hanging="565"/>
        <w:jc w:val="left"/>
        <w:rPr>
          <w:rFonts w:ascii="ＭＳ ゴシック" w:eastAsia="ＭＳ ゴシック" w:hAnsi="ＭＳ ゴシック"/>
          <w:sz w:val="22"/>
        </w:rPr>
      </w:pPr>
      <w:r w:rsidRPr="001C5A29">
        <w:rPr>
          <w:rFonts w:ascii="ＭＳ ゴシック" w:eastAsia="ＭＳ ゴシック" w:hAnsi="ＭＳ ゴシック" w:hint="eastAsia"/>
          <w:sz w:val="22"/>
        </w:rPr>
        <w:t>【提出時の留意事項】</w:t>
      </w:r>
    </w:p>
    <w:p w14:paraId="0256FA70" w14:textId="3CBCCF00" w:rsidR="00475195" w:rsidRDefault="00475195" w:rsidP="001C5A29">
      <w:pPr>
        <w:ind w:leftChars="167" w:left="553" w:rightChars="-68" w:right="-143" w:hangingChars="92" w:hanging="202"/>
        <w:jc w:val="left"/>
        <w:rPr>
          <w:rFonts w:ascii="ＭＳ 明朝" w:eastAsia="ＭＳ 明朝" w:hAnsi="ＭＳ 明朝"/>
          <w:sz w:val="22"/>
        </w:rPr>
      </w:pPr>
      <w:r>
        <w:rPr>
          <w:rFonts w:ascii="ＭＳ 明朝" w:eastAsia="ＭＳ 明朝" w:hAnsi="ＭＳ 明朝" w:hint="eastAsia"/>
          <w:sz w:val="22"/>
        </w:rPr>
        <w:t>・</w:t>
      </w:r>
      <w:r w:rsidR="00B34279">
        <w:rPr>
          <w:rFonts w:ascii="ＭＳ 明朝" w:eastAsia="ＭＳ 明朝" w:hAnsi="ＭＳ 明朝" w:hint="eastAsia"/>
          <w:sz w:val="22"/>
        </w:rPr>
        <w:t>提出</w:t>
      </w:r>
      <w:r>
        <w:rPr>
          <w:rFonts w:ascii="ＭＳ 明朝" w:eastAsia="ＭＳ 明朝" w:hAnsi="ＭＳ 明朝" w:hint="eastAsia"/>
          <w:sz w:val="22"/>
        </w:rPr>
        <w:t>書類は必要なものに限ってください。</w:t>
      </w:r>
    </w:p>
    <w:p w14:paraId="26525344" w14:textId="3C240EFB" w:rsidR="00B34279" w:rsidRDefault="00475195" w:rsidP="00B34279">
      <w:pPr>
        <w:ind w:leftChars="167" w:left="553" w:rightChars="-68" w:right="-143" w:hangingChars="92" w:hanging="202"/>
        <w:jc w:val="left"/>
        <w:rPr>
          <w:rFonts w:ascii="ＭＳ 明朝" w:eastAsia="ＭＳ 明朝" w:hAnsi="ＭＳ 明朝"/>
          <w:sz w:val="22"/>
        </w:rPr>
      </w:pPr>
      <w:r>
        <w:rPr>
          <w:rFonts w:ascii="ＭＳ 明朝" w:eastAsia="ＭＳ 明朝" w:hAnsi="ＭＳ 明朝" w:hint="eastAsia"/>
          <w:sz w:val="22"/>
        </w:rPr>
        <w:t>・</w:t>
      </w:r>
      <w:r w:rsidR="00B34279">
        <w:rPr>
          <w:rFonts w:ascii="ＭＳ 明朝" w:eastAsia="ＭＳ 明朝" w:hAnsi="ＭＳ 明朝" w:hint="eastAsia"/>
          <w:sz w:val="22"/>
        </w:rPr>
        <w:t>持参または郵送により提出する場合は、次の事項を順守してください。</w:t>
      </w:r>
    </w:p>
    <w:p w14:paraId="5ACE6474" w14:textId="63ECECD4" w:rsidR="00475195" w:rsidRDefault="00B34279" w:rsidP="001C5A29">
      <w:pPr>
        <w:ind w:leftChars="267" w:left="781" w:rightChars="-68" w:right="-143" w:hangingChars="100" w:hanging="220"/>
        <w:jc w:val="left"/>
        <w:rPr>
          <w:rFonts w:ascii="ＭＳ 明朝" w:eastAsia="ＭＳ 明朝" w:hAnsi="ＭＳ 明朝"/>
          <w:sz w:val="22"/>
        </w:rPr>
      </w:pPr>
      <w:r>
        <w:rPr>
          <w:rFonts w:ascii="ＭＳ 明朝" w:eastAsia="ＭＳ 明朝" w:hAnsi="ＭＳ 明朝" w:hint="eastAsia"/>
          <w:sz w:val="22"/>
        </w:rPr>
        <w:t>－全ての</w:t>
      </w:r>
      <w:r w:rsidR="00475195">
        <w:rPr>
          <w:rFonts w:ascii="ＭＳ 明朝" w:eastAsia="ＭＳ 明朝" w:hAnsi="ＭＳ 明朝" w:hint="eastAsia"/>
          <w:sz w:val="22"/>
        </w:rPr>
        <w:t>提出書類（パンフレット</w:t>
      </w:r>
      <w:r>
        <w:rPr>
          <w:rFonts w:ascii="ＭＳ 明朝" w:eastAsia="ＭＳ 明朝" w:hAnsi="ＭＳ 明朝" w:hint="eastAsia"/>
          <w:sz w:val="22"/>
        </w:rPr>
        <w:t>等を</w:t>
      </w:r>
      <w:r w:rsidR="00475195">
        <w:rPr>
          <w:rFonts w:ascii="ＭＳ 明朝" w:eastAsia="ＭＳ 明朝" w:hAnsi="ＭＳ 明朝" w:hint="eastAsia"/>
          <w:sz w:val="22"/>
        </w:rPr>
        <w:t>含む）は、全て</w:t>
      </w:r>
      <w:r w:rsidRPr="001C5A29">
        <w:rPr>
          <w:rFonts w:ascii="ＭＳ 明朝" w:eastAsia="ＭＳ 明朝" w:hAnsi="ＭＳ 明朝" w:hint="eastAsia"/>
          <w:b/>
          <w:bCs/>
          <w:sz w:val="22"/>
          <w:u w:val="single"/>
        </w:rPr>
        <w:t>Ａ４サイズの片面印刷</w:t>
      </w:r>
      <w:r>
        <w:rPr>
          <w:rFonts w:ascii="ＭＳ 明朝" w:eastAsia="ＭＳ 明朝" w:hAnsi="ＭＳ 明朝" w:hint="eastAsia"/>
          <w:sz w:val="22"/>
        </w:rPr>
        <w:t>にて提出すること</w:t>
      </w:r>
    </w:p>
    <w:p w14:paraId="7B02B7B2" w14:textId="46325D9B" w:rsidR="00B34279" w:rsidRDefault="00B34279" w:rsidP="001C5A29">
      <w:pPr>
        <w:ind w:leftChars="267" w:left="781" w:rightChars="-68" w:right="-143" w:hangingChars="100" w:hanging="220"/>
        <w:jc w:val="left"/>
        <w:rPr>
          <w:rFonts w:ascii="ＭＳ 明朝" w:eastAsia="ＭＳ 明朝" w:hAnsi="ＭＳ 明朝"/>
          <w:sz w:val="22"/>
        </w:rPr>
      </w:pPr>
      <w:r>
        <w:rPr>
          <w:rFonts w:ascii="ＭＳ 明朝" w:eastAsia="ＭＳ 明朝" w:hAnsi="ＭＳ 明朝" w:hint="eastAsia"/>
          <w:sz w:val="22"/>
        </w:rPr>
        <w:t>－</w:t>
      </w:r>
      <w:r w:rsidRPr="001C5A29">
        <w:rPr>
          <w:rFonts w:ascii="ＭＳ 明朝" w:eastAsia="ＭＳ 明朝" w:hAnsi="ＭＳ 明朝" w:hint="eastAsia"/>
          <w:b/>
          <w:bCs/>
          <w:sz w:val="22"/>
          <w:u w:val="single"/>
        </w:rPr>
        <w:t>提出書類はホッチキス等で留めず、一式をダブルクリップで留めて提出すること</w:t>
      </w:r>
    </w:p>
    <w:p w14:paraId="215E3086" w14:textId="081B3AE1" w:rsidR="00535600" w:rsidRPr="006B0585" w:rsidRDefault="00B34279" w:rsidP="001C5A29">
      <w:pPr>
        <w:ind w:leftChars="154" w:left="543" w:rightChars="-68" w:right="-143" w:hangingChars="100" w:hanging="220"/>
        <w:jc w:val="left"/>
        <w:rPr>
          <w:rFonts w:ascii="ＭＳ 明朝" w:eastAsia="ＭＳ 明朝" w:hAnsi="ＭＳ 明朝"/>
          <w:b/>
          <w:bCs/>
          <w:sz w:val="22"/>
          <w:u w:val="single"/>
        </w:rPr>
      </w:pPr>
      <w:r>
        <w:rPr>
          <w:rFonts w:ascii="ＭＳ 明朝" w:eastAsia="ＭＳ 明朝" w:hAnsi="ＭＳ 明朝" w:hint="eastAsia"/>
          <w:sz w:val="22"/>
        </w:rPr>
        <w:t>・</w:t>
      </w:r>
      <w:r w:rsidR="00AB22B8">
        <w:rPr>
          <w:rFonts w:ascii="ＭＳ 明朝" w:eastAsia="ＭＳ 明朝" w:hAnsi="ＭＳ 明朝" w:hint="eastAsia"/>
          <w:sz w:val="22"/>
        </w:rPr>
        <w:t>提出書類について、</w:t>
      </w:r>
      <w:r w:rsidR="001D27D9">
        <w:rPr>
          <w:rFonts w:ascii="ＭＳ 明朝" w:eastAsia="ＭＳ 明朝" w:hAnsi="ＭＳ 明朝" w:hint="eastAsia"/>
          <w:sz w:val="22"/>
        </w:rPr>
        <w:t>次の</w:t>
      </w:r>
      <w:r w:rsidR="00A065E8">
        <w:rPr>
          <w:rFonts w:ascii="ＭＳ 明朝" w:eastAsia="ＭＳ 明朝" w:hAnsi="ＭＳ 明朝" w:hint="eastAsia"/>
          <w:sz w:val="22"/>
        </w:rPr>
        <w:t>事項が守られていない場合</w:t>
      </w:r>
      <w:r w:rsidR="00AB22B8">
        <w:rPr>
          <w:rFonts w:ascii="ＭＳ 明朝" w:eastAsia="ＭＳ 明朝" w:hAnsi="ＭＳ 明朝" w:hint="eastAsia"/>
          <w:sz w:val="22"/>
        </w:rPr>
        <w:t>は、</w:t>
      </w:r>
      <w:r w:rsidR="00AB22B8" w:rsidRPr="006B0585">
        <w:rPr>
          <w:rFonts w:ascii="ＭＳ 明朝" w:eastAsia="ＭＳ 明朝" w:hAnsi="ＭＳ 明朝" w:hint="eastAsia"/>
          <w:b/>
          <w:bCs/>
          <w:sz w:val="22"/>
          <w:u w:val="single"/>
        </w:rPr>
        <w:t>申請内容にかかわらず</w:t>
      </w:r>
      <w:r w:rsidR="00A065E8" w:rsidRPr="006B0585">
        <w:rPr>
          <w:rFonts w:ascii="ＭＳ 明朝" w:eastAsia="ＭＳ 明朝" w:hAnsi="ＭＳ 明朝" w:hint="eastAsia"/>
          <w:b/>
          <w:bCs/>
          <w:sz w:val="22"/>
          <w:u w:val="single"/>
        </w:rPr>
        <w:t>不採択となる場合があります</w:t>
      </w:r>
      <w:r w:rsidR="00116109">
        <w:rPr>
          <w:rFonts w:ascii="ＭＳ 明朝" w:eastAsia="ＭＳ 明朝" w:hAnsi="ＭＳ 明朝" w:hint="eastAsia"/>
          <w:b/>
          <w:bCs/>
          <w:sz w:val="22"/>
          <w:u w:val="single"/>
        </w:rPr>
        <w:t>。</w:t>
      </w:r>
    </w:p>
    <w:p w14:paraId="7C62DF09" w14:textId="58B7D1E8" w:rsidR="00535600" w:rsidRDefault="00535600" w:rsidP="001D27D9">
      <w:pPr>
        <w:ind w:left="895" w:rightChars="-68" w:right="-143" w:hangingChars="407" w:hanging="895"/>
        <w:jc w:val="left"/>
        <w:rPr>
          <w:rFonts w:ascii="ＭＳ 明朝" w:eastAsia="ＭＳ 明朝" w:hAnsi="ＭＳ 明朝"/>
          <w:sz w:val="22"/>
        </w:rPr>
      </w:pPr>
      <w:r>
        <w:rPr>
          <w:rFonts w:ascii="ＭＳ 明朝" w:eastAsia="ＭＳ 明朝" w:hAnsi="ＭＳ 明朝" w:hint="eastAsia"/>
          <w:sz w:val="22"/>
        </w:rPr>
        <w:t xml:space="preserve">　　</w:t>
      </w:r>
      <w:r w:rsidR="001D27D9">
        <w:rPr>
          <w:rFonts w:ascii="ＭＳ 明朝" w:eastAsia="ＭＳ 明朝" w:hAnsi="ＭＳ 明朝" w:hint="eastAsia"/>
          <w:sz w:val="22"/>
        </w:rPr>
        <w:t xml:space="preserve">　</w:t>
      </w:r>
      <w:r w:rsidR="00B34279">
        <w:rPr>
          <w:rFonts w:ascii="ＭＳ 明朝" w:eastAsia="ＭＳ 明朝" w:hAnsi="ＭＳ 明朝" w:hint="eastAsia"/>
          <w:sz w:val="22"/>
        </w:rPr>
        <w:t>－</w:t>
      </w:r>
      <w:r>
        <w:rPr>
          <w:rFonts w:ascii="ＭＳ 明朝" w:eastAsia="ＭＳ 明朝" w:hAnsi="ＭＳ 明朝" w:hint="eastAsia"/>
          <w:sz w:val="22"/>
        </w:rPr>
        <w:t>複数社の</w:t>
      </w:r>
      <w:r w:rsidR="001D27D9">
        <w:rPr>
          <w:rFonts w:ascii="ＭＳ 明朝" w:eastAsia="ＭＳ 明朝" w:hAnsi="ＭＳ 明朝" w:hint="eastAsia"/>
          <w:sz w:val="22"/>
        </w:rPr>
        <w:t>見積が添付されていない場合（</w:t>
      </w:r>
      <w:r w:rsidR="00AD0131">
        <w:rPr>
          <w:rFonts w:ascii="ＭＳ 明朝" w:eastAsia="ＭＳ 明朝" w:hAnsi="ＭＳ 明朝" w:hint="eastAsia"/>
          <w:sz w:val="22"/>
        </w:rPr>
        <w:t>選定理由書が提出されており、</w:t>
      </w:r>
      <w:r w:rsidR="001D27D9">
        <w:rPr>
          <w:rFonts w:ascii="ＭＳ 明朝" w:eastAsia="ＭＳ 明朝" w:hAnsi="ＭＳ 明朝" w:hint="eastAsia"/>
          <w:sz w:val="22"/>
        </w:rPr>
        <w:t>添付できない理由が明確かつ適切である場合を除く）</w:t>
      </w:r>
    </w:p>
    <w:p w14:paraId="23567AEF" w14:textId="464BBA5A" w:rsidR="006B0585" w:rsidRDefault="001D27D9" w:rsidP="00B219C4">
      <w:pPr>
        <w:ind w:left="895" w:rightChars="-68" w:right="-143" w:hangingChars="407" w:hanging="895"/>
        <w:jc w:val="left"/>
        <w:rPr>
          <w:rFonts w:ascii="ＭＳ 明朝" w:eastAsia="ＭＳ 明朝" w:hAnsi="ＭＳ 明朝"/>
          <w:sz w:val="22"/>
        </w:rPr>
      </w:pPr>
      <w:r>
        <w:rPr>
          <w:rFonts w:ascii="ＭＳ 明朝" w:eastAsia="ＭＳ 明朝" w:hAnsi="ＭＳ 明朝" w:hint="eastAsia"/>
          <w:sz w:val="22"/>
        </w:rPr>
        <w:t xml:space="preserve">　　　</w:t>
      </w:r>
      <w:r w:rsidR="00B34279">
        <w:rPr>
          <w:rFonts w:ascii="ＭＳ 明朝" w:eastAsia="ＭＳ 明朝" w:hAnsi="ＭＳ 明朝" w:hint="eastAsia"/>
          <w:sz w:val="22"/>
        </w:rPr>
        <w:t>－</w:t>
      </w:r>
      <w:r>
        <w:rPr>
          <w:rFonts w:ascii="ＭＳ 明朝" w:eastAsia="ＭＳ 明朝" w:hAnsi="ＭＳ 明朝" w:hint="eastAsia"/>
          <w:sz w:val="22"/>
        </w:rPr>
        <w:t>記載内容（数値等）に誤り</w:t>
      </w:r>
      <w:r w:rsidR="00B219C4">
        <w:rPr>
          <w:rFonts w:ascii="ＭＳ 明朝" w:eastAsia="ＭＳ 明朝" w:hAnsi="ＭＳ 明朝" w:hint="eastAsia"/>
          <w:sz w:val="22"/>
        </w:rPr>
        <w:t>や不足（記入漏れ等）</w:t>
      </w:r>
      <w:r>
        <w:rPr>
          <w:rFonts w:ascii="ＭＳ 明朝" w:eastAsia="ＭＳ 明朝" w:hAnsi="ＭＳ 明朝" w:hint="eastAsia"/>
          <w:sz w:val="22"/>
        </w:rPr>
        <w:t>がある場合</w:t>
      </w:r>
    </w:p>
    <w:p w14:paraId="614301FC" w14:textId="3E8AB7D2" w:rsidR="00E9257C" w:rsidRDefault="00B219C4" w:rsidP="00E9257C">
      <w:pPr>
        <w:ind w:left="895" w:rightChars="-68" w:right="-143" w:hangingChars="407" w:hanging="895"/>
        <w:jc w:val="left"/>
        <w:rPr>
          <w:rFonts w:ascii="ＭＳ 明朝" w:eastAsia="ＭＳ 明朝" w:hAnsi="ＭＳ 明朝"/>
          <w:sz w:val="22"/>
        </w:rPr>
      </w:pPr>
      <w:r>
        <w:rPr>
          <w:rFonts w:ascii="ＭＳ 明朝" w:eastAsia="ＭＳ 明朝" w:hAnsi="ＭＳ 明朝" w:hint="eastAsia"/>
          <w:sz w:val="22"/>
        </w:rPr>
        <w:t xml:space="preserve">　　　</w:t>
      </w:r>
      <w:r w:rsidR="00B34279">
        <w:rPr>
          <w:rFonts w:ascii="ＭＳ 明朝" w:eastAsia="ＭＳ 明朝" w:hAnsi="ＭＳ 明朝" w:hint="eastAsia"/>
          <w:sz w:val="22"/>
        </w:rPr>
        <w:t>－</w:t>
      </w:r>
      <w:r>
        <w:rPr>
          <w:rFonts w:ascii="ＭＳ 明朝" w:eastAsia="ＭＳ 明朝" w:hAnsi="ＭＳ 明朝" w:hint="eastAsia"/>
          <w:sz w:val="22"/>
        </w:rPr>
        <w:t>デジタルツール</w:t>
      </w:r>
      <w:r w:rsidR="009233EA">
        <w:rPr>
          <w:rFonts w:ascii="ＭＳ 明朝" w:eastAsia="ＭＳ 明朝" w:hAnsi="ＭＳ 明朝" w:hint="eastAsia"/>
          <w:sz w:val="22"/>
        </w:rPr>
        <w:t>の</w:t>
      </w:r>
      <w:r>
        <w:rPr>
          <w:rFonts w:ascii="ＭＳ 明朝" w:eastAsia="ＭＳ 明朝" w:hAnsi="ＭＳ 明朝" w:hint="eastAsia"/>
          <w:sz w:val="22"/>
        </w:rPr>
        <w:t>導入による効果</w:t>
      </w:r>
      <w:r w:rsidR="009233EA">
        <w:rPr>
          <w:rFonts w:ascii="ＭＳ 明朝" w:eastAsia="ＭＳ 明朝" w:hAnsi="ＭＳ 明朝" w:hint="eastAsia"/>
          <w:sz w:val="22"/>
        </w:rPr>
        <w:t>の</w:t>
      </w:r>
      <w:r>
        <w:rPr>
          <w:rFonts w:ascii="ＭＳ 明朝" w:eastAsia="ＭＳ 明朝" w:hAnsi="ＭＳ 明朝" w:hint="eastAsia"/>
          <w:sz w:val="22"/>
        </w:rPr>
        <w:t>根拠が明確でない場合</w:t>
      </w:r>
      <w:bookmarkEnd w:id="5"/>
      <w:bookmarkEnd w:id="8"/>
    </w:p>
    <w:p w14:paraId="6ABAD093" w14:textId="77777777" w:rsidR="00E9257C" w:rsidRDefault="00E9257C">
      <w:pPr>
        <w:widowControl/>
        <w:jc w:val="left"/>
        <w:rPr>
          <w:rFonts w:ascii="ＭＳ 明朝" w:eastAsia="ＭＳ 明朝" w:hAnsi="ＭＳ 明朝"/>
          <w:sz w:val="22"/>
        </w:rPr>
      </w:pPr>
      <w:r>
        <w:rPr>
          <w:rFonts w:ascii="ＭＳ 明朝" w:eastAsia="ＭＳ 明朝" w:hAnsi="ＭＳ 明朝"/>
          <w:sz w:val="22"/>
        </w:rPr>
        <w:br w:type="page"/>
      </w:r>
    </w:p>
    <w:p w14:paraId="0F8B9FA9" w14:textId="0882E59B" w:rsidR="00DA2599" w:rsidRDefault="00D60D3A" w:rsidP="00BC5446">
      <w:pPr>
        <w:jc w:val="left"/>
        <w:rPr>
          <w:rFonts w:ascii="ＭＳ 明朝" w:eastAsia="ＭＳ 明朝" w:hAnsi="ＭＳ 明朝"/>
          <w:sz w:val="22"/>
        </w:rPr>
      </w:pPr>
      <w:r>
        <w:rPr>
          <w:rFonts w:ascii="ＭＳ 明朝" w:eastAsia="ＭＳ 明朝" w:hAnsi="ＭＳ 明朝"/>
          <w:noProof/>
          <w:sz w:val="22"/>
        </w:rPr>
        <w:lastRenderedPageBreak/>
        <mc:AlternateContent>
          <mc:Choice Requires="wps">
            <w:drawing>
              <wp:anchor distT="0" distB="0" distL="114300" distR="114300" simplePos="0" relativeHeight="251658241" behindDoc="0" locked="0" layoutInCell="1" allowOverlap="1" wp14:anchorId="1AD8ABDF" wp14:editId="4F72E8EE">
                <wp:simplePos x="0" y="0"/>
                <wp:positionH relativeFrom="column">
                  <wp:posOffset>-52705</wp:posOffset>
                </wp:positionH>
                <wp:positionV relativeFrom="paragraph">
                  <wp:posOffset>90170</wp:posOffset>
                </wp:positionV>
                <wp:extent cx="5798820" cy="7562850"/>
                <wp:effectExtent l="0" t="0" r="11430" b="19050"/>
                <wp:wrapTopAndBottom/>
                <wp:docPr id="2" name="四角形: 角を丸くする 2"/>
                <wp:cNvGraphicFramePr/>
                <a:graphic xmlns:a="http://schemas.openxmlformats.org/drawingml/2006/main">
                  <a:graphicData uri="http://schemas.microsoft.com/office/word/2010/wordprocessingShape">
                    <wps:wsp>
                      <wps:cNvSpPr/>
                      <wps:spPr>
                        <a:xfrm>
                          <a:off x="0" y="0"/>
                          <a:ext cx="5798820" cy="7562850"/>
                        </a:xfrm>
                        <a:prstGeom prst="roundRect">
                          <a:avLst>
                            <a:gd name="adj" fmla="val 4731"/>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6E7230" w14:textId="419D96E1" w:rsidR="009233EA" w:rsidRPr="003521E2" w:rsidRDefault="009233EA" w:rsidP="009233EA">
                            <w:pPr>
                              <w:jc w:val="left"/>
                              <w:rPr>
                                <w:rFonts w:ascii="ＭＳ ゴシック" w:eastAsia="ＭＳ ゴシック" w:hAnsi="ＭＳ ゴシック"/>
                                <w:b/>
                                <w:bCs/>
                                <w:color w:val="000000" w:themeColor="text1"/>
                                <w:sz w:val="22"/>
                                <w14:textOutline w14:w="0" w14:cap="flat" w14:cmpd="sng" w14:algn="ctr">
                                  <w14:noFill/>
                                  <w14:prstDash w14:val="solid"/>
                                  <w14:round/>
                                </w14:textOutline>
                              </w:rPr>
                            </w:pP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参考：デジタルツールの導入による効果</w:t>
                            </w:r>
                            <w:r w:rsidR="000774AB"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の</w:t>
                            </w: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根拠の記載例</w:t>
                            </w:r>
                          </w:p>
                          <w:p w14:paraId="23C788B3" w14:textId="38C9F044" w:rsidR="009233EA" w:rsidRPr="003521E2" w:rsidRDefault="009233EA" w:rsidP="009233EA">
                            <w:pPr>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r w:rsidR="00257C2D">
                              <w:rPr>
                                <w:rFonts w:ascii="ＭＳ 明朝" w:eastAsia="ＭＳ 明朝" w:hAnsi="ＭＳ 明朝" w:hint="eastAsia"/>
                                <w:color w:val="000000" w:themeColor="text1"/>
                                <w:sz w:val="22"/>
                                <w14:textOutline w14:w="0" w14:cap="flat" w14:cmpd="sng" w14:algn="ctr">
                                  <w14:noFill/>
                                  <w14:prstDash w14:val="solid"/>
                                  <w14:round/>
                                </w14:textOutline>
                              </w:rPr>
                              <w:t>省力化を目的とした</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経理処理を行う</w:t>
                            </w:r>
                            <w:r w:rsidR="00C8164F" w:rsidRPr="003521E2">
                              <w:rPr>
                                <w:rFonts w:ascii="ＭＳ 明朝" w:eastAsia="ＭＳ 明朝" w:hAnsi="ＭＳ 明朝"/>
                                <w:color w:val="000000" w:themeColor="text1"/>
                                <w:sz w:val="22"/>
                                <w14:textOutline w14:w="0" w14:cap="flat" w14:cmpd="sng" w14:algn="ctr">
                                  <w14:noFill/>
                                  <w14:prstDash w14:val="solid"/>
                                  <w14:round/>
                                </w14:textOutline>
                              </w:rPr>
                              <w:t>ＲＰＡ</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を導入する場合</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p>
                          <w:p w14:paraId="5A8612D7" w14:textId="77777777" w:rsidR="00C8164F" w:rsidRPr="003521E2" w:rsidRDefault="00C8164F" w:rsidP="009233EA">
                            <w:pPr>
                              <w:jc w:val="left"/>
                              <w:rPr>
                                <w:rFonts w:ascii="ＭＳ 明朝" w:eastAsia="ＭＳ 明朝" w:hAnsi="ＭＳ 明朝"/>
                                <w:color w:val="000000" w:themeColor="text1"/>
                                <w:sz w:val="22"/>
                                <w14:textOutline w14:w="0" w14:cap="flat" w14:cmpd="sng" w14:algn="ctr">
                                  <w14:noFill/>
                                  <w14:prstDash w14:val="solid"/>
                                  <w14:round/>
                                </w14:textOutline>
                              </w:rPr>
                            </w:pPr>
                          </w:p>
                          <w:p w14:paraId="3987A193" w14:textId="3BE10B58" w:rsidR="009233EA" w:rsidRPr="003521E2" w:rsidRDefault="009233EA" w:rsidP="000774AB">
                            <w:pPr>
                              <w:jc w:val="left"/>
                              <w:rPr>
                                <w:rFonts w:ascii="ＭＳ ゴシック" w:eastAsia="ＭＳ ゴシック" w:hAnsi="ＭＳ ゴシック"/>
                                <w:b/>
                                <w:bCs/>
                                <w:color w:val="000000" w:themeColor="text1"/>
                                <w:sz w:val="22"/>
                                <w14:textOutline w14:w="0" w14:cap="flat" w14:cmpd="sng" w14:algn="ctr">
                                  <w14:noFill/>
                                  <w14:prstDash w14:val="solid"/>
                                  <w14:round/>
                                </w14:textOutline>
                              </w:rPr>
                            </w:pP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＜悪い例</w:t>
                            </w:r>
                            <w:r w:rsidR="00C8164F"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（導入効果の根拠が不明確）</w:t>
                            </w: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w:t>
                            </w:r>
                          </w:p>
                          <w:p w14:paraId="4FCA2C1B" w14:textId="507C2A61" w:rsidR="009233EA" w:rsidRPr="003521E2" w:rsidRDefault="009233EA" w:rsidP="000774AB">
                            <w:pPr>
                              <w:ind w:firstLineChars="100" w:firstLine="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ＲＰＡの導入により</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r w:rsidR="00F03B34" w:rsidRPr="003521E2">
                              <w:rPr>
                                <w:rFonts w:ascii="ＭＳ 明朝" w:eastAsia="ＭＳ 明朝" w:hAnsi="ＭＳ 明朝" w:hint="eastAsia"/>
                                <w:color w:val="000000" w:themeColor="text1"/>
                                <w:sz w:val="22"/>
                                <w:u w:val="wave"/>
                                <w14:textOutline w14:w="0" w14:cap="flat" w14:cmpd="sng" w14:algn="ctr">
                                  <w14:noFill/>
                                  <w14:prstDash w14:val="solid"/>
                                  <w14:round/>
                                </w14:textOutline>
                              </w:rPr>
                              <w:t>約</w:t>
                            </w:r>
                            <w:r w:rsidR="00C8164F" w:rsidRPr="003521E2">
                              <w:rPr>
                                <w:rFonts w:ascii="ＭＳ 明朝" w:eastAsia="ＭＳ 明朝" w:hAnsi="ＭＳ 明朝" w:hint="eastAsia"/>
                                <w:color w:val="000000" w:themeColor="text1"/>
                                <w:sz w:val="22"/>
                                <w:u w:val="wave"/>
                                <w14:textOutline w14:w="0" w14:cap="flat" w14:cmpd="sng" w14:algn="ctr">
                                  <w14:noFill/>
                                  <w14:prstDash w14:val="solid"/>
                                  <w14:round/>
                                </w14:textOutline>
                              </w:rPr>
                              <w:t>２</w:t>
                            </w:r>
                            <w:r w:rsidR="00CD6835" w:rsidRPr="003521E2">
                              <w:rPr>
                                <w:rFonts w:ascii="ＭＳ 明朝" w:eastAsia="ＭＳ 明朝" w:hAnsi="ＭＳ 明朝" w:hint="eastAsia"/>
                                <w:color w:val="000000" w:themeColor="text1"/>
                                <w:sz w:val="22"/>
                                <w:u w:val="wave"/>
                                <w14:textOutline w14:w="0" w14:cap="flat" w14:cmpd="sng" w14:algn="ctr">
                                  <w14:noFill/>
                                  <w14:prstDash w14:val="solid"/>
                                  <w14:round/>
                                </w14:textOutline>
                              </w:rPr>
                              <w:t>人</w:t>
                            </w:r>
                            <w:r w:rsidR="00C8164F" w:rsidRPr="003521E2">
                              <w:rPr>
                                <w:rFonts w:ascii="ＭＳ 明朝" w:eastAsia="ＭＳ 明朝" w:hAnsi="ＭＳ 明朝" w:hint="eastAsia"/>
                                <w:color w:val="000000" w:themeColor="text1"/>
                                <w:sz w:val="22"/>
                                <w:u w:val="wave"/>
                                <w14:textOutline w14:w="0" w14:cap="flat" w14:cmpd="sng" w14:algn="ctr">
                                  <w14:noFill/>
                                  <w14:prstDash w14:val="solid"/>
                                  <w14:round/>
                                </w14:textOutline>
                              </w:rPr>
                              <w:t>分の人件費が削減される</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見込みである。</w:t>
                            </w:r>
                          </w:p>
                          <w:p w14:paraId="248EFAA2" w14:textId="3018754D" w:rsidR="009233EA" w:rsidRPr="003521E2" w:rsidRDefault="00C8164F" w:rsidP="00F03B34">
                            <w:pPr>
                              <w:ind w:left="880" w:hangingChars="400" w:hanging="88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⇒「なぜ人件費が削減されるのか？」、「なぜ削減効果は２</w:t>
                            </w:r>
                            <w:r w:rsidR="00CD6835" w:rsidRPr="003521E2">
                              <w:rPr>
                                <w:rFonts w:ascii="ＭＳ 明朝" w:eastAsia="ＭＳ 明朝" w:hAnsi="ＭＳ 明朝" w:hint="eastAsia"/>
                                <w:color w:val="000000" w:themeColor="text1"/>
                                <w:sz w:val="22"/>
                                <w14:textOutline w14:w="0" w14:cap="flat" w14:cmpd="sng" w14:algn="ctr">
                                  <w14:noFill/>
                                  <w14:prstDash w14:val="solid"/>
                                  <w14:round/>
                                </w14:textOutline>
                              </w:rPr>
                              <w:t>人</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分</w:t>
                            </w:r>
                            <w:r w:rsidR="00CD6835" w:rsidRPr="003521E2">
                              <w:rPr>
                                <w:rFonts w:ascii="ＭＳ 明朝" w:eastAsia="ＭＳ 明朝" w:hAnsi="ＭＳ 明朝" w:hint="eastAsia"/>
                                <w:color w:val="000000" w:themeColor="text1"/>
                                <w:sz w:val="22"/>
                                <w14:textOutline w14:w="0" w14:cap="flat" w14:cmpd="sng" w14:algn="ctr">
                                  <w14:noFill/>
                                  <w14:prstDash w14:val="solid"/>
                                  <w14:round/>
                                </w14:textOutline>
                              </w:rPr>
                              <w:t>と言えるのか</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？」が明確でない</w:t>
                            </w:r>
                          </w:p>
                          <w:p w14:paraId="4013662F" w14:textId="77777777" w:rsidR="009233EA" w:rsidRPr="003521E2" w:rsidRDefault="009233EA" w:rsidP="009233EA">
                            <w:pPr>
                              <w:jc w:val="left"/>
                              <w:rPr>
                                <w:rFonts w:ascii="ＭＳ 明朝" w:eastAsia="ＭＳ 明朝" w:hAnsi="ＭＳ 明朝"/>
                                <w:color w:val="000000" w:themeColor="text1"/>
                                <w:sz w:val="22"/>
                                <w14:textOutline w14:w="0" w14:cap="flat" w14:cmpd="sng" w14:algn="ctr">
                                  <w14:noFill/>
                                  <w14:prstDash w14:val="solid"/>
                                  <w14:round/>
                                </w14:textOutline>
                              </w:rPr>
                            </w:pPr>
                          </w:p>
                          <w:p w14:paraId="30D985A0" w14:textId="29268BC8" w:rsidR="009233EA" w:rsidRPr="003521E2" w:rsidRDefault="009233EA" w:rsidP="009233EA">
                            <w:pPr>
                              <w:jc w:val="left"/>
                              <w:rPr>
                                <w:rFonts w:ascii="ＭＳ ゴシック" w:eastAsia="ＭＳ ゴシック" w:hAnsi="ＭＳ ゴシック"/>
                                <w:b/>
                                <w:bCs/>
                                <w:color w:val="000000" w:themeColor="text1"/>
                                <w:sz w:val="22"/>
                                <w14:textOutline w14:w="0" w14:cap="flat" w14:cmpd="sng" w14:algn="ctr">
                                  <w14:noFill/>
                                  <w14:prstDash w14:val="solid"/>
                                  <w14:round/>
                                </w14:textOutline>
                              </w:rPr>
                            </w:pP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＜良い例</w:t>
                            </w:r>
                            <w:r w:rsidR="00C8164F"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（導入効果の根拠が明確）</w:t>
                            </w: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w:t>
                            </w:r>
                          </w:p>
                          <w:p w14:paraId="3A126D04" w14:textId="38809344" w:rsidR="00C8164F" w:rsidRPr="003521E2" w:rsidRDefault="009233EA" w:rsidP="00F03B34">
                            <w:pPr>
                              <w:ind w:left="220" w:hangingChars="100" w:hanging="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00F03B34"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現在の経理業務</w:t>
                            </w:r>
                            <w:r w:rsidR="00F03B34" w:rsidRPr="003521E2">
                              <w:rPr>
                                <w:rFonts w:ascii="ＭＳ 明朝" w:eastAsia="ＭＳ 明朝" w:hAnsi="ＭＳ 明朝" w:hint="eastAsia"/>
                                <w:color w:val="000000" w:themeColor="text1"/>
                                <w:sz w:val="22"/>
                                <w14:textOutline w14:w="0" w14:cap="flat" w14:cmpd="sng" w14:algn="ctr">
                                  <w14:noFill/>
                                  <w14:prstDash w14:val="solid"/>
                                  <w14:round/>
                                </w14:textOutline>
                              </w:rPr>
                              <w:t>における入金消し込み、交通費の精算、請求書の発行の作業に要する時間は次のとおりである。</w:t>
                            </w:r>
                          </w:p>
                          <w:tbl>
                            <w:tblPr>
                              <w:tblStyle w:val="ad"/>
                              <w:tblW w:w="0" w:type="auto"/>
                              <w:tblInd w:w="562" w:type="dxa"/>
                              <w:tblLook w:val="04A0" w:firstRow="1" w:lastRow="0" w:firstColumn="1" w:lastColumn="0" w:noHBand="0" w:noVBand="1"/>
                            </w:tblPr>
                            <w:tblGrid>
                              <w:gridCol w:w="1574"/>
                              <w:gridCol w:w="1696"/>
                              <w:gridCol w:w="1696"/>
                              <w:gridCol w:w="1697"/>
                            </w:tblGrid>
                            <w:tr w:rsidR="00C8164F" w:rsidRPr="003521E2" w14:paraId="487AE94A" w14:textId="77777777" w:rsidTr="00F03B34">
                              <w:tc>
                                <w:tcPr>
                                  <w:tcW w:w="1574" w:type="dxa"/>
                                  <w:vAlign w:val="center"/>
                                </w:tcPr>
                                <w:p w14:paraId="78912AEE" w14:textId="3EB70DC0" w:rsidR="00C8164F" w:rsidRPr="003521E2" w:rsidRDefault="00F03B34" w:rsidP="00F03B34">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作業</w:t>
                                  </w:r>
                                  <w:r w:rsidR="00C8164F"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内容</w:t>
                                  </w:r>
                                </w:p>
                              </w:tc>
                              <w:tc>
                                <w:tcPr>
                                  <w:tcW w:w="1696" w:type="dxa"/>
                                  <w:vAlign w:val="center"/>
                                </w:tcPr>
                                <w:p w14:paraId="1513D021" w14:textId="77777777" w:rsidR="00F03B34" w:rsidRPr="003521E2" w:rsidRDefault="00F03B34"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作業時間</w:t>
                                  </w:r>
                                  <w:r w:rsidR="0005606D"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／件</w:t>
                                  </w:r>
                                </w:p>
                                <w:p w14:paraId="7428DCA0" w14:textId="6533F390" w:rsidR="00C8164F" w:rsidRPr="003521E2" w:rsidRDefault="0005606D"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（Ａ）</w:t>
                                  </w:r>
                                </w:p>
                              </w:tc>
                              <w:tc>
                                <w:tcPr>
                                  <w:tcW w:w="1696" w:type="dxa"/>
                                  <w:vAlign w:val="center"/>
                                </w:tcPr>
                                <w:p w14:paraId="2679C1CA" w14:textId="7D7DD22C" w:rsidR="00C8164F" w:rsidRPr="003521E2" w:rsidRDefault="0005606D"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処理件数／日</w:t>
                                  </w:r>
                                </w:p>
                                <w:p w14:paraId="5EA4E32E" w14:textId="0191FDD4" w:rsidR="0005606D" w:rsidRPr="003521E2" w:rsidRDefault="0005606D"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（Ｂ）</w:t>
                                  </w:r>
                                </w:p>
                              </w:tc>
                              <w:tc>
                                <w:tcPr>
                                  <w:tcW w:w="1697" w:type="dxa"/>
                                  <w:vAlign w:val="center"/>
                                </w:tcPr>
                                <w:p w14:paraId="74BBD6FF" w14:textId="77777777" w:rsidR="00F03B34" w:rsidRPr="003521E2" w:rsidRDefault="00F03B34"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作業</w:t>
                                  </w:r>
                                  <w:r w:rsidR="0005606D"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時間／日</w:t>
                                  </w:r>
                                </w:p>
                                <w:p w14:paraId="76AC3BB1" w14:textId="65B53B96" w:rsidR="00C8164F" w:rsidRPr="003521E2" w:rsidRDefault="0005606D"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 xml:space="preserve">　（Ａ×Ｂ）</w:t>
                                  </w:r>
                                </w:p>
                              </w:tc>
                            </w:tr>
                            <w:tr w:rsidR="00C8164F" w:rsidRPr="003521E2" w14:paraId="49103F8D" w14:textId="77777777" w:rsidTr="00F03B34">
                              <w:tc>
                                <w:tcPr>
                                  <w:tcW w:w="1574" w:type="dxa"/>
                                </w:tcPr>
                                <w:p w14:paraId="2E549C9E" w14:textId="2CEB276B" w:rsidR="00C8164F" w:rsidRPr="003521E2" w:rsidRDefault="0005606D" w:rsidP="009233EA">
                                  <w:pPr>
                                    <w:jc w:val="lef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入金消し込み</w:t>
                                  </w:r>
                                </w:p>
                              </w:tc>
                              <w:tc>
                                <w:tcPr>
                                  <w:tcW w:w="1696" w:type="dxa"/>
                                </w:tcPr>
                                <w:p w14:paraId="7F091FFA" w14:textId="0F91D5E1"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３分</w:t>
                                  </w:r>
                                </w:p>
                              </w:tc>
                              <w:tc>
                                <w:tcPr>
                                  <w:tcW w:w="1696" w:type="dxa"/>
                                </w:tcPr>
                                <w:p w14:paraId="1C1CBE12" w14:textId="1C610D14"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１５０件</w:t>
                                  </w:r>
                                </w:p>
                              </w:tc>
                              <w:tc>
                                <w:tcPr>
                                  <w:tcW w:w="1697" w:type="dxa"/>
                                </w:tcPr>
                                <w:p w14:paraId="15B482F2" w14:textId="0AFDA2A1"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４５０分</w:t>
                                  </w:r>
                                </w:p>
                              </w:tc>
                            </w:tr>
                            <w:tr w:rsidR="00C8164F" w:rsidRPr="003521E2" w14:paraId="4F1683E6" w14:textId="77777777" w:rsidTr="00F03B34">
                              <w:tc>
                                <w:tcPr>
                                  <w:tcW w:w="1574" w:type="dxa"/>
                                </w:tcPr>
                                <w:p w14:paraId="0F62E290" w14:textId="62256855" w:rsidR="00C8164F" w:rsidRPr="003521E2" w:rsidRDefault="0005606D" w:rsidP="009233EA">
                                  <w:pPr>
                                    <w:jc w:val="lef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交通費の精算</w:t>
                                  </w:r>
                                </w:p>
                              </w:tc>
                              <w:tc>
                                <w:tcPr>
                                  <w:tcW w:w="1696" w:type="dxa"/>
                                </w:tcPr>
                                <w:p w14:paraId="5F9A55B9" w14:textId="05CE1C29"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１０分</w:t>
                                  </w:r>
                                </w:p>
                              </w:tc>
                              <w:tc>
                                <w:tcPr>
                                  <w:tcW w:w="1696" w:type="dxa"/>
                                </w:tcPr>
                                <w:p w14:paraId="3ED788E0" w14:textId="4C106F84"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２０件</w:t>
                                  </w:r>
                                </w:p>
                              </w:tc>
                              <w:tc>
                                <w:tcPr>
                                  <w:tcW w:w="1697" w:type="dxa"/>
                                </w:tcPr>
                                <w:p w14:paraId="6DAADE13" w14:textId="004AAC44"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２００分</w:t>
                                  </w:r>
                                </w:p>
                              </w:tc>
                            </w:tr>
                            <w:tr w:rsidR="00C8164F" w:rsidRPr="003521E2" w14:paraId="7A15E640" w14:textId="77777777" w:rsidTr="00F03B34">
                              <w:tc>
                                <w:tcPr>
                                  <w:tcW w:w="1574" w:type="dxa"/>
                                </w:tcPr>
                                <w:p w14:paraId="2DCEF848" w14:textId="158DDC4D" w:rsidR="00C8164F" w:rsidRPr="003521E2" w:rsidRDefault="0005606D" w:rsidP="009233EA">
                                  <w:pPr>
                                    <w:jc w:val="lef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請求書の発行</w:t>
                                  </w:r>
                                </w:p>
                              </w:tc>
                              <w:tc>
                                <w:tcPr>
                                  <w:tcW w:w="1696" w:type="dxa"/>
                                </w:tcPr>
                                <w:p w14:paraId="7817A0F1" w14:textId="7554BDDD"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５分</w:t>
                                  </w:r>
                                </w:p>
                              </w:tc>
                              <w:tc>
                                <w:tcPr>
                                  <w:tcW w:w="1696" w:type="dxa"/>
                                </w:tcPr>
                                <w:p w14:paraId="3D8645FF" w14:textId="6F775CD5" w:rsidR="00C8164F" w:rsidRPr="003521E2" w:rsidRDefault="00F03B34"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８</w:t>
                                  </w:r>
                                  <w:r w:rsidR="0005606D"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０件</w:t>
                                  </w:r>
                                </w:p>
                              </w:tc>
                              <w:tc>
                                <w:tcPr>
                                  <w:tcW w:w="1697" w:type="dxa"/>
                                </w:tcPr>
                                <w:p w14:paraId="633818A2" w14:textId="45B97CC0" w:rsidR="00C8164F" w:rsidRPr="003521E2" w:rsidRDefault="00F03B34"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４０</w:t>
                                  </w:r>
                                  <w:r w:rsidR="0005606D"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０分</w:t>
                                  </w:r>
                                </w:p>
                              </w:tc>
                            </w:tr>
                            <w:tr w:rsidR="00F03B34" w:rsidRPr="003521E2" w14:paraId="12BD9964" w14:textId="77777777" w:rsidTr="00F03B34">
                              <w:tc>
                                <w:tcPr>
                                  <w:tcW w:w="1574" w:type="dxa"/>
                                </w:tcPr>
                                <w:p w14:paraId="3D0CC87B" w14:textId="27814D0D" w:rsidR="00F03B34" w:rsidRPr="003521E2" w:rsidRDefault="00F03B34" w:rsidP="00F03B34">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合計</w:t>
                                  </w:r>
                                </w:p>
                              </w:tc>
                              <w:tc>
                                <w:tcPr>
                                  <w:tcW w:w="1696" w:type="dxa"/>
                                </w:tcPr>
                                <w:p w14:paraId="2E73FA90" w14:textId="502548CE" w:rsidR="00F03B34" w:rsidRPr="003521E2" w:rsidRDefault="00F03B34" w:rsidP="00F03B34">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w:t>
                                  </w:r>
                                </w:p>
                              </w:tc>
                              <w:tc>
                                <w:tcPr>
                                  <w:tcW w:w="1696" w:type="dxa"/>
                                </w:tcPr>
                                <w:p w14:paraId="32604506" w14:textId="48309B7A" w:rsidR="00F03B34" w:rsidRPr="003521E2" w:rsidRDefault="00F03B34"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２５０件</w:t>
                                  </w:r>
                                </w:p>
                              </w:tc>
                              <w:tc>
                                <w:tcPr>
                                  <w:tcW w:w="1697" w:type="dxa"/>
                                </w:tcPr>
                                <w:p w14:paraId="3244C16F" w14:textId="29E18E5A" w:rsidR="00F03B34" w:rsidRPr="003521E2" w:rsidRDefault="00F03B34"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１，０５０分</w:t>
                                  </w:r>
                                </w:p>
                              </w:tc>
                            </w:tr>
                          </w:tbl>
                          <w:p w14:paraId="1B01DD54" w14:textId="65709E73" w:rsidR="00C8164F" w:rsidRPr="003521E2" w:rsidRDefault="00F03B34" w:rsidP="00F03B34">
                            <w:pPr>
                              <w:ind w:left="220" w:hangingChars="100" w:hanging="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Pr="003521E2">
                              <w:rPr>
                                <w:rFonts w:ascii="ＭＳ 明朝" w:eastAsia="ＭＳ 明朝" w:hAnsi="ＭＳ 明朝"/>
                                <w:color w:val="000000" w:themeColor="text1"/>
                                <w:sz w:val="22"/>
                                <w14:textOutline w14:w="0" w14:cap="flat" w14:cmpd="sng" w14:algn="ctr">
                                  <w14:noFill/>
                                  <w14:prstDash w14:val="solid"/>
                                  <w14:round/>
                                </w14:textOutline>
                              </w:rPr>
                              <w:t>ＲＰＡ</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を導入し</w:t>
                            </w:r>
                            <w:r w:rsidR="00CD6835" w:rsidRPr="003521E2">
                              <w:rPr>
                                <w:rFonts w:ascii="ＭＳ 明朝" w:eastAsia="ＭＳ 明朝" w:hAnsi="ＭＳ 明朝" w:hint="eastAsia"/>
                                <w:color w:val="000000" w:themeColor="text1"/>
                                <w:sz w:val="22"/>
                                <w14:textOutline w14:w="0" w14:cap="flat" w14:cmpd="sng" w14:algn="ctr">
                                  <w14:noFill/>
                                  <w14:prstDash w14:val="solid"/>
                                  <w14:round/>
                                </w14:textOutline>
                              </w:rPr>
                              <w:t>て</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これらの作業を自動化することで、各作業に要する時間は１件当たり３０秒に短縮される。</w:t>
                            </w:r>
                          </w:p>
                          <w:p w14:paraId="5978F740" w14:textId="3FD5AB28" w:rsidR="000774AB" w:rsidRPr="003521E2" w:rsidRDefault="00F03B34" w:rsidP="009233EA">
                            <w:pPr>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00CD6835" w:rsidRPr="003521E2">
                              <w:rPr>
                                <w:rFonts w:ascii="ＭＳ 明朝" w:eastAsia="ＭＳ 明朝" w:hAnsi="ＭＳ 明朝" w:hint="eastAsia"/>
                                <w:color w:val="000000" w:themeColor="text1"/>
                                <w:sz w:val="22"/>
                                <w14:textOutline w14:w="0" w14:cap="flat" w14:cmpd="sng" w14:algn="ctr">
                                  <w14:noFill/>
                                  <w14:prstDash w14:val="solid"/>
                                  <w14:round/>
                                </w14:textOutline>
                              </w:rPr>
                              <w:t>このことから</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、ＲＰＡ導入後</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における</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作業時間は</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p>
                          <w:p w14:paraId="4569A8B4" w14:textId="30166421" w:rsidR="00F03B34" w:rsidRPr="003521E2" w:rsidRDefault="00F03B34" w:rsidP="000774AB">
                            <w:pPr>
                              <w:ind w:firstLineChars="200" w:firstLine="44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０．５</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（分）</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×２５０</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（件）</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１２５分　となる。</w:t>
                            </w:r>
                          </w:p>
                          <w:p w14:paraId="7D89D6DF" w14:textId="67CB7CA9" w:rsidR="000774AB" w:rsidRPr="003521E2" w:rsidRDefault="00CD6835" w:rsidP="000774AB">
                            <w:pPr>
                              <w:ind w:firstLineChars="200" w:firstLine="44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したがって、</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ＲＰＡ</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の</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導入により削減された作業時間は、</w:t>
                            </w:r>
                          </w:p>
                          <w:p w14:paraId="65C2F985" w14:textId="16EBB948" w:rsidR="000774AB" w:rsidRPr="003521E2" w:rsidRDefault="000774AB" w:rsidP="000774AB">
                            <w:pPr>
                              <w:ind w:firstLineChars="200" w:firstLine="44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１，０５０（分）－１２５（分）＝９２５分　となる。</w:t>
                            </w:r>
                          </w:p>
                          <w:p w14:paraId="39B072BC" w14:textId="11BB4A04" w:rsidR="0005606D" w:rsidRPr="003521E2" w:rsidRDefault="000774AB" w:rsidP="000774AB">
                            <w:pPr>
                              <w:ind w:leftChars="100" w:left="21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従業員１人あたりの</w:t>
                            </w:r>
                            <w:r w:rsidR="0005606D" w:rsidRPr="003521E2">
                              <w:rPr>
                                <w:rFonts w:ascii="ＭＳ 明朝" w:eastAsia="ＭＳ 明朝" w:hAnsi="ＭＳ 明朝" w:hint="eastAsia"/>
                                <w:color w:val="000000" w:themeColor="text1"/>
                                <w:sz w:val="22"/>
                                <w14:textOutline w14:w="0" w14:cap="flat" w14:cmpd="sng" w14:algn="ctr">
                                  <w14:noFill/>
                                  <w14:prstDash w14:val="solid"/>
                                  <w14:round/>
                                </w14:textOutline>
                              </w:rPr>
                              <w:t>所定労働時間が７時間４５分</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（４６５分）であることから、</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作業時間の短縮による</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人件費の削減効果は、</w:t>
                            </w:r>
                          </w:p>
                          <w:p w14:paraId="617996FB" w14:textId="341275F2" w:rsidR="000774AB" w:rsidRPr="003521E2" w:rsidRDefault="000774AB" w:rsidP="000774AB">
                            <w:pPr>
                              <w:ind w:firstLineChars="100" w:firstLine="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９２５（分）÷４６５（分／人）≒２人</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となる。</w:t>
                            </w:r>
                          </w:p>
                          <w:p w14:paraId="177AFEF0" w14:textId="55176118" w:rsidR="00C8164F" w:rsidRPr="00553349" w:rsidRDefault="000774AB" w:rsidP="009233EA">
                            <w:pPr>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以上のことから</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、ＲＰ</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Ａ</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の導入により約２名分の人件費が削減される見込みである。</w:t>
                            </w:r>
                          </w:p>
                          <w:p w14:paraId="33DE01F4" w14:textId="77777777" w:rsidR="00CD6835" w:rsidRPr="003521E2" w:rsidRDefault="009233EA" w:rsidP="000774AB">
                            <w:pPr>
                              <w:ind w:left="1104" w:hangingChars="500" w:hanging="1104"/>
                              <w:jc w:val="left"/>
                              <w:rPr>
                                <w:rFonts w:ascii="ＭＳ ゴシック" w:eastAsia="ＭＳ ゴシック" w:hAnsi="ＭＳ ゴシック"/>
                                <w:b/>
                                <w:bCs/>
                                <w:color w:val="000000" w:themeColor="text1"/>
                                <w:sz w:val="22"/>
                                <w14:textOutline w14:w="0" w14:cap="flat" w14:cmpd="sng" w14:algn="ctr">
                                  <w14:noFill/>
                                  <w14:prstDash w14:val="solid"/>
                                  <w14:round/>
                                </w14:textOutline>
                              </w:rPr>
                            </w:pPr>
                            <w:r w:rsidRPr="003521E2">
                              <w:rPr>
                                <w:rFonts w:ascii="ＭＳ ゴシック" w:eastAsia="ＭＳ ゴシック" w:hAnsi="ＭＳ ゴシック" w:hint="eastAsia"/>
                                <w:b/>
                                <w:bCs/>
                                <w:color w:val="000000" w:themeColor="text1"/>
                                <w:sz w:val="22"/>
                                <w:bdr w:val="single" w:sz="4" w:space="0" w:color="auto"/>
                                <w14:textOutline w14:w="0" w14:cap="flat" w14:cmpd="sng" w14:algn="ctr">
                                  <w14:noFill/>
                                  <w14:prstDash w14:val="solid"/>
                                  <w14:round/>
                                </w14:textOutline>
                              </w:rPr>
                              <w:t>ポイント</w:t>
                            </w:r>
                          </w:p>
                          <w:p w14:paraId="2DEA79A7" w14:textId="5CE1A99D" w:rsidR="009233EA" w:rsidRDefault="00CD6835" w:rsidP="00553349">
                            <w:pPr>
                              <w:ind w:leftChars="100" w:left="430" w:hangingChars="100" w:hanging="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デジタルツール</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導入前、導入後</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のそれぞれについて、</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売上や作業時間</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の実績（見込み）等の</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数値を用いながら、定量的に</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比較・</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評価</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を行うこと</w:t>
                            </w:r>
                          </w:p>
                          <w:p w14:paraId="789AF055" w14:textId="7826CECB" w:rsidR="00553349" w:rsidRPr="003521E2" w:rsidRDefault="00553349" w:rsidP="001C5A29">
                            <w:pPr>
                              <w:ind w:leftChars="100" w:left="430" w:hangingChars="100" w:hanging="220"/>
                              <w:jc w:val="left"/>
                              <w:rPr>
                                <w:rFonts w:ascii="ＭＳ 明朝" w:eastAsia="ＭＳ 明朝" w:hAnsi="ＭＳ 明朝"/>
                                <w:color w:val="000000" w:themeColor="text1"/>
                                <w:sz w:val="22"/>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8ABDF" id="四角形: 角を丸くする 2" o:spid="_x0000_s1028" style="position:absolute;margin-left:-4.15pt;margin-top:7.1pt;width:456.6pt;height:5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" fillcolor="#deeaf6 [660]" strokecolor="#1f4d78 [1604]" strokeweight="1pt">
                <v:stroke joinstyle="miter"/>
                <v:textbox>
                  <w:txbxContent>
                    <w:p w14:paraId="756E7230" w14:textId="419D96E1" w:rsidR="009233EA" w:rsidRPr="003521E2" w:rsidRDefault="009233EA" w:rsidP="009233EA">
                      <w:pPr>
                        <w:jc w:val="left"/>
                        <w:rPr>
                          <w:rFonts w:ascii="ＭＳ ゴシック" w:eastAsia="ＭＳ ゴシック" w:hAnsi="ＭＳ ゴシック"/>
                          <w:b/>
                          <w:bCs/>
                          <w:color w:val="000000" w:themeColor="text1"/>
                          <w:sz w:val="22"/>
                          <w14:textOutline w14:w="0" w14:cap="flat" w14:cmpd="sng" w14:algn="ctr">
                            <w14:noFill/>
                            <w14:prstDash w14:val="solid"/>
                            <w14:round/>
                          </w14:textOutline>
                        </w:rPr>
                      </w:pP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参考：デジタルツールの導入による効果</w:t>
                      </w:r>
                      <w:r w:rsidR="000774AB"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の</w:t>
                      </w: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根拠の記載例</w:t>
                      </w:r>
                    </w:p>
                    <w:p w14:paraId="23C788B3" w14:textId="38C9F044" w:rsidR="009233EA" w:rsidRPr="003521E2" w:rsidRDefault="009233EA" w:rsidP="009233EA">
                      <w:pPr>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r w:rsidR="00257C2D">
                        <w:rPr>
                          <w:rFonts w:ascii="ＭＳ 明朝" w:eastAsia="ＭＳ 明朝" w:hAnsi="ＭＳ 明朝" w:hint="eastAsia"/>
                          <w:color w:val="000000" w:themeColor="text1"/>
                          <w:sz w:val="22"/>
                          <w14:textOutline w14:w="0" w14:cap="flat" w14:cmpd="sng" w14:algn="ctr">
                            <w14:noFill/>
                            <w14:prstDash w14:val="solid"/>
                            <w14:round/>
                          </w14:textOutline>
                        </w:rPr>
                        <w:t>省力化を目的とした</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経理処理を行う</w:t>
                      </w:r>
                      <w:r w:rsidR="00C8164F" w:rsidRPr="003521E2">
                        <w:rPr>
                          <w:rFonts w:ascii="ＭＳ 明朝" w:eastAsia="ＭＳ 明朝" w:hAnsi="ＭＳ 明朝"/>
                          <w:color w:val="000000" w:themeColor="text1"/>
                          <w:sz w:val="22"/>
                          <w14:textOutline w14:w="0" w14:cap="flat" w14:cmpd="sng" w14:algn="ctr">
                            <w14:noFill/>
                            <w14:prstDash w14:val="solid"/>
                            <w14:round/>
                          </w14:textOutline>
                        </w:rPr>
                        <w:t>ＲＰＡ</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を導入する場合</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p>
                    <w:p w14:paraId="5A8612D7" w14:textId="77777777" w:rsidR="00C8164F" w:rsidRPr="003521E2" w:rsidRDefault="00C8164F" w:rsidP="009233EA">
                      <w:pPr>
                        <w:jc w:val="left"/>
                        <w:rPr>
                          <w:rFonts w:ascii="ＭＳ 明朝" w:eastAsia="ＭＳ 明朝" w:hAnsi="ＭＳ 明朝"/>
                          <w:color w:val="000000" w:themeColor="text1"/>
                          <w:sz w:val="22"/>
                          <w14:textOutline w14:w="0" w14:cap="flat" w14:cmpd="sng" w14:algn="ctr">
                            <w14:noFill/>
                            <w14:prstDash w14:val="solid"/>
                            <w14:round/>
                          </w14:textOutline>
                        </w:rPr>
                      </w:pPr>
                    </w:p>
                    <w:p w14:paraId="3987A193" w14:textId="3BE10B58" w:rsidR="009233EA" w:rsidRPr="003521E2" w:rsidRDefault="009233EA" w:rsidP="000774AB">
                      <w:pPr>
                        <w:jc w:val="left"/>
                        <w:rPr>
                          <w:rFonts w:ascii="ＭＳ ゴシック" w:eastAsia="ＭＳ ゴシック" w:hAnsi="ＭＳ ゴシック"/>
                          <w:b/>
                          <w:bCs/>
                          <w:color w:val="000000" w:themeColor="text1"/>
                          <w:sz w:val="22"/>
                          <w14:textOutline w14:w="0" w14:cap="flat" w14:cmpd="sng" w14:algn="ctr">
                            <w14:noFill/>
                            <w14:prstDash w14:val="solid"/>
                            <w14:round/>
                          </w14:textOutline>
                        </w:rPr>
                      </w:pP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＜悪い例</w:t>
                      </w:r>
                      <w:r w:rsidR="00C8164F"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（導入効果の根拠が不明確）</w:t>
                      </w: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w:t>
                      </w:r>
                    </w:p>
                    <w:p w14:paraId="4FCA2C1B" w14:textId="507C2A61" w:rsidR="009233EA" w:rsidRPr="003521E2" w:rsidRDefault="009233EA" w:rsidP="000774AB">
                      <w:pPr>
                        <w:ind w:firstLineChars="100" w:firstLine="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ＲＰＡの導入により</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r w:rsidR="00F03B34" w:rsidRPr="003521E2">
                        <w:rPr>
                          <w:rFonts w:ascii="ＭＳ 明朝" w:eastAsia="ＭＳ 明朝" w:hAnsi="ＭＳ 明朝" w:hint="eastAsia"/>
                          <w:color w:val="000000" w:themeColor="text1"/>
                          <w:sz w:val="22"/>
                          <w:u w:val="wave"/>
                          <w14:textOutline w14:w="0" w14:cap="flat" w14:cmpd="sng" w14:algn="ctr">
                            <w14:noFill/>
                            <w14:prstDash w14:val="solid"/>
                            <w14:round/>
                          </w14:textOutline>
                        </w:rPr>
                        <w:t>約</w:t>
                      </w:r>
                      <w:r w:rsidR="00C8164F" w:rsidRPr="003521E2">
                        <w:rPr>
                          <w:rFonts w:ascii="ＭＳ 明朝" w:eastAsia="ＭＳ 明朝" w:hAnsi="ＭＳ 明朝" w:hint="eastAsia"/>
                          <w:color w:val="000000" w:themeColor="text1"/>
                          <w:sz w:val="22"/>
                          <w:u w:val="wave"/>
                          <w14:textOutline w14:w="0" w14:cap="flat" w14:cmpd="sng" w14:algn="ctr">
                            <w14:noFill/>
                            <w14:prstDash w14:val="solid"/>
                            <w14:round/>
                          </w14:textOutline>
                        </w:rPr>
                        <w:t>２</w:t>
                      </w:r>
                      <w:r w:rsidR="00CD6835" w:rsidRPr="003521E2">
                        <w:rPr>
                          <w:rFonts w:ascii="ＭＳ 明朝" w:eastAsia="ＭＳ 明朝" w:hAnsi="ＭＳ 明朝" w:hint="eastAsia"/>
                          <w:color w:val="000000" w:themeColor="text1"/>
                          <w:sz w:val="22"/>
                          <w:u w:val="wave"/>
                          <w14:textOutline w14:w="0" w14:cap="flat" w14:cmpd="sng" w14:algn="ctr">
                            <w14:noFill/>
                            <w14:prstDash w14:val="solid"/>
                            <w14:round/>
                          </w14:textOutline>
                        </w:rPr>
                        <w:t>人</w:t>
                      </w:r>
                      <w:r w:rsidR="00C8164F" w:rsidRPr="003521E2">
                        <w:rPr>
                          <w:rFonts w:ascii="ＭＳ 明朝" w:eastAsia="ＭＳ 明朝" w:hAnsi="ＭＳ 明朝" w:hint="eastAsia"/>
                          <w:color w:val="000000" w:themeColor="text1"/>
                          <w:sz w:val="22"/>
                          <w:u w:val="wave"/>
                          <w14:textOutline w14:w="0" w14:cap="flat" w14:cmpd="sng" w14:algn="ctr">
                            <w14:noFill/>
                            <w14:prstDash w14:val="solid"/>
                            <w14:round/>
                          </w14:textOutline>
                        </w:rPr>
                        <w:t>分の人件費が削減される</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見込みである。</w:t>
                      </w:r>
                    </w:p>
                    <w:p w14:paraId="248EFAA2" w14:textId="3018754D" w:rsidR="009233EA" w:rsidRPr="003521E2" w:rsidRDefault="00C8164F" w:rsidP="00F03B34">
                      <w:pPr>
                        <w:ind w:left="880" w:hangingChars="400" w:hanging="88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⇒「なぜ人件費が削減されるのか？」、「なぜ削減効果は２</w:t>
                      </w:r>
                      <w:r w:rsidR="00CD6835" w:rsidRPr="003521E2">
                        <w:rPr>
                          <w:rFonts w:ascii="ＭＳ 明朝" w:eastAsia="ＭＳ 明朝" w:hAnsi="ＭＳ 明朝" w:hint="eastAsia"/>
                          <w:color w:val="000000" w:themeColor="text1"/>
                          <w:sz w:val="22"/>
                          <w14:textOutline w14:w="0" w14:cap="flat" w14:cmpd="sng" w14:algn="ctr">
                            <w14:noFill/>
                            <w14:prstDash w14:val="solid"/>
                            <w14:round/>
                          </w14:textOutline>
                        </w:rPr>
                        <w:t>人</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分</w:t>
                      </w:r>
                      <w:r w:rsidR="00CD6835" w:rsidRPr="003521E2">
                        <w:rPr>
                          <w:rFonts w:ascii="ＭＳ 明朝" w:eastAsia="ＭＳ 明朝" w:hAnsi="ＭＳ 明朝" w:hint="eastAsia"/>
                          <w:color w:val="000000" w:themeColor="text1"/>
                          <w:sz w:val="22"/>
                          <w14:textOutline w14:w="0" w14:cap="flat" w14:cmpd="sng" w14:algn="ctr">
                            <w14:noFill/>
                            <w14:prstDash w14:val="solid"/>
                            <w14:round/>
                          </w14:textOutline>
                        </w:rPr>
                        <w:t>と言えるのか</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？」が明確でない</w:t>
                      </w:r>
                    </w:p>
                    <w:p w14:paraId="4013662F" w14:textId="77777777" w:rsidR="009233EA" w:rsidRPr="003521E2" w:rsidRDefault="009233EA" w:rsidP="009233EA">
                      <w:pPr>
                        <w:jc w:val="left"/>
                        <w:rPr>
                          <w:rFonts w:ascii="ＭＳ 明朝" w:eastAsia="ＭＳ 明朝" w:hAnsi="ＭＳ 明朝"/>
                          <w:color w:val="000000" w:themeColor="text1"/>
                          <w:sz w:val="22"/>
                          <w14:textOutline w14:w="0" w14:cap="flat" w14:cmpd="sng" w14:algn="ctr">
                            <w14:noFill/>
                            <w14:prstDash w14:val="solid"/>
                            <w14:round/>
                          </w14:textOutline>
                        </w:rPr>
                      </w:pPr>
                    </w:p>
                    <w:p w14:paraId="30D985A0" w14:textId="29268BC8" w:rsidR="009233EA" w:rsidRPr="003521E2" w:rsidRDefault="009233EA" w:rsidP="009233EA">
                      <w:pPr>
                        <w:jc w:val="left"/>
                        <w:rPr>
                          <w:rFonts w:ascii="ＭＳ ゴシック" w:eastAsia="ＭＳ ゴシック" w:hAnsi="ＭＳ ゴシック"/>
                          <w:b/>
                          <w:bCs/>
                          <w:color w:val="000000" w:themeColor="text1"/>
                          <w:sz w:val="22"/>
                          <w14:textOutline w14:w="0" w14:cap="flat" w14:cmpd="sng" w14:algn="ctr">
                            <w14:noFill/>
                            <w14:prstDash w14:val="solid"/>
                            <w14:round/>
                          </w14:textOutline>
                        </w:rPr>
                      </w:pP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＜良い例</w:t>
                      </w:r>
                      <w:r w:rsidR="00C8164F"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（導入効果の根拠が明確）</w:t>
                      </w:r>
                      <w:r w:rsidRPr="003521E2">
                        <w:rPr>
                          <w:rFonts w:ascii="ＭＳ ゴシック" w:eastAsia="ＭＳ ゴシック" w:hAnsi="ＭＳ ゴシック" w:hint="eastAsia"/>
                          <w:b/>
                          <w:bCs/>
                          <w:color w:val="000000" w:themeColor="text1"/>
                          <w:sz w:val="22"/>
                          <w14:textOutline w14:w="0" w14:cap="flat" w14:cmpd="sng" w14:algn="ctr">
                            <w14:noFill/>
                            <w14:prstDash w14:val="solid"/>
                            <w14:round/>
                          </w14:textOutline>
                        </w:rPr>
                        <w:t>＞</w:t>
                      </w:r>
                    </w:p>
                    <w:p w14:paraId="3A126D04" w14:textId="38809344" w:rsidR="00C8164F" w:rsidRPr="003521E2" w:rsidRDefault="009233EA" w:rsidP="00F03B34">
                      <w:pPr>
                        <w:ind w:left="220" w:hangingChars="100" w:hanging="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00F03B34"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00C8164F" w:rsidRPr="003521E2">
                        <w:rPr>
                          <w:rFonts w:ascii="ＭＳ 明朝" w:eastAsia="ＭＳ 明朝" w:hAnsi="ＭＳ 明朝" w:hint="eastAsia"/>
                          <w:color w:val="000000" w:themeColor="text1"/>
                          <w:sz w:val="22"/>
                          <w14:textOutline w14:w="0" w14:cap="flat" w14:cmpd="sng" w14:algn="ctr">
                            <w14:noFill/>
                            <w14:prstDash w14:val="solid"/>
                            <w14:round/>
                          </w14:textOutline>
                        </w:rPr>
                        <w:t>現在の経理業務</w:t>
                      </w:r>
                      <w:r w:rsidR="00F03B34" w:rsidRPr="003521E2">
                        <w:rPr>
                          <w:rFonts w:ascii="ＭＳ 明朝" w:eastAsia="ＭＳ 明朝" w:hAnsi="ＭＳ 明朝" w:hint="eastAsia"/>
                          <w:color w:val="000000" w:themeColor="text1"/>
                          <w:sz w:val="22"/>
                          <w14:textOutline w14:w="0" w14:cap="flat" w14:cmpd="sng" w14:algn="ctr">
                            <w14:noFill/>
                            <w14:prstDash w14:val="solid"/>
                            <w14:round/>
                          </w14:textOutline>
                        </w:rPr>
                        <w:t>における入金消し込み、交通費の精算、請求書の発行の作業に要する時間は次のとおりである。</w:t>
                      </w:r>
                    </w:p>
                    <w:tbl>
                      <w:tblPr>
                        <w:tblStyle w:val="ad"/>
                        <w:tblW w:w="0" w:type="auto"/>
                        <w:tblInd w:w="562" w:type="dxa"/>
                        <w:tblLook w:val="04A0" w:firstRow="1" w:lastRow="0" w:firstColumn="1" w:lastColumn="0" w:noHBand="0" w:noVBand="1"/>
                      </w:tblPr>
                      <w:tblGrid>
                        <w:gridCol w:w="1574"/>
                        <w:gridCol w:w="1696"/>
                        <w:gridCol w:w="1696"/>
                        <w:gridCol w:w="1697"/>
                      </w:tblGrid>
                      <w:tr w:rsidR="00C8164F" w:rsidRPr="003521E2" w14:paraId="487AE94A" w14:textId="77777777" w:rsidTr="00F03B34">
                        <w:tc>
                          <w:tcPr>
                            <w:tcW w:w="1574" w:type="dxa"/>
                            <w:vAlign w:val="center"/>
                          </w:tcPr>
                          <w:p w14:paraId="78912AEE" w14:textId="3EB70DC0" w:rsidR="00C8164F" w:rsidRPr="003521E2" w:rsidRDefault="00F03B34" w:rsidP="00F03B34">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作業</w:t>
                            </w:r>
                            <w:r w:rsidR="00C8164F"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内容</w:t>
                            </w:r>
                          </w:p>
                        </w:tc>
                        <w:tc>
                          <w:tcPr>
                            <w:tcW w:w="1696" w:type="dxa"/>
                            <w:vAlign w:val="center"/>
                          </w:tcPr>
                          <w:p w14:paraId="1513D021" w14:textId="77777777" w:rsidR="00F03B34" w:rsidRPr="003521E2" w:rsidRDefault="00F03B34"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作業時間</w:t>
                            </w:r>
                            <w:r w:rsidR="0005606D"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／件</w:t>
                            </w:r>
                          </w:p>
                          <w:p w14:paraId="7428DCA0" w14:textId="6533F390" w:rsidR="00C8164F" w:rsidRPr="003521E2" w:rsidRDefault="0005606D"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（Ａ）</w:t>
                            </w:r>
                          </w:p>
                        </w:tc>
                        <w:tc>
                          <w:tcPr>
                            <w:tcW w:w="1696" w:type="dxa"/>
                            <w:vAlign w:val="center"/>
                          </w:tcPr>
                          <w:p w14:paraId="2679C1CA" w14:textId="7D7DD22C" w:rsidR="00C8164F" w:rsidRPr="003521E2" w:rsidRDefault="0005606D"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処理件数／日</w:t>
                            </w:r>
                          </w:p>
                          <w:p w14:paraId="5EA4E32E" w14:textId="0191FDD4" w:rsidR="0005606D" w:rsidRPr="003521E2" w:rsidRDefault="0005606D"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（Ｂ）</w:t>
                            </w:r>
                          </w:p>
                        </w:tc>
                        <w:tc>
                          <w:tcPr>
                            <w:tcW w:w="1697" w:type="dxa"/>
                            <w:vAlign w:val="center"/>
                          </w:tcPr>
                          <w:p w14:paraId="74BBD6FF" w14:textId="77777777" w:rsidR="00F03B34" w:rsidRPr="003521E2" w:rsidRDefault="00F03B34"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作業</w:t>
                            </w:r>
                            <w:r w:rsidR="0005606D"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時間／日</w:t>
                            </w:r>
                          </w:p>
                          <w:p w14:paraId="76AC3BB1" w14:textId="65B53B96" w:rsidR="00C8164F" w:rsidRPr="003521E2" w:rsidRDefault="0005606D" w:rsidP="0005606D">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 xml:space="preserve">　（Ａ×Ｂ）</w:t>
                            </w:r>
                          </w:p>
                        </w:tc>
                      </w:tr>
                      <w:tr w:rsidR="00C8164F" w:rsidRPr="003521E2" w14:paraId="49103F8D" w14:textId="77777777" w:rsidTr="00F03B34">
                        <w:tc>
                          <w:tcPr>
                            <w:tcW w:w="1574" w:type="dxa"/>
                          </w:tcPr>
                          <w:p w14:paraId="2E549C9E" w14:textId="2CEB276B" w:rsidR="00C8164F" w:rsidRPr="003521E2" w:rsidRDefault="0005606D" w:rsidP="009233EA">
                            <w:pPr>
                              <w:jc w:val="lef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入金消し込み</w:t>
                            </w:r>
                          </w:p>
                        </w:tc>
                        <w:tc>
                          <w:tcPr>
                            <w:tcW w:w="1696" w:type="dxa"/>
                          </w:tcPr>
                          <w:p w14:paraId="7F091FFA" w14:textId="0F91D5E1"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３分</w:t>
                            </w:r>
                          </w:p>
                        </w:tc>
                        <w:tc>
                          <w:tcPr>
                            <w:tcW w:w="1696" w:type="dxa"/>
                          </w:tcPr>
                          <w:p w14:paraId="1C1CBE12" w14:textId="1C610D14"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１５０件</w:t>
                            </w:r>
                          </w:p>
                        </w:tc>
                        <w:tc>
                          <w:tcPr>
                            <w:tcW w:w="1697" w:type="dxa"/>
                          </w:tcPr>
                          <w:p w14:paraId="15B482F2" w14:textId="0AFDA2A1"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４５０分</w:t>
                            </w:r>
                          </w:p>
                        </w:tc>
                      </w:tr>
                      <w:tr w:rsidR="00C8164F" w:rsidRPr="003521E2" w14:paraId="4F1683E6" w14:textId="77777777" w:rsidTr="00F03B34">
                        <w:tc>
                          <w:tcPr>
                            <w:tcW w:w="1574" w:type="dxa"/>
                          </w:tcPr>
                          <w:p w14:paraId="0F62E290" w14:textId="62256855" w:rsidR="00C8164F" w:rsidRPr="003521E2" w:rsidRDefault="0005606D" w:rsidP="009233EA">
                            <w:pPr>
                              <w:jc w:val="lef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交通費の精算</w:t>
                            </w:r>
                          </w:p>
                        </w:tc>
                        <w:tc>
                          <w:tcPr>
                            <w:tcW w:w="1696" w:type="dxa"/>
                          </w:tcPr>
                          <w:p w14:paraId="5F9A55B9" w14:textId="05CE1C29"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１０分</w:t>
                            </w:r>
                          </w:p>
                        </w:tc>
                        <w:tc>
                          <w:tcPr>
                            <w:tcW w:w="1696" w:type="dxa"/>
                          </w:tcPr>
                          <w:p w14:paraId="3ED788E0" w14:textId="4C106F84"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２０件</w:t>
                            </w:r>
                          </w:p>
                        </w:tc>
                        <w:tc>
                          <w:tcPr>
                            <w:tcW w:w="1697" w:type="dxa"/>
                          </w:tcPr>
                          <w:p w14:paraId="6DAADE13" w14:textId="004AAC44"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２００分</w:t>
                            </w:r>
                          </w:p>
                        </w:tc>
                      </w:tr>
                      <w:tr w:rsidR="00C8164F" w:rsidRPr="003521E2" w14:paraId="7A15E640" w14:textId="77777777" w:rsidTr="00F03B34">
                        <w:tc>
                          <w:tcPr>
                            <w:tcW w:w="1574" w:type="dxa"/>
                          </w:tcPr>
                          <w:p w14:paraId="2DCEF848" w14:textId="158DDC4D" w:rsidR="00C8164F" w:rsidRPr="003521E2" w:rsidRDefault="0005606D" w:rsidP="009233EA">
                            <w:pPr>
                              <w:jc w:val="lef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請求書の発行</w:t>
                            </w:r>
                          </w:p>
                        </w:tc>
                        <w:tc>
                          <w:tcPr>
                            <w:tcW w:w="1696" w:type="dxa"/>
                          </w:tcPr>
                          <w:p w14:paraId="7817A0F1" w14:textId="7554BDDD" w:rsidR="00C8164F" w:rsidRPr="003521E2" w:rsidRDefault="0005606D"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５分</w:t>
                            </w:r>
                          </w:p>
                        </w:tc>
                        <w:tc>
                          <w:tcPr>
                            <w:tcW w:w="1696" w:type="dxa"/>
                          </w:tcPr>
                          <w:p w14:paraId="3D8645FF" w14:textId="6F775CD5" w:rsidR="00C8164F" w:rsidRPr="003521E2" w:rsidRDefault="00F03B34"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８</w:t>
                            </w:r>
                            <w:r w:rsidR="0005606D"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０件</w:t>
                            </w:r>
                          </w:p>
                        </w:tc>
                        <w:tc>
                          <w:tcPr>
                            <w:tcW w:w="1697" w:type="dxa"/>
                          </w:tcPr>
                          <w:p w14:paraId="633818A2" w14:textId="45B97CC0" w:rsidR="00C8164F" w:rsidRPr="003521E2" w:rsidRDefault="00F03B34"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４０</w:t>
                            </w:r>
                            <w:r w:rsidR="0005606D"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０分</w:t>
                            </w:r>
                          </w:p>
                        </w:tc>
                      </w:tr>
                      <w:tr w:rsidR="00F03B34" w:rsidRPr="003521E2" w14:paraId="12BD9964" w14:textId="77777777" w:rsidTr="00F03B34">
                        <w:tc>
                          <w:tcPr>
                            <w:tcW w:w="1574" w:type="dxa"/>
                          </w:tcPr>
                          <w:p w14:paraId="3D0CC87B" w14:textId="27814D0D" w:rsidR="00F03B34" w:rsidRPr="003521E2" w:rsidRDefault="00F03B34" w:rsidP="00F03B34">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合計</w:t>
                            </w:r>
                          </w:p>
                        </w:tc>
                        <w:tc>
                          <w:tcPr>
                            <w:tcW w:w="1696" w:type="dxa"/>
                          </w:tcPr>
                          <w:p w14:paraId="2E73FA90" w14:textId="502548CE" w:rsidR="00F03B34" w:rsidRPr="003521E2" w:rsidRDefault="00F03B34" w:rsidP="00F03B34">
                            <w:pPr>
                              <w:jc w:val="center"/>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w:t>
                            </w:r>
                          </w:p>
                        </w:tc>
                        <w:tc>
                          <w:tcPr>
                            <w:tcW w:w="1696" w:type="dxa"/>
                          </w:tcPr>
                          <w:p w14:paraId="32604506" w14:textId="48309B7A" w:rsidR="00F03B34" w:rsidRPr="003521E2" w:rsidRDefault="00F03B34"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２５０件</w:t>
                            </w:r>
                          </w:p>
                        </w:tc>
                        <w:tc>
                          <w:tcPr>
                            <w:tcW w:w="1697" w:type="dxa"/>
                          </w:tcPr>
                          <w:p w14:paraId="3244C16F" w14:textId="29E18E5A" w:rsidR="00F03B34" w:rsidRPr="003521E2" w:rsidRDefault="00F03B34" w:rsidP="00F03B34">
                            <w:pPr>
                              <w:jc w:val="right"/>
                              <w:rPr>
                                <w:rFonts w:ascii="ＭＳ 明朝" w:eastAsia="ＭＳ 明朝" w:hAnsi="ＭＳ 明朝"/>
                                <w:color w:val="000000" w:themeColor="text1"/>
                                <w:sz w:val="18"/>
                                <w:szCs w:val="18"/>
                                <w14:textOutline w14:w="0" w14:cap="flat" w14:cmpd="sng" w14:algn="ctr">
                                  <w14:noFill/>
                                  <w14:prstDash w14:val="solid"/>
                                  <w14:round/>
                                </w14:textOutline>
                              </w:rPr>
                            </w:pPr>
                            <w:r w:rsidRPr="003521E2">
                              <w:rPr>
                                <w:rFonts w:ascii="ＭＳ 明朝" w:eastAsia="ＭＳ 明朝" w:hAnsi="ＭＳ 明朝" w:hint="eastAsia"/>
                                <w:color w:val="000000" w:themeColor="text1"/>
                                <w:sz w:val="18"/>
                                <w:szCs w:val="18"/>
                                <w14:textOutline w14:w="0" w14:cap="flat" w14:cmpd="sng" w14:algn="ctr">
                                  <w14:noFill/>
                                  <w14:prstDash w14:val="solid"/>
                                  <w14:round/>
                                </w14:textOutline>
                              </w:rPr>
                              <w:t>１，０５０分</w:t>
                            </w:r>
                          </w:p>
                        </w:tc>
                      </w:tr>
                    </w:tbl>
                    <w:p w14:paraId="1B01DD54" w14:textId="65709E73" w:rsidR="00C8164F" w:rsidRPr="003521E2" w:rsidRDefault="00F03B34" w:rsidP="00F03B34">
                      <w:pPr>
                        <w:ind w:left="220" w:hangingChars="100" w:hanging="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Pr="003521E2">
                        <w:rPr>
                          <w:rFonts w:ascii="ＭＳ 明朝" w:eastAsia="ＭＳ 明朝" w:hAnsi="ＭＳ 明朝"/>
                          <w:color w:val="000000" w:themeColor="text1"/>
                          <w:sz w:val="22"/>
                          <w14:textOutline w14:w="0" w14:cap="flat" w14:cmpd="sng" w14:algn="ctr">
                            <w14:noFill/>
                            <w14:prstDash w14:val="solid"/>
                            <w14:round/>
                          </w14:textOutline>
                        </w:rPr>
                        <w:t>ＲＰＡ</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を導入し</w:t>
                      </w:r>
                      <w:r w:rsidR="00CD6835" w:rsidRPr="003521E2">
                        <w:rPr>
                          <w:rFonts w:ascii="ＭＳ 明朝" w:eastAsia="ＭＳ 明朝" w:hAnsi="ＭＳ 明朝" w:hint="eastAsia"/>
                          <w:color w:val="000000" w:themeColor="text1"/>
                          <w:sz w:val="22"/>
                          <w14:textOutline w14:w="0" w14:cap="flat" w14:cmpd="sng" w14:algn="ctr">
                            <w14:noFill/>
                            <w14:prstDash w14:val="solid"/>
                            <w14:round/>
                          </w14:textOutline>
                        </w:rPr>
                        <w:t>て</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これらの作業を自動化することで、各作業に要する時間は１件当たり３０秒に短縮される。</w:t>
                      </w:r>
                    </w:p>
                    <w:p w14:paraId="5978F740" w14:textId="3FD5AB28" w:rsidR="000774AB" w:rsidRPr="003521E2" w:rsidRDefault="00F03B34" w:rsidP="009233EA">
                      <w:pPr>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00CD6835" w:rsidRPr="003521E2">
                        <w:rPr>
                          <w:rFonts w:ascii="ＭＳ 明朝" w:eastAsia="ＭＳ 明朝" w:hAnsi="ＭＳ 明朝" w:hint="eastAsia"/>
                          <w:color w:val="000000" w:themeColor="text1"/>
                          <w:sz w:val="22"/>
                          <w14:textOutline w14:w="0" w14:cap="flat" w14:cmpd="sng" w14:algn="ctr">
                            <w14:noFill/>
                            <w14:prstDash w14:val="solid"/>
                            <w14:round/>
                          </w14:textOutline>
                        </w:rPr>
                        <w:t>このことから</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、ＲＰＡ導入後</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における</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作業時間は</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p>
                    <w:p w14:paraId="4569A8B4" w14:textId="30166421" w:rsidR="00F03B34" w:rsidRPr="003521E2" w:rsidRDefault="00F03B34" w:rsidP="000774AB">
                      <w:pPr>
                        <w:ind w:firstLineChars="200" w:firstLine="44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０．５</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（分）</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×２５０</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（件）</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１２５分　となる。</w:t>
                      </w:r>
                    </w:p>
                    <w:p w14:paraId="7D89D6DF" w14:textId="67CB7CA9" w:rsidR="000774AB" w:rsidRPr="003521E2" w:rsidRDefault="00CD6835" w:rsidP="000774AB">
                      <w:pPr>
                        <w:ind w:firstLineChars="200" w:firstLine="44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したがって、</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ＲＰＡ</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の</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導入により削減された作業時間は、</w:t>
                      </w:r>
                    </w:p>
                    <w:p w14:paraId="65C2F985" w14:textId="16EBB948" w:rsidR="000774AB" w:rsidRPr="003521E2" w:rsidRDefault="000774AB" w:rsidP="000774AB">
                      <w:pPr>
                        <w:ind w:firstLineChars="200" w:firstLine="44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１，０５０（分）－１２５（分）＝９２５分　となる。</w:t>
                      </w:r>
                    </w:p>
                    <w:p w14:paraId="39B072BC" w14:textId="11BB4A04" w:rsidR="0005606D" w:rsidRPr="003521E2" w:rsidRDefault="000774AB" w:rsidP="000774AB">
                      <w:pPr>
                        <w:ind w:leftChars="100" w:left="21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従業員１人あたりの</w:t>
                      </w:r>
                      <w:r w:rsidR="0005606D" w:rsidRPr="003521E2">
                        <w:rPr>
                          <w:rFonts w:ascii="ＭＳ 明朝" w:eastAsia="ＭＳ 明朝" w:hAnsi="ＭＳ 明朝" w:hint="eastAsia"/>
                          <w:color w:val="000000" w:themeColor="text1"/>
                          <w:sz w:val="22"/>
                          <w14:textOutline w14:w="0" w14:cap="flat" w14:cmpd="sng" w14:algn="ctr">
                            <w14:noFill/>
                            <w14:prstDash w14:val="solid"/>
                            <w14:round/>
                          </w14:textOutline>
                        </w:rPr>
                        <w:t>所定労働時間が７時間４５分</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（４６５分）であることから、</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作業時間の短縮による</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人件費の削減効果は、</w:t>
                      </w:r>
                    </w:p>
                    <w:p w14:paraId="617996FB" w14:textId="341275F2" w:rsidR="000774AB" w:rsidRPr="003521E2" w:rsidRDefault="000774AB" w:rsidP="000774AB">
                      <w:pPr>
                        <w:ind w:firstLineChars="100" w:firstLine="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９２５（分）÷４６５（分／人）≒２人</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となる。</w:t>
                      </w:r>
                    </w:p>
                    <w:p w14:paraId="177AFEF0" w14:textId="55176118" w:rsidR="00C8164F" w:rsidRPr="00553349" w:rsidRDefault="000774AB" w:rsidP="009233EA">
                      <w:pPr>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 xml:space="preserve">　　</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以上のことから</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、ＲＰ</w:t>
                      </w:r>
                      <w:r w:rsidR="00106F52" w:rsidRPr="003521E2">
                        <w:rPr>
                          <w:rFonts w:ascii="ＭＳ 明朝" w:eastAsia="ＭＳ 明朝" w:hAnsi="ＭＳ 明朝" w:hint="eastAsia"/>
                          <w:color w:val="000000" w:themeColor="text1"/>
                          <w:sz w:val="22"/>
                          <w14:textOutline w14:w="0" w14:cap="flat" w14:cmpd="sng" w14:algn="ctr">
                            <w14:noFill/>
                            <w14:prstDash w14:val="solid"/>
                            <w14:round/>
                          </w14:textOutline>
                        </w:rPr>
                        <w:t>Ａ</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の導入により約２名分の人件費が削減される見込みである。</w:t>
                      </w:r>
                    </w:p>
                    <w:p w14:paraId="33DE01F4" w14:textId="77777777" w:rsidR="00CD6835" w:rsidRPr="003521E2" w:rsidRDefault="009233EA" w:rsidP="000774AB">
                      <w:pPr>
                        <w:ind w:left="1104" w:hangingChars="500" w:hanging="1104"/>
                        <w:jc w:val="left"/>
                        <w:rPr>
                          <w:rFonts w:ascii="ＭＳ ゴシック" w:eastAsia="ＭＳ ゴシック" w:hAnsi="ＭＳ ゴシック"/>
                          <w:b/>
                          <w:bCs/>
                          <w:color w:val="000000" w:themeColor="text1"/>
                          <w:sz w:val="22"/>
                          <w14:textOutline w14:w="0" w14:cap="flat" w14:cmpd="sng" w14:algn="ctr">
                            <w14:noFill/>
                            <w14:prstDash w14:val="solid"/>
                            <w14:round/>
                          </w14:textOutline>
                        </w:rPr>
                      </w:pPr>
                      <w:r w:rsidRPr="003521E2">
                        <w:rPr>
                          <w:rFonts w:ascii="ＭＳ ゴシック" w:eastAsia="ＭＳ ゴシック" w:hAnsi="ＭＳ ゴシック" w:hint="eastAsia"/>
                          <w:b/>
                          <w:bCs/>
                          <w:color w:val="000000" w:themeColor="text1"/>
                          <w:sz w:val="22"/>
                          <w:bdr w:val="single" w:sz="4" w:space="0" w:color="auto"/>
                          <w14:textOutline w14:w="0" w14:cap="flat" w14:cmpd="sng" w14:algn="ctr">
                            <w14:noFill/>
                            <w14:prstDash w14:val="solid"/>
                            <w14:round/>
                          </w14:textOutline>
                        </w:rPr>
                        <w:t>ポイント</w:t>
                      </w:r>
                    </w:p>
                    <w:p w14:paraId="2DEA79A7" w14:textId="5CE1A99D" w:rsidR="009233EA" w:rsidRDefault="00CD6835" w:rsidP="00553349">
                      <w:pPr>
                        <w:ind w:leftChars="100" w:left="430" w:hangingChars="100" w:hanging="220"/>
                        <w:jc w:val="left"/>
                        <w:rPr>
                          <w:rFonts w:ascii="ＭＳ 明朝" w:eastAsia="ＭＳ 明朝" w:hAnsi="ＭＳ 明朝"/>
                          <w:color w:val="000000" w:themeColor="text1"/>
                          <w:sz w:val="22"/>
                          <w14:textOutline w14:w="0" w14:cap="flat" w14:cmpd="sng" w14:algn="ctr">
                            <w14:noFill/>
                            <w14:prstDash w14:val="solid"/>
                            <w14:round/>
                          </w14:textOutline>
                        </w:rPr>
                      </w:pPr>
                      <w:r w:rsidRPr="003521E2">
                        <w:rPr>
                          <w:rFonts w:ascii="ＭＳ 明朝" w:eastAsia="ＭＳ 明朝" w:hAnsi="ＭＳ 明朝" w:hint="eastAsia"/>
                          <w:color w:val="000000" w:themeColor="text1"/>
                          <w:sz w:val="22"/>
                          <w14:textOutline w14:w="0" w14:cap="flat" w14:cmpd="sng" w14:algn="ctr">
                            <w14:noFill/>
                            <w14:prstDash w14:val="solid"/>
                            <w14:round/>
                          </w14:textOutline>
                        </w:rPr>
                        <w:t>デジタルツール</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導入前、導入後</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のそれぞれについて、</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売上や作業時間</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の実績（見込み）等の</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数値を用いながら、定量的に</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比較・</w:t>
                      </w:r>
                      <w:r w:rsidR="000774AB" w:rsidRPr="003521E2">
                        <w:rPr>
                          <w:rFonts w:ascii="ＭＳ 明朝" w:eastAsia="ＭＳ 明朝" w:hAnsi="ＭＳ 明朝" w:hint="eastAsia"/>
                          <w:color w:val="000000" w:themeColor="text1"/>
                          <w:sz w:val="22"/>
                          <w14:textOutline w14:w="0" w14:cap="flat" w14:cmpd="sng" w14:algn="ctr">
                            <w14:noFill/>
                            <w14:prstDash w14:val="solid"/>
                            <w14:round/>
                          </w14:textOutline>
                        </w:rPr>
                        <w:t>評価</w:t>
                      </w:r>
                      <w:r w:rsidRPr="003521E2">
                        <w:rPr>
                          <w:rFonts w:ascii="ＭＳ 明朝" w:eastAsia="ＭＳ 明朝" w:hAnsi="ＭＳ 明朝" w:hint="eastAsia"/>
                          <w:color w:val="000000" w:themeColor="text1"/>
                          <w:sz w:val="22"/>
                          <w14:textOutline w14:w="0" w14:cap="flat" w14:cmpd="sng" w14:algn="ctr">
                            <w14:noFill/>
                            <w14:prstDash w14:val="solid"/>
                            <w14:round/>
                          </w14:textOutline>
                        </w:rPr>
                        <w:t>を行うこと</w:t>
                      </w:r>
                    </w:p>
                    <w:p w14:paraId="789AF055" w14:textId="7826CECB" w:rsidR="00553349" w:rsidRPr="003521E2" w:rsidRDefault="00553349" w:rsidP="001C5A29">
                      <w:pPr>
                        <w:ind w:leftChars="100" w:left="430" w:hangingChars="100" w:hanging="220"/>
                        <w:jc w:val="left"/>
                        <w:rPr>
                          <w:rFonts w:ascii="ＭＳ 明朝" w:eastAsia="ＭＳ 明朝" w:hAnsi="ＭＳ 明朝"/>
                          <w:color w:val="000000" w:themeColor="text1"/>
                          <w:sz w:val="22"/>
                          <w14:textOutline w14:w="0" w14:cap="flat" w14:cmpd="sng" w14:algn="ctr">
                            <w14:noFill/>
                            <w14:prstDash w14:val="solid"/>
                            <w14:round/>
                          </w14:textOutline>
                        </w:rPr>
                      </w:pPr>
                    </w:p>
                  </w:txbxContent>
                </v:textbox>
                <w10:wrap type="topAndBottom"/>
              </v:roundrect>
            </w:pict>
          </mc:Fallback>
        </mc:AlternateContent>
      </w:r>
      <w:r w:rsidR="009233EA">
        <w:rPr>
          <w:rFonts w:ascii="ＭＳ 明朝" w:eastAsia="ＭＳ 明朝" w:hAnsi="ＭＳ 明朝" w:hint="eastAsia"/>
          <w:sz w:val="22"/>
        </w:rPr>
        <w:t xml:space="preserve">　</w:t>
      </w:r>
    </w:p>
    <w:p w14:paraId="41121208" w14:textId="6687F305" w:rsidR="00DA2599" w:rsidRDefault="00DA2599">
      <w:pPr>
        <w:widowControl/>
        <w:jc w:val="left"/>
        <w:rPr>
          <w:rFonts w:ascii="ＭＳ 明朝" w:eastAsia="ＭＳ 明朝" w:hAnsi="ＭＳ 明朝"/>
          <w:sz w:val="22"/>
        </w:rPr>
      </w:pPr>
      <w:r>
        <w:rPr>
          <w:rFonts w:ascii="ＭＳ 明朝" w:eastAsia="ＭＳ 明朝" w:hAnsi="ＭＳ 明朝"/>
          <w:sz w:val="22"/>
        </w:rPr>
        <w:br w:type="page"/>
      </w:r>
    </w:p>
    <w:p w14:paraId="3BDD99B2" w14:textId="1BD2977B" w:rsidR="00BC5446" w:rsidRDefault="00BC5446" w:rsidP="00BC5446">
      <w:pPr>
        <w:jc w:val="lef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lastRenderedPageBreak/>
        <w:t>６</w:t>
      </w:r>
      <w:r w:rsidRPr="00B525D9">
        <w:rPr>
          <w:rFonts w:ascii="ＭＳ ゴシック" w:eastAsia="ＭＳ ゴシック" w:hAnsi="ＭＳ ゴシック" w:hint="eastAsia"/>
          <w:sz w:val="22"/>
          <w:bdr w:val="single" w:sz="4" w:space="0" w:color="auto"/>
        </w:rPr>
        <w:t xml:space="preserve"> </w:t>
      </w:r>
      <w:r>
        <w:rPr>
          <w:rFonts w:ascii="ＭＳ ゴシック" w:eastAsia="ＭＳ ゴシック" w:hAnsi="ＭＳ ゴシック" w:hint="eastAsia"/>
          <w:sz w:val="22"/>
          <w:bdr w:val="single" w:sz="4" w:space="0" w:color="auto"/>
        </w:rPr>
        <w:t xml:space="preserve">審査 </w:t>
      </w:r>
    </w:p>
    <w:p w14:paraId="3CDBF2AA" w14:textId="2D75A4DB" w:rsidR="00670034" w:rsidRDefault="00670034" w:rsidP="000B78C0">
      <w:pPr>
        <w:ind w:left="220" w:rightChars="-68" w:right="-143"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466247">
        <w:rPr>
          <w:rFonts w:ascii="ＭＳ 明朝" w:eastAsia="ＭＳ 明朝" w:hAnsi="ＭＳ 明朝" w:hint="eastAsia"/>
          <w:sz w:val="22"/>
        </w:rPr>
        <w:t>県が</w:t>
      </w:r>
      <w:r>
        <w:rPr>
          <w:rFonts w:ascii="ＭＳ 明朝" w:eastAsia="ＭＳ 明朝" w:hAnsi="ＭＳ 明朝" w:hint="eastAsia"/>
          <w:sz w:val="22"/>
        </w:rPr>
        <w:t>設置する審査委員会において、申請内容の審査を実施します。</w:t>
      </w:r>
    </w:p>
    <w:p w14:paraId="321376D3" w14:textId="08FB797F" w:rsidR="00103284" w:rsidRDefault="001D7438" w:rsidP="00D60D3A">
      <w:pPr>
        <w:ind w:left="220" w:rightChars="-68" w:right="-143"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0B78C0">
        <w:rPr>
          <w:rFonts w:ascii="ＭＳ 明朝" w:eastAsia="ＭＳ 明朝" w:hAnsi="ＭＳ 明朝" w:hint="eastAsia"/>
          <w:sz w:val="22"/>
        </w:rPr>
        <w:t>審査は、</w:t>
      </w:r>
      <w:r w:rsidR="00103284">
        <w:rPr>
          <w:rFonts w:ascii="ＭＳ 明朝" w:eastAsia="ＭＳ 明朝" w:hAnsi="ＭＳ 明朝" w:hint="eastAsia"/>
          <w:sz w:val="22"/>
        </w:rPr>
        <w:t>１次審査（書面）と２次審査（対面）のあわせて２回実施します。</w:t>
      </w:r>
    </w:p>
    <w:p w14:paraId="2FC23F7D" w14:textId="53DEF51B" w:rsidR="00103284" w:rsidRPr="00103284" w:rsidRDefault="00103284" w:rsidP="00103284">
      <w:pPr>
        <w:ind w:leftChars="100" w:left="210" w:rightChars="-68" w:right="-143" w:firstLineChars="100" w:firstLine="220"/>
        <w:jc w:val="left"/>
        <w:rPr>
          <w:rFonts w:ascii="ＭＳ 明朝" w:eastAsia="ＭＳ 明朝" w:hAnsi="ＭＳ 明朝"/>
          <w:sz w:val="22"/>
        </w:rPr>
      </w:pPr>
      <w:r>
        <w:rPr>
          <w:rFonts w:ascii="ＭＳ 明朝" w:eastAsia="ＭＳ 明朝" w:hAnsi="ＭＳ 明朝" w:hint="eastAsia"/>
          <w:sz w:val="22"/>
        </w:rPr>
        <w:t>詳細な日程は別途書面にて通知します。</w:t>
      </w:r>
    </w:p>
    <w:p w14:paraId="30BEBF4C" w14:textId="74325FE1" w:rsidR="00AD195D" w:rsidRPr="00AD195D" w:rsidRDefault="001D7438" w:rsidP="00103284">
      <w:pPr>
        <w:ind w:left="220" w:rightChars="-68" w:right="-143" w:hangingChars="100" w:hanging="220"/>
        <w:jc w:val="left"/>
        <w:rPr>
          <w:rFonts w:ascii="ＭＳ 明朝" w:eastAsia="ＭＳ 明朝" w:hAnsi="ＭＳ 明朝"/>
          <w:sz w:val="22"/>
        </w:rPr>
      </w:pPr>
      <w:r>
        <w:rPr>
          <w:rFonts w:ascii="ＭＳ 明朝" w:eastAsia="ＭＳ 明朝" w:hAnsi="ＭＳ 明朝" w:hint="eastAsia"/>
          <w:sz w:val="22"/>
        </w:rPr>
        <w:t xml:space="preserve">　　審査の際は、</w:t>
      </w:r>
      <w:r w:rsidR="00A909AC">
        <w:rPr>
          <w:rFonts w:ascii="ＭＳ 明朝" w:eastAsia="ＭＳ 明朝" w:hAnsi="ＭＳ 明朝" w:hint="eastAsia"/>
          <w:sz w:val="22"/>
        </w:rPr>
        <w:t>申請内容について</w:t>
      </w:r>
      <w:r w:rsidR="00020246">
        <w:rPr>
          <w:rFonts w:ascii="ＭＳ 明朝" w:eastAsia="ＭＳ 明朝" w:hAnsi="ＭＳ 明朝" w:hint="eastAsia"/>
          <w:sz w:val="22"/>
        </w:rPr>
        <w:t>以下</w:t>
      </w:r>
      <w:r>
        <w:rPr>
          <w:rFonts w:ascii="ＭＳ 明朝" w:eastAsia="ＭＳ 明朝" w:hAnsi="ＭＳ 明朝" w:hint="eastAsia"/>
          <w:sz w:val="22"/>
        </w:rPr>
        <w:t>の審査基準により採点を行い、点数上位者から採択事業者を決定</w:t>
      </w:r>
      <w:r w:rsidR="00A065E8">
        <w:rPr>
          <w:rFonts w:ascii="ＭＳ 明朝" w:eastAsia="ＭＳ 明朝" w:hAnsi="ＭＳ 明朝" w:hint="eastAsia"/>
          <w:sz w:val="22"/>
        </w:rPr>
        <w:t>します。</w:t>
      </w:r>
    </w:p>
    <w:p w14:paraId="39A91615" w14:textId="7527F92B" w:rsidR="00103284" w:rsidRDefault="00103284">
      <w:pPr>
        <w:widowControl/>
        <w:jc w:val="left"/>
        <w:rPr>
          <w:rFonts w:ascii="ＭＳ 明朝" w:eastAsia="ＭＳ 明朝" w:hAnsi="ＭＳ 明朝"/>
          <w:sz w:val="22"/>
        </w:rPr>
      </w:pPr>
      <w:r>
        <w:rPr>
          <w:rFonts w:ascii="ＭＳ 明朝" w:eastAsia="ＭＳ 明朝" w:hAnsi="ＭＳ 明朝"/>
          <w:sz w:val="22"/>
        </w:rPr>
        <w:br w:type="page"/>
      </w:r>
    </w:p>
    <w:p w14:paraId="05578508" w14:textId="77777777" w:rsidR="007458A0" w:rsidRPr="007458A0" w:rsidRDefault="001D7438" w:rsidP="00257C2D">
      <w:pPr>
        <w:spacing w:afterLines="50" w:after="178"/>
        <w:ind w:rightChars="-68" w:right="-143"/>
        <w:jc w:val="left"/>
        <w:rPr>
          <w:rFonts w:ascii="ＭＳ 明朝" w:eastAsia="ＭＳ 明朝" w:hAnsi="ＭＳ 明朝"/>
          <w:sz w:val="22"/>
        </w:rPr>
      </w:pPr>
      <w:r>
        <w:rPr>
          <w:rFonts w:ascii="ＭＳ 明朝" w:eastAsia="ＭＳ 明朝" w:hAnsi="ＭＳ 明朝" w:hint="eastAsia"/>
          <w:sz w:val="22"/>
        </w:rPr>
        <w:lastRenderedPageBreak/>
        <w:t xml:space="preserve">　＜審査基準＞</w:t>
      </w:r>
      <w:r w:rsidR="00A065E8">
        <w:rPr>
          <w:rFonts w:ascii="ＭＳ 明朝" w:eastAsia="ＭＳ 明朝" w:hAnsi="ＭＳ 明朝" w:hint="eastAsia"/>
          <w:sz w:val="22"/>
        </w:rPr>
        <w:t xml:space="preserve">　</w:t>
      </w:r>
    </w:p>
    <w:tbl>
      <w:tblPr>
        <w:tblpPr w:leftFromText="142" w:rightFromText="142" w:vertAnchor="text" w:horzAnchor="margin"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790"/>
        <w:gridCol w:w="832"/>
        <w:gridCol w:w="5691"/>
      </w:tblGrid>
      <w:tr w:rsidR="007458A0" w:rsidRPr="007458A0" w14:paraId="062C0F63" w14:textId="77777777">
        <w:trPr>
          <w:trHeight w:val="567"/>
        </w:trPr>
        <w:tc>
          <w:tcPr>
            <w:tcW w:w="1862" w:type="dxa"/>
            <w:shd w:val="clear" w:color="auto" w:fill="E8E8E8"/>
            <w:vAlign w:val="center"/>
          </w:tcPr>
          <w:p w14:paraId="099728B3" w14:textId="77777777" w:rsidR="007458A0" w:rsidRPr="007458A0" w:rsidRDefault="007458A0" w:rsidP="007458A0">
            <w:pPr>
              <w:jc w:val="center"/>
              <w:rPr>
                <w:rFonts w:ascii="ＭＳ ゴシック" w:eastAsia="ＭＳ ゴシック" w:hAnsi="ＭＳ ゴシック" w:cs="Times New Roman"/>
                <w:b/>
                <w:bCs/>
                <w:sz w:val="22"/>
                <w:szCs w:val="24"/>
              </w:rPr>
            </w:pPr>
            <w:r w:rsidRPr="007458A0">
              <w:rPr>
                <w:rFonts w:ascii="ＭＳ ゴシック" w:eastAsia="ＭＳ ゴシック" w:hAnsi="ＭＳ ゴシック" w:cs="Times New Roman" w:hint="eastAsia"/>
                <w:b/>
                <w:bCs/>
                <w:sz w:val="22"/>
                <w:szCs w:val="24"/>
              </w:rPr>
              <w:t>審査項目</w:t>
            </w:r>
          </w:p>
        </w:tc>
        <w:tc>
          <w:tcPr>
            <w:tcW w:w="827" w:type="dxa"/>
            <w:shd w:val="clear" w:color="auto" w:fill="E8E8E8"/>
            <w:vAlign w:val="center"/>
          </w:tcPr>
          <w:p w14:paraId="070115A0" w14:textId="77777777" w:rsidR="007458A0" w:rsidRPr="007458A0" w:rsidRDefault="007458A0" w:rsidP="007458A0">
            <w:pPr>
              <w:jc w:val="center"/>
              <w:rPr>
                <w:rFonts w:ascii="ＭＳ ゴシック" w:eastAsia="ＭＳ ゴシック" w:hAnsi="ＭＳ ゴシック" w:cs="Times New Roman"/>
                <w:b/>
                <w:bCs/>
                <w:sz w:val="22"/>
                <w:szCs w:val="24"/>
              </w:rPr>
            </w:pPr>
            <w:r w:rsidRPr="007458A0">
              <w:rPr>
                <w:rFonts w:ascii="ＭＳ ゴシック" w:eastAsia="ＭＳ ゴシック" w:hAnsi="ＭＳ ゴシック" w:cs="Times New Roman" w:hint="eastAsia"/>
                <w:b/>
                <w:bCs/>
                <w:sz w:val="22"/>
                <w:szCs w:val="24"/>
              </w:rPr>
              <w:t>配点</w:t>
            </w:r>
          </w:p>
        </w:tc>
        <w:tc>
          <w:tcPr>
            <w:tcW w:w="850" w:type="dxa"/>
            <w:shd w:val="clear" w:color="auto" w:fill="E8E8E8"/>
            <w:vAlign w:val="center"/>
          </w:tcPr>
          <w:p w14:paraId="4FA75040" w14:textId="77777777" w:rsidR="007458A0" w:rsidRPr="007458A0" w:rsidRDefault="007458A0" w:rsidP="007458A0">
            <w:pPr>
              <w:jc w:val="center"/>
              <w:rPr>
                <w:rFonts w:ascii="ＭＳ ゴシック" w:eastAsia="ＭＳ ゴシック" w:hAnsi="ＭＳ ゴシック" w:cs="Times New Roman"/>
                <w:b/>
                <w:bCs/>
                <w:sz w:val="22"/>
                <w:szCs w:val="24"/>
              </w:rPr>
            </w:pPr>
            <w:r w:rsidRPr="007458A0">
              <w:rPr>
                <w:rFonts w:ascii="ＭＳ ゴシック" w:eastAsia="ＭＳ ゴシック" w:hAnsi="ＭＳ ゴシック" w:cs="Times New Roman" w:hint="eastAsia"/>
                <w:b/>
                <w:bCs/>
                <w:sz w:val="22"/>
                <w:szCs w:val="24"/>
              </w:rPr>
              <w:t>係数</w:t>
            </w:r>
          </w:p>
        </w:tc>
        <w:tc>
          <w:tcPr>
            <w:tcW w:w="6197" w:type="dxa"/>
            <w:shd w:val="clear" w:color="auto" w:fill="E8E8E8"/>
            <w:vAlign w:val="center"/>
          </w:tcPr>
          <w:p w14:paraId="60BE78C5" w14:textId="77777777" w:rsidR="007458A0" w:rsidRPr="007458A0" w:rsidRDefault="007458A0" w:rsidP="007458A0">
            <w:pPr>
              <w:jc w:val="center"/>
              <w:rPr>
                <w:rFonts w:ascii="ＭＳ ゴシック" w:eastAsia="ＭＳ ゴシック" w:hAnsi="ＭＳ ゴシック" w:cs="Times New Roman"/>
                <w:b/>
                <w:bCs/>
                <w:sz w:val="22"/>
                <w:szCs w:val="24"/>
              </w:rPr>
            </w:pPr>
            <w:r w:rsidRPr="007458A0">
              <w:rPr>
                <w:rFonts w:ascii="ＭＳ ゴシック" w:eastAsia="ＭＳ ゴシック" w:hAnsi="ＭＳ ゴシック" w:cs="Times New Roman" w:hint="eastAsia"/>
                <w:b/>
                <w:bCs/>
                <w:sz w:val="22"/>
                <w:szCs w:val="24"/>
              </w:rPr>
              <w:t>内容</w:t>
            </w:r>
          </w:p>
        </w:tc>
      </w:tr>
      <w:tr w:rsidR="007458A0" w:rsidRPr="007458A0" w14:paraId="1C7CB868" w14:textId="77777777" w:rsidTr="00F84185">
        <w:trPr>
          <w:trHeight w:val="567"/>
        </w:trPr>
        <w:tc>
          <w:tcPr>
            <w:tcW w:w="1862" w:type="dxa"/>
            <w:vAlign w:val="center"/>
          </w:tcPr>
          <w:p w14:paraId="6356F911" w14:textId="77777777" w:rsidR="007458A0" w:rsidRPr="007458A0" w:rsidRDefault="007458A0" w:rsidP="007458A0">
            <w:pPr>
              <w:rPr>
                <w:rFonts w:ascii="ＭＳ ゴシック" w:eastAsia="ＭＳ ゴシック" w:hAnsi="ＭＳ ゴシック" w:cs="Times New Roman"/>
                <w:b/>
                <w:bCs/>
                <w:sz w:val="22"/>
                <w:szCs w:val="24"/>
              </w:rPr>
            </w:pPr>
            <w:r w:rsidRPr="007458A0">
              <w:rPr>
                <w:rFonts w:ascii="ＭＳ 明朝" w:eastAsia="ＭＳ 明朝" w:hAnsi="ＭＳ 明朝" w:cs="Times New Roman" w:hint="eastAsia"/>
                <w:sz w:val="22"/>
                <w:szCs w:val="24"/>
              </w:rPr>
              <w:t>自社の現状・課題認識</w:t>
            </w:r>
          </w:p>
        </w:tc>
        <w:tc>
          <w:tcPr>
            <w:tcW w:w="827" w:type="dxa"/>
            <w:vAlign w:val="center"/>
          </w:tcPr>
          <w:p w14:paraId="1A9DF28B" w14:textId="77777777" w:rsidR="007458A0" w:rsidRPr="007458A0" w:rsidRDefault="007458A0" w:rsidP="007458A0">
            <w:pPr>
              <w:jc w:val="center"/>
              <w:rPr>
                <w:rFonts w:ascii="ＭＳ ゴシック" w:eastAsia="ＭＳ ゴシック" w:hAnsi="ＭＳ ゴシック" w:cs="Times New Roman"/>
                <w:b/>
                <w:bCs/>
                <w:sz w:val="22"/>
                <w:szCs w:val="24"/>
              </w:rPr>
            </w:pPr>
            <w:r w:rsidRPr="007458A0">
              <w:rPr>
                <w:rFonts w:ascii="ＭＳ 明朝" w:eastAsia="ＭＳ 明朝" w:hAnsi="ＭＳ 明朝" w:cs="Times New Roman" w:hint="eastAsia"/>
                <w:sz w:val="22"/>
                <w:szCs w:val="24"/>
              </w:rPr>
              <w:t>１０</w:t>
            </w:r>
          </w:p>
        </w:tc>
        <w:tc>
          <w:tcPr>
            <w:tcW w:w="850" w:type="dxa"/>
            <w:vAlign w:val="center"/>
          </w:tcPr>
          <w:p w14:paraId="386E9184" w14:textId="77777777" w:rsidR="007458A0" w:rsidRPr="007458A0" w:rsidRDefault="007458A0" w:rsidP="007458A0">
            <w:pPr>
              <w:jc w:val="center"/>
              <w:rPr>
                <w:rFonts w:ascii="ＭＳ ゴシック" w:eastAsia="ＭＳ ゴシック" w:hAnsi="ＭＳ ゴシック" w:cs="Times New Roman"/>
                <w:b/>
                <w:bCs/>
                <w:sz w:val="22"/>
                <w:szCs w:val="24"/>
              </w:rPr>
            </w:pPr>
            <w:r w:rsidRPr="007458A0">
              <w:rPr>
                <w:rFonts w:ascii="ＭＳ 明朝" w:eastAsia="ＭＳ 明朝" w:hAnsi="ＭＳ 明朝" w:cs="Times New Roman" w:hint="eastAsia"/>
                <w:sz w:val="22"/>
                <w:szCs w:val="24"/>
              </w:rPr>
              <w:t>×１</w:t>
            </w:r>
          </w:p>
        </w:tc>
        <w:tc>
          <w:tcPr>
            <w:tcW w:w="6197" w:type="dxa"/>
            <w:vAlign w:val="center"/>
          </w:tcPr>
          <w:p w14:paraId="04D158B0"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・自社の現状を的確に認識できているか</w:t>
            </w:r>
          </w:p>
          <w:p w14:paraId="6E440258"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・ＤＸの推進により目指す姿が明確であるか</w:t>
            </w:r>
          </w:p>
          <w:p w14:paraId="421AE2D4" w14:textId="77777777" w:rsidR="007458A0" w:rsidRPr="007458A0" w:rsidRDefault="007458A0" w:rsidP="007458A0">
            <w:pPr>
              <w:rPr>
                <w:rFonts w:ascii="ＭＳ ゴシック" w:eastAsia="ＭＳ ゴシック" w:hAnsi="ＭＳ ゴシック" w:cs="Times New Roman"/>
                <w:b/>
                <w:bCs/>
                <w:sz w:val="22"/>
                <w:szCs w:val="24"/>
              </w:rPr>
            </w:pPr>
            <w:r w:rsidRPr="007458A0">
              <w:rPr>
                <w:rFonts w:ascii="ＭＳ 明朝" w:eastAsia="ＭＳ 明朝" w:hAnsi="ＭＳ 明朝" w:cs="Times New Roman" w:hint="eastAsia"/>
                <w:sz w:val="22"/>
                <w:szCs w:val="24"/>
              </w:rPr>
              <w:t>・上記を踏まえ、自社の課題を的確に認識できているか</w:t>
            </w:r>
          </w:p>
        </w:tc>
      </w:tr>
      <w:tr w:rsidR="007458A0" w:rsidRPr="007458A0" w14:paraId="0216182B" w14:textId="77777777" w:rsidTr="00F84185">
        <w:tc>
          <w:tcPr>
            <w:tcW w:w="1862" w:type="dxa"/>
            <w:vAlign w:val="center"/>
          </w:tcPr>
          <w:p w14:paraId="77BB3C01" w14:textId="77777777" w:rsidR="007458A0" w:rsidRPr="007458A0" w:rsidRDefault="007458A0" w:rsidP="007458A0">
            <w:pP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補助事業の内容および効果</w:t>
            </w:r>
          </w:p>
        </w:tc>
        <w:tc>
          <w:tcPr>
            <w:tcW w:w="827" w:type="dxa"/>
            <w:vAlign w:val="center"/>
          </w:tcPr>
          <w:p w14:paraId="64F9E47A"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１０</w:t>
            </w:r>
          </w:p>
        </w:tc>
        <w:tc>
          <w:tcPr>
            <w:tcW w:w="850" w:type="dxa"/>
            <w:vAlign w:val="center"/>
          </w:tcPr>
          <w:p w14:paraId="61BF0EBC"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×２</w:t>
            </w:r>
          </w:p>
        </w:tc>
        <w:tc>
          <w:tcPr>
            <w:tcW w:w="6197" w:type="dxa"/>
            <w:vAlign w:val="center"/>
          </w:tcPr>
          <w:p w14:paraId="79A52A25" w14:textId="77777777" w:rsidR="007458A0" w:rsidRPr="007458A0" w:rsidRDefault="007458A0" w:rsidP="007458A0">
            <w:pP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・自社の課題に即した内容であるか</w:t>
            </w:r>
          </w:p>
          <w:p w14:paraId="504EC434"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・自社の経営に対して与える効果を的確に把握できているか</w:t>
            </w:r>
          </w:p>
          <w:p w14:paraId="78C9D4FB"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・達成しようとする収支計画や数値目標は妥当であるか</w:t>
            </w:r>
          </w:p>
          <w:p w14:paraId="71FC9612"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・単純なデジタル化や効率化にとどまらず、自社の業務や経営に変革をもたらす取組みであるか</w:t>
            </w:r>
          </w:p>
        </w:tc>
      </w:tr>
      <w:tr w:rsidR="007458A0" w:rsidRPr="007458A0" w14:paraId="2CA5492B" w14:textId="77777777" w:rsidTr="00F84185">
        <w:tc>
          <w:tcPr>
            <w:tcW w:w="1862" w:type="dxa"/>
            <w:vAlign w:val="center"/>
          </w:tcPr>
          <w:p w14:paraId="24A9E531" w14:textId="77777777" w:rsidR="007458A0" w:rsidRPr="007458A0" w:rsidRDefault="007458A0" w:rsidP="007458A0">
            <w:pPr>
              <w:rPr>
                <w:rFonts w:ascii="ＭＳ 明朝" w:eastAsia="ＭＳ 明朝" w:hAnsi="ＭＳ 明朝" w:cs="Times New Roman"/>
                <w:strike/>
                <w:sz w:val="22"/>
                <w:szCs w:val="24"/>
                <w:highlight w:val="yellow"/>
              </w:rPr>
            </w:pPr>
            <w:r w:rsidRPr="007458A0">
              <w:rPr>
                <w:rFonts w:ascii="ＭＳ 明朝" w:eastAsia="ＭＳ 明朝" w:hAnsi="ＭＳ 明朝" w:cs="Times New Roman" w:hint="eastAsia"/>
                <w:sz w:val="22"/>
                <w:szCs w:val="24"/>
              </w:rPr>
              <w:t>補助事業の実現可能性</w:t>
            </w:r>
          </w:p>
        </w:tc>
        <w:tc>
          <w:tcPr>
            <w:tcW w:w="827" w:type="dxa"/>
            <w:vAlign w:val="center"/>
          </w:tcPr>
          <w:p w14:paraId="24CA4BCA"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１０</w:t>
            </w:r>
          </w:p>
        </w:tc>
        <w:tc>
          <w:tcPr>
            <w:tcW w:w="850" w:type="dxa"/>
            <w:vAlign w:val="center"/>
          </w:tcPr>
          <w:p w14:paraId="7FCA5DB2" w14:textId="77777777" w:rsidR="007458A0" w:rsidRPr="007458A0" w:rsidRDefault="007458A0" w:rsidP="007458A0">
            <w:pPr>
              <w:ind w:left="220" w:hangingChars="100" w:hanging="220"/>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w:t>
            </w:r>
          </w:p>
        </w:tc>
        <w:tc>
          <w:tcPr>
            <w:tcW w:w="6197" w:type="dxa"/>
            <w:vAlign w:val="center"/>
          </w:tcPr>
          <w:p w14:paraId="1179634A"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・補助事業の内容は実現が見込める内容であるか</w:t>
            </w:r>
          </w:p>
          <w:p w14:paraId="78E2B777" w14:textId="77777777" w:rsidR="007458A0" w:rsidRPr="007458A0" w:rsidRDefault="007458A0" w:rsidP="007458A0">
            <w:pP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・事業期間は適当であるか</w:t>
            </w:r>
          </w:p>
        </w:tc>
      </w:tr>
      <w:tr w:rsidR="007458A0" w:rsidRPr="007458A0" w14:paraId="04ECC9EB" w14:textId="77777777" w:rsidTr="00F84185">
        <w:tc>
          <w:tcPr>
            <w:tcW w:w="1862" w:type="dxa"/>
            <w:vAlign w:val="center"/>
          </w:tcPr>
          <w:p w14:paraId="5BF4B0B0" w14:textId="77777777" w:rsidR="007458A0" w:rsidRPr="007458A0" w:rsidRDefault="007458A0" w:rsidP="007458A0">
            <w:pP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競争上の優位性の確立</w:t>
            </w:r>
          </w:p>
        </w:tc>
        <w:tc>
          <w:tcPr>
            <w:tcW w:w="827" w:type="dxa"/>
            <w:vAlign w:val="center"/>
          </w:tcPr>
          <w:p w14:paraId="552B475F"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１０</w:t>
            </w:r>
          </w:p>
        </w:tc>
        <w:tc>
          <w:tcPr>
            <w:tcW w:w="850" w:type="dxa"/>
            <w:vAlign w:val="center"/>
          </w:tcPr>
          <w:p w14:paraId="785DF5E1" w14:textId="77777777" w:rsidR="007458A0" w:rsidRPr="007458A0" w:rsidRDefault="007458A0" w:rsidP="007458A0">
            <w:pPr>
              <w:ind w:left="220" w:hangingChars="100" w:hanging="220"/>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×２</w:t>
            </w:r>
          </w:p>
        </w:tc>
        <w:tc>
          <w:tcPr>
            <w:tcW w:w="6197" w:type="dxa"/>
            <w:vAlign w:val="center"/>
          </w:tcPr>
          <w:p w14:paraId="47AEA7EF" w14:textId="77777777" w:rsidR="007458A0" w:rsidRPr="007458A0" w:rsidRDefault="007458A0" w:rsidP="007458A0">
            <w:pP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・同業他社から競争上の優位性を確立する取組みであるか</w:t>
            </w:r>
          </w:p>
          <w:p w14:paraId="126D4495" w14:textId="77777777" w:rsidR="007458A0" w:rsidRPr="007458A0" w:rsidRDefault="007458A0" w:rsidP="007458A0">
            <w:pPr>
              <w:ind w:leftChars="2" w:left="224"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・同業他社にはない独自性のある取組みであるか</w:t>
            </w:r>
          </w:p>
        </w:tc>
      </w:tr>
      <w:tr w:rsidR="007458A0" w:rsidRPr="007458A0" w14:paraId="4F61A7E2" w14:textId="77777777" w:rsidTr="00F84185">
        <w:tc>
          <w:tcPr>
            <w:tcW w:w="1862" w:type="dxa"/>
            <w:vAlign w:val="center"/>
          </w:tcPr>
          <w:p w14:paraId="0B0B0248" w14:textId="77777777" w:rsidR="007458A0" w:rsidRPr="007458A0" w:rsidRDefault="007458A0" w:rsidP="007458A0">
            <w:pP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ＤＸ推進に向けた社内体制</w:t>
            </w:r>
          </w:p>
        </w:tc>
        <w:tc>
          <w:tcPr>
            <w:tcW w:w="827" w:type="dxa"/>
            <w:vAlign w:val="center"/>
          </w:tcPr>
          <w:p w14:paraId="406349B1"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１０</w:t>
            </w:r>
          </w:p>
        </w:tc>
        <w:tc>
          <w:tcPr>
            <w:tcW w:w="850" w:type="dxa"/>
            <w:vAlign w:val="center"/>
          </w:tcPr>
          <w:p w14:paraId="3C0ED45B" w14:textId="77777777" w:rsidR="007458A0" w:rsidRPr="007458A0" w:rsidRDefault="007458A0" w:rsidP="007458A0">
            <w:pPr>
              <w:jc w:val="center"/>
              <w:rPr>
                <w:rFonts w:ascii="ＭＳ 明朝" w:eastAsia="ＭＳ 明朝" w:hAnsi="ＭＳ 明朝" w:cs="Times New Roman"/>
                <w:sz w:val="22"/>
                <w:szCs w:val="24"/>
                <w:highlight w:val="yellow"/>
              </w:rPr>
            </w:pPr>
            <w:r w:rsidRPr="007458A0">
              <w:rPr>
                <w:rFonts w:ascii="ＭＳ 明朝" w:eastAsia="ＭＳ 明朝" w:hAnsi="ＭＳ 明朝" w:cs="Times New Roman" w:hint="eastAsia"/>
                <w:sz w:val="22"/>
                <w:szCs w:val="24"/>
              </w:rPr>
              <w:t>×１</w:t>
            </w:r>
          </w:p>
        </w:tc>
        <w:tc>
          <w:tcPr>
            <w:tcW w:w="6197" w:type="dxa"/>
            <w:vAlign w:val="center"/>
          </w:tcPr>
          <w:p w14:paraId="1FF584B9"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・補助事業の実施に向けた社内体制が整っているか</w:t>
            </w:r>
          </w:p>
          <w:p w14:paraId="28F162A2"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・補助事業終了後も、持続的にデジタル活用を推進できる組織体制を有しているか</w:t>
            </w:r>
          </w:p>
        </w:tc>
      </w:tr>
      <w:tr w:rsidR="007458A0" w:rsidRPr="007458A0" w14:paraId="2589B70F" w14:textId="77777777" w:rsidTr="00F84185">
        <w:tc>
          <w:tcPr>
            <w:tcW w:w="1862" w:type="dxa"/>
            <w:vAlign w:val="center"/>
          </w:tcPr>
          <w:p w14:paraId="70726A6E" w14:textId="77777777" w:rsidR="007458A0" w:rsidRPr="007458A0" w:rsidRDefault="007458A0" w:rsidP="007458A0">
            <w:pP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ＤＸ推進に向けた人材育成</w:t>
            </w:r>
          </w:p>
        </w:tc>
        <w:tc>
          <w:tcPr>
            <w:tcW w:w="827" w:type="dxa"/>
            <w:vAlign w:val="center"/>
          </w:tcPr>
          <w:p w14:paraId="7069FC4A"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１０</w:t>
            </w:r>
          </w:p>
        </w:tc>
        <w:tc>
          <w:tcPr>
            <w:tcW w:w="850" w:type="dxa"/>
            <w:vAlign w:val="center"/>
          </w:tcPr>
          <w:p w14:paraId="2D008650"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w:t>
            </w:r>
          </w:p>
        </w:tc>
        <w:tc>
          <w:tcPr>
            <w:tcW w:w="6197" w:type="dxa"/>
            <w:vAlign w:val="center"/>
          </w:tcPr>
          <w:p w14:paraId="082D8667"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・補助事業の実施に必要な人材を確保しているか、または確保するための計画を有しているか</w:t>
            </w:r>
          </w:p>
          <w:p w14:paraId="5589E101"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・ＤＸ</w:t>
            </w:r>
            <w:r w:rsidRPr="007458A0">
              <w:rPr>
                <w:rFonts w:ascii="ＭＳ 明朝" w:eastAsia="ＭＳ 明朝" w:hAnsi="ＭＳ 明朝" w:cs="Times New Roman"/>
                <w:sz w:val="22"/>
                <w:szCs w:val="24"/>
              </w:rPr>
              <w:t>推進・デジタル活用を継続的に担う人材を確保し、育成するための計画を有しているか</w:t>
            </w:r>
          </w:p>
        </w:tc>
      </w:tr>
      <w:tr w:rsidR="007458A0" w:rsidRPr="007458A0" w14:paraId="0F5F412A" w14:textId="77777777" w:rsidTr="00F84185">
        <w:tc>
          <w:tcPr>
            <w:tcW w:w="1862" w:type="dxa"/>
            <w:vAlign w:val="center"/>
          </w:tcPr>
          <w:p w14:paraId="2F40902B" w14:textId="77777777" w:rsidR="007458A0" w:rsidRPr="007458A0" w:rsidRDefault="007458A0" w:rsidP="007458A0">
            <w:pP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自社におけるＤＸ推進計画</w:t>
            </w:r>
          </w:p>
        </w:tc>
        <w:tc>
          <w:tcPr>
            <w:tcW w:w="827" w:type="dxa"/>
            <w:vAlign w:val="center"/>
          </w:tcPr>
          <w:p w14:paraId="5AE793AB"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１０</w:t>
            </w:r>
          </w:p>
        </w:tc>
        <w:tc>
          <w:tcPr>
            <w:tcW w:w="850" w:type="dxa"/>
            <w:vAlign w:val="center"/>
          </w:tcPr>
          <w:p w14:paraId="0118DCFE"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w:t>
            </w:r>
          </w:p>
        </w:tc>
        <w:tc>
          <w:tcPr>
            <w:tcW w:w="6197" w:type="dxa"/>
            <w:vAlign w:val="center"/>
          </w:tcPr>
          <w:p w14:paraId="31E2B5E5"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・自社におけるＤＸ推進に向けた取組みを具体的に検討できているか</w:t>
            </w:r>
          </w:p>
          <w:p w14:paraId="6168DFD1"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・補助事業の内容は、今後のＤＸ推進に向けた取組み内容に照らして妥当な内容か</w:t>
            </w:r>
          </w:p>
        </w:tc>
      </w:tr>
      <w:tr w:rsidR="007458A0" w:rsidRPr="007458A0" w14:paraId="2A8B40C3" w14:textId="77777777" w:rsidTr="00F84185">
        <w:tc>
          <w:tcPr>
            <w:tcW w:w="1862" w:type="dxa"/>
            <w:vAlign w:val="center"/>
          </w:tcPr>
          <w:p w14:paraId="54539729" w14:textId="77777777" w:rsidR="007458A0" w:rsidRPr="007458A0" w:rsidRDefault="007458A0" w:rsidP="007458A0">
            <w:pP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予算・仕様の妥当性</w:t>
            </w:r>
          </w:p>
        </w:tc>
        <w:tc>
          <w:tcPr>
            <w:tcW w:w="827" w:type="dxa"/>
            <w:vAlign w:val="center"/>
          </w:tcPr>
          <w:p w14:paraId="25DAF4DC" w14:textId="77777777" w:rsidR="007458A0" w:rsidRPr="007458A0" w:rsidRDefault="007458A0" w:rsidP="007458A0">
            <w:pPr>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１０</w:t>
            </w:r>
          </w:p>
        </w:tc>
        <w:tc>
          <w:tcPr>
            <w:tcW w:w="850" w:type="dxa"/>
            <w:vAlign w:val="center"/>
          </w:tcPr>
          <w:p w14:paraId="5BF06427" w14:textId="77777777" w:rsidR="007458A0" w:rsidRPr="007458A0" w:rsidRDefault="007458A0" w:rsidP="007458A0">
            <w:pPr>
              <w:ind w:left="220" w:hangingChars="100" w:hanging="220"/>
              <w:jc w:val="center"/>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×１</w:t>
            </w:r>
          </w:p>
        </w:tc>
        <w:tc>
          <w:tcPr>
            <w:tcW w:w="6197" w:type="dxa"/>
            <w:vAlign w:val="center"/>
          </w:tcPr>
          <w:p w14:paraId="303F09E8"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・見積書に物品や実施項目ごとに詳細な金額が記載されており、その金額は相場に照らして妥当であるか</w:t>
            </w:r>
          </w:p>
          <w:p w14:paraId="7D6BC5AC" w14:textId="77777777" w:rsidR="007458A0" w:rsidRPr="007458A0" w:rsidRDefault="007458A0" w:rsidP="007458A0">
            <w:pPr>
              <w:ind w:left="220" w:hangingChars="100" w:hanging="220"/>
              <w:rPr>
                <w:rFonts w:ascii="ＭＳ 明朝" w:eastAsia="ＭＳ 明朝" w:hAnsi="ＭＳ 明朝" w:cs="Times New Roman"/>
                <w:sz w:val="22"/>
                <w:szCs w:val="24"/>
              </w:rPr>
            </w:pPr>
            <w:r w:rsidRPr="007458A0">
              <w:rPr>
                <w:rFonts w:ascii="ＭＳ 明朝" w:eastAsia="ＭＳ 明朝" w:hAnsi="ＭＳ 明朝" w:cs="Times New Roman" w:hint="eastAsia"/>
                <w:sz w:val="22"/>
                <w:szCs w:val="24"/>
              </w:rPr>
              <w:t>・仕様書に導入しようとするデジタルツールの内容やハードウェアのスペックが詳細に記載されており、その内容は申請事業に照らして必要十分であるか</w:t>
            </w:r>
          </w:p>
        </w:tc>
      </w:tr>
    </w:tbl>
    <w:p w14:paraId="20AE9C45" w14:textId="412D63B9" w:rsidR="00BA457D" w:rsidRPr="007458A0" w:rsidRDefault="00BA457D" w:rsidP="00257C2D">
      <w:pPr>
        <w:spacing w:afterLines="50" w:after="178"/>
        <w:ind w:rightChars="-68" w:right="-143"/>
        <w:jc w:val="left"/>
        <w:rPr>
          <w:rFonts w:ascii="ＭＳ 明朝" w:eastAsia="ＭＳ 明朝" w:hAnsi="ＭＳ 明朝"/>
          <w:sz w:val="22"/>
        </w:rPr>
      </w:pPr>
    </w:p>
    <w:p w14:paraId="58F76BD5" w14:textId="2EEBA1E5" w:rsidR="00103284" w:rsidRPr="000B78C0" w:rsidRDefault="00103284" w:rsidP="006A1623">
      <w:pPr>
        <w:ind w:left="565" w:rightChars="-68" w:right="-143" w:hangingChars="257" w:hanging="565"/>
        <w:jc w:val="left"/>
        <w:rPr>
          <w:rFonts w:ascii="ＭＳ 明朝" w:eastAsia="ＭＳ 明朝" w:hAnsi="ＭＳ 明朝"/>
          <w:sz w:val="22"/>
        </w:rPr>
      </w:pPr>
    </w:p>
    <w:p w14:paraId="5D9C9C78" w14:textId="77777777" w:rsidR="00BA457D" w:rsidRPr="00BA457D" w:rsidRDefault="00BA457D" w:rsidP="006A1623">
      <w:pPr>
        <w:ind w:left="565" w:rightChars="-68" w:right="-143" w:hangingChars="257" w:hanging="565"/>
        <w:jc w:val="left"/>
        <w:rPr>
          <w:rFonts w:ascii="ＭＳ 明朝" w:eastAsia="ＭＳ 明朝" w:hAnsi="ＭＳ 明朝"/>
          <w:sz w:val="22"/>
        </w:rPr>
      </w:pPr>
    </w:p>
    <w:p w14:paraId="4E0E954E" w14:textId="77777777" w:rsidR="00103284" w:rsidRDefault="00103284">
      <w:pPr>
        <w:widowControl/>
        <w:jc w:val="left"/>
        <w:rPr>
          <w:rFonts w:ascii="ＭＳ 明朝" w:eastAsia="ＭＳ 明朝" w:hAnsi="ＭＳ 明朝"/>
          <w:sz w:val="22"/>
        </w:rPr>
      </w:pPr>
      <w:r>
        <w:rPr>
          <w:rFonts w:ascii="ＭＳ 明朝" w:eastAsia="ＭＳ 明朝" w:hAnsi="ＭＳ 明朝"/>
          <w:sz w:val="22"/>
        </w:rPr>
        <w:br w:type="page"/>
      </w:r>
    </w:p>
    <w:p w14:paraId="7C3B969D" w14:textId="1B20EB81" w:rsidR="00694A8E" w:rsidRDefault="00A065E8" w:rsidP="001C5A29">
      <w:pPr>
        <w:ind w:leftChars="100" w:left="555" w:rightChars="-68" w:right="-143" w:hangingChars="157" w:hanging="345"/>
        <w:jc w:val="left"/>
        <w:rPr>
          <w:rFonts w:ascii="ＭＳ 明朝" w:eastAsia="ＭＳ 明朝" w:hAnsi="ＭＳ 明朝"/>
          <w:sz w:val="22"/>
        </w:rPr>
      </w:pPr>
      <w:bookmarkStart w:id="9" w:name="_Hlk129693007"/>
      <w:r>
        <w:rPr>
          <w:rFonts w:ascii="ＭＳ 明朝" w:eastAsia="ＭＳ 明朝" w:hAnsi="ＭＳ 明朝" w:hint="eastAsia"/>
          <w:sz w:val="22"/>
        </w:rPr>
        <w:lastRenderedPageBreak/>
        <w:t>＜加点要素＞</w:t>
      </w:r>
    </w:p>
    <w:p w14:paraId="0286FB60" w14:textId="2F487F6A" w:rsidR="00460A56" w:rsidRPr="00103284" w:rsidRDefault="00460A56" w:rsidP="00460A56">
      <w:pPr>
        <w:ind w:left="220" w:rightChars="-68" w:right="-143"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Pr="00103284">
        <w:rPr>
          <w:rFonts w:ascii="ＭＳ 明朝" w:eastAsia="ＭＳ 明朝" w:hAnsi="ＭＳ 明朝" w:hint="eastAsia"/>
          <w:sz w:val="22"/>
        </w:rPr>
        <w:t xml:space="preserve">　以下の</w:t>
      </w:r>
      <w:r w:rsidR="00103284" w:rsidRPr="00103284">
        <w:rPr>
          <w:rFonts w:ascii="ＭＳ 明朝" w:eastAsia="ＭＳ 明朝" w:hAnsi="ＭＳ 明朝" w:hint="eastAsia"/>
          <w:sz w:val="22"/>
        </w:rPr>
        <w:t>要件</w:t>
      </w:r>
      <w:r w:rsidRPr="00103284">
        <w:rPr>
          <w:rFonts w:ascii="ＭＳ 明朝" w:eastAsia="ＭＳ 明朝" w:hAnsi="ＭＳ 明朝" w:hint="eastAsia"/>
          <w:sz w:val="22"/>
        </w:rPr>
        <w:t>を満たす申請は、審査において一定の点数を</w:t>
      </w:r>
      <w:r w:rsidR="00103284" w:rsidRPr="00103284">
        <w:rPr>
          <w:rFonts w:ascii="ＭＳ 明朝" w:eastAsia="ＭＳ 明朝" w:hAnsi="ＭＳ 明朝" w:hint="eastAsia"/>
          <w:sz w:val="22"/>
        </w:rPr>
        <w:t>加点</w:t>
      </w:r>
      <w:r w:rsidRPr="00103284">
        <w:rPr>
          <w:rFonts w:ascii="ＭＳ 明朝" w:eastAsia="ＭＳ 明朝" w:hAnsi="ＭＳ 明朝" w:hint="eastAsia"/>
          <w:sz w:val="22"/>
        </w:rPr>
        <w:t>します。</w:t>
      </w:r>
    </w:p>
    <w:bookmarkEnd w:id="9"/>
    <w:p w14:paraId="48B6E276" w14:textId="77777777" w:rsidR="000053F2" w:rsidRPr="000053F2" w:rsidRDefault="00A065E8" w:rsidP="000053F2">
      <w:pPr>
        <w:ind w:left="565" w:rightChars="-68" w:right="-143" w:hangingChars="257" w:hanging="565"/>
        <w:jc w:val="left"/>
        <w:rPr>
          <w:rFonts w:ascii="ＭＳ 明朝" w:eastAsia="ＭＳ 明朝" w:hAnsi="ＭＳ 明朝"/>
          <w:sz w:val="22"/>
        </w:rPr>
      </w:pPr>
      <w:r w:rsidRPr="00103284">
        <w:rPr>
          <w:rFonts w:ascii="ＭＳ 明朝" w:eastAsia="ＭＳ 明朝" w:hAnsi="ＭＳ 明朝" w:hint="eastAsia"/>
          <w:sz w:val="22"/>
        </w:rPr>
        <w:t xml:space="preserve">　　</w:t>
      </w:r>
      <w:r w:rsidR="000053F2" w:rsidRPr="000053F2">
        <w:rPr>
          <w:rFonts w:ascii="ＭＳ 明朝" w:eastAsia="ＭＳ 明朝" w:hAnsi="ＭＳ 明朝" w:hint="eastAsia"/>
          <w:sz w:val="22"/>
        </w:rPr>
        <w:t>○技術の先進性</w:t>
      </w:r>
    </w:p>
    <w:p w14:paraId="2B1AAB8D" w14:textId="77777777" w:rsidR="000053F2" w:rsidRPr="000053F2" w:rsidRDefault="000053F2" w:rsidP="000053F2">
      <w:pPr>
        <w:ind w:left="565" w:rightChars="-68" w:right="-143" w:hangingChars="257" w:hanging="565"/>
        <w:jc w:val="left"/>
        <w:rPr>
          <w:rFonts w:ascii="ＭＳ 明朝" w:eastAsia="ＭＳ 明朝" w:hAnsi="ＭＳ 明朝"/>
          <w:sz w:val="22"/>
        </w:rPr>
      </w:pPr>
      <w:r w:rsidRPr="000053F2">
        <w:rPr>
          <w:rFonts w:ascii="ＭＳ 明朝" w:eastAsia="ＭＳ 明朝" w:hAnsi="ＭＳ 明朝" w:hint="eastAsia"/>
          <w:sz w:val="22"/>
        </w:rPr>
        <w:t xml:space="preserve">　　　ＩｏＴ・ＡＩ・ＶＲ・ドローン等、先進的なデジタル技術を有効に活用した取り組みであること</w:t>
      </w:r>
    </w:p>
    <w:p w14:paraId="5C1A4693" w14:textId="090B19D6" w:rsidR="002F23EB" w:rsidRDefault="000053F2" w:rsidP="000053F2">
      <w:pPr>
        <w:ind w:left="565" w:rightChars="-68" w:right="-143" w:hangingChars="257" w:hanging="565"/>
        <w:jc w:val="left"/>
        <w:rPr>
          <w:rFonts w:ascii="ＭＳ 明朝" w:eastAsia="ＭＳ 明朝" w:hAnsi="ＭＳ 明朝"/>
          <w:sz w:val="22"/>
        </w:rPr>
      </w:pPr>
      <w:r w:rsidRPr="000053F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2F23EB">
        <w:rPr>
          <w:rFonts w:ascii="ＭＳ 明朝" w:eastAsia="ＭＳ 明朝" w:hAnsi="ＭＳ 明朝" w:hint="eastAsia"/>
          <w:sz w:val="22"/>
        </w:rPr>
        <w:t>○ふくいＤＸ推進宣言企業に登録されている事業者</w:t>
      </w:r>
    </w:p>
    <w:p w14:paraId="09EAD7AD" w14:textId="48C6B03C" w:rsidR="002F23EB" w:rsidRDefault="002F23EB" w:rsidP="000053F2">
      <w:pPr>
        <w:ind w:left="565" w:rightChars="-68" w:right="-143" w:hangingChars="257" w:hanging="565"/>
        <w:jc w:val="left"/>
        <w:rPr>
          <w:rFonts w:ascii="ＭＳ 明朝" w:eastAsia="ＭＳ 明朝" w:hAnsi="ＭＳ 明朝"/>
          <w:sz w:val="22"/>
        </w:rPr>
      </w:pPr>
      <w:r>
        <w:rPr>
          <w:rFonts w:ascii="ＭＳ 明朝" w:eastAsia="ＭＳ 明朝" w:hAnsi="ＭＳ 明朝" w:hint="eastAsia"/>
          <w:sz w:val="22"/>
        </w:rPr>
        <w:t xml:space="preserve">　　　募集締切日時点において</w:t>
      </w:r>
      <w:r w:rsidRPr="002F23EB">
        <w:rPr>
          <w:rFonts w:ascii="ＭＳ 明朝" w:eastAsia="ＭＳ 明朝" w:hAnsi="ＭＳ 明朝" w:hint="eastAsia"/>
          <w:sz w:val="22"/>
        </w:rPr>
        <w:t>「ふくいＤＸ推進宣言企業」（</w:t>
      </w:r>
      <w:bookmarkStart w:id="10" w:name="_Hlk131058510"/>
      <w:r>
        <w:rPr>
          <w:rFonts w:ascii="ＭＳ 明朝" w:eastAsia="ＭＳ 明朝" w:hAnsi="ＭＳ 明朝"/>
          <w:sz w:val="22"/>
        </w:rPr>
        <w:fldChar w:fldCharType="begin"/>
      </w:r>
      <w:r>
        <w:rPr>
          <w:rFonts w:ascii="ＭＳ 明朝" w:eastAsia="ＭＳ 明朝" w:hAnsi="ＭＳ 明朝"/>
          <w:sz w:val="22"/>
        </w:rPr>
        <w:instrText xml:space="preserve"> HYPERLINK "https://www.fisc.jp/it/dxsengen/" </w:instrText>
      </w:r>
      <w:r>
        <w:rPr>
          <w:rFonts w:ascii="ＭＳ 明朝" w:eastAsia="ＭＳ 明朝" w:hAnsi="ＭＳ 明朝"/>
          <w:sz w:val="22"/>
        </w:rPr>
      </w:r>
      <w:r>
        <w:rPr>
          <w:rFonts w:ascii="ＭＳ 明朝" w:eastAsia="ＭＳ 明朝" w:hAnsi="ＭＳ 明朝"/>
          <w:sz w:val="22"/>
        </w:rPr>
        <w:fldChar w:fldCharType="separate"/>
      </w:r>
      <w:r w:rsidRPr="002F23EB">
        <w:rPr>
          <w:rStyle w:val="a5"/>
          <w:rFonts w:ascii="ＭＳ 明朝" w:eastAsia="ＭＳ 明朝" w:hAnsi="ＭＳ 明朝"/>
          <w:sz w:val="22"/>
        </w:rPr>
        <w:t>https://www.fisc.jp/it/dxsengen/</w:t>
      </w:r>
      <w:bookmarkEnd w:id="10"/>
      <w:r>
        <w:rPr>
          <w:rFonts w:ascii="ＭＳ 明朝" w:eastAsia="ＭＳ 明朝" w:hAnsi="ＭＳ 明朝"/>
          <w:sz w:val="22"/>
        </w:rPr>
        <w:fldChar w:fldCharType="end"/>
      </w:r>
      <w:r w:rsidRPr="002F23EB">
        <w:rPr>
          <w:rFonts w:ascii="ＭＳ 明朝" w:eastAsia="ＭＳ 明朝" w:hAnsi="ＭＳ 明朝"/>
          <w:sz w:val="22"/>
        </w:rPr>
        <w:t>）</w:t>
      </w:r>
      <w:r>
        <w:rPr>
          <w:rFonts w:ascii="ＭＳ 明朝" w:eastAsia="ＭＳ 明朝" w:hAnsi="ＭＳ 明朝" w:hint="eastAsia"/>
          <w:sz w:val="22"/>
        </w:rPr>
        <w:t>に登録されている事業者</w:t>
      </w:r>
      <w:r w:rsidR="0081736F">
        <w:rPr>
          <w:rFonts w:ascii="ＭＳ 明朝" w:eastAsia="ＭＳ 明朝" w:hAnsi="ＭＳ 明朝" w:hint="eastAsia"/>
          <w:sz w:val="22"/>
        </w:rPr>
        <w:t>であること</w:t>
      </w:r>
    </w:p>
    <w:p w14:paraId="3933FC2B" w14:textId="3FEF5846" w:rsidR="000053F2" w:rsidRPr="000053F2" w:rsidRDefault="000053F2" w:rsidP="001C5A29">
      <w:pPr>
        <w:ind w:leftChars="200" w:left="545" w:rightChars="-68" w:right="-143" w:hangingChars="57" w:hanging="125"/>
        <w:jc w:val="left"/>
        <w:rPr>
          <w:rFonts w:ascii="ＭＳ 明朝" w:eastAsia="ＭＳ 明朝" w:hAnsi="ＭＳ 明朝"/>
          <w:sz w:val="22"/>
        </w:rPr>
      </w:pPr>
      <w:r w:rsidRPr="000053F2">
        <w:rPr>
          <w:rFonts w:ascii="ＭＳ 明朝" w:eastAsia="ＭＳ 明朝" w:hAnsi="ＭＳ 明朝" w:hint="eastAsia"/>
          <w:sz w:val="22"/>
        </w:rPr>
        <w:t>○パートナーシップ構築宣言を行っている事業者</w:t>
      </w:r>
    </w:p>
    <w:p w14:paraId="1A5DBD17" w14:textId="6C5EADB4" w:rsidR="000053F2" w:rsidRPr="000053F2" w:rsidRDefault="000053F2" w:rsidP="000053F2">
      <w:pPr>
        <w:ind w:left="565" w:rightChars="-68" w:right="-143" w:hangingChars="257" w:hanging="565"/>
        <w:jc w:val="left"/>
        <w:rPr>
          <w:rFonts w:ascii="ＭＳ 明朝" w:eastAsia="ＭＳ 明朝" w:hAnsi="ＭＳ 明朝"/>
          <w:sz w:val="22"/>
        </w:rPr>
      </w:pPr>
      <w:r w:rsidRPr="000053F2">
        <w:rPr>
          <w:rFonts w:ascii="ＭＳ 明朝" w:eastAsia="ＭＳ 明朝" w:hAnsi="ＭＳ 明朝" w:hint="eastAsia"/>
          <w:sz w:val="22"/>
        </w:rPr>
        <w:t xml:space="preserve">　　　募集締切日時点において、「パートナーシップ構築宣言」ポータルサイト（</w:t>
      </w:r>
      <w:hyperlink r:id="rId8" w:history="1">
        <w:r w:rsidRPr="000053F2">
          <w:rPr>
            <w:rStyle w:val="a5"/>
            <w:rFonts w:ascii="ＭＳ 明朝" w:eastAsia="ＭＳ 明朝" w:hAnsi="ＭＳ 明朝"/>
            <w:sz w:val="22"/>
          </w:rPr>
          <w:t>https://www.biz-partnership.jp/index.html</w:t>
        </w:r>
      </w:hyperlink>
      <w:r w:rsidRPr="000053F2">
        <w:rPr>
          <w:rFonts w:ascii="ＭＳ 明朝" w:eastAsia="ＭＳ 明朝" w:hAnsi="ＭＳ 明朝"/>
          <w:sz w:val="22"/>
        </w:rPr>
        <w:t xml:space="preserve">）において宣言を公表している事業者であること　</w:t>
      </w:r>
    </w:p>
    <w:p w14:paraId="192BC910" w14:textId="77777777" w:rsidR="000053F2" w:rsidRPr="000053F2" w:rsidRDefault="000053F2" w:rsidP="001C5A29">
      <w:pPr>
        <w:ind w:leftChars="200" w:left="545" w:rightChars="-68" w:right="-143" w:hangingChars="57" w:hanging="125"/>
        <w:jc w:val="left"/>
        <w:rPr>
          <w:rFonts w:ascii="ＭＳ 明朝" w:eastAsia="ＭＳ 明朝" w:hAnsi="ＭＳ 明朝"/>
          <w:sz w:val="22"/>
        </w:rPr>
      </w:pPr>
      <w:r w:rsidRPr="000053F2">
        <w:rPr>
          <w:rFonts w:ascii="ＭＳ 明朝" w:eastAsia="ＭＳ 明朝" w:hAnsi="ＭＳ 明朝" w:hint="eastAsia"/>
          <w:sz w:val="22"/>
        </w:rPr>
        <w:t>○賃上げ宣言を行っている事業者</w:t>
      </w:r>
    </w:p>
    <w:p w14:paraId="24D57B94" w14:textId="024CD0F5" w:rsidR="000053F2" w:rsidRDefault="000053F2" w:rsidP="000053F2">
      <w:pPr>
        <w:ind w:left="565" w:rightChars="-68" w:right="-143" w:hangingChars="257" w:hanging="565"/>
        <w:jc w:val="left"/>
        <w:rPr>
          <w:rFonts w:ascii="ＭＳ 明朝" w:eastAsia="ＭＳ 明朝" w:hAnsi="ＭＳ 明朝"/>
          <w:sz w:val="22"/>
        </w:rPr>
      </w:pPr>
      <w:r w:rsidRPr="000053F2">
        <w:rPr>
          <w:rFonts w:ascii="ＭＳ 明朝" w:eastAsia="ＭＳ 明朝" w:hAnsi="ＭＳ 明朝" w:hint="eastAsia"/>
          <w:sz w:val="22"/>
        </w:rPr>
        <w:t xml:space="preserve">　　　募集締切日時点において、社員ファースト企業宣言（</w:t>
      </w:r>
      <w:hyperlink r:id="rId9" w:history="1">
        <w:r w:rsidRPr="000053F2">
          <w:rPr>
            <w:rStyle w:val="a5"/>
            <w:rFonts w:ascii="ＭＳ 明朝" w:eastAsia="ＭＳ 明朝" w:hAnsi="ＭＳ 明朝"/>
            <w:sz w:val="22"/>
          </w:rPr>
          <w:t>https://www.pref.fukui.lg.jp/doc/rousei/syainfirstsengen.html</w:t>
        </w:r>
      </w:hyperlink>
      <w:r w:rsidRPr="000053F2">
        <w:rPr>
          <w:rFonts w:ascii="ＭＳ 明朝" w:eastAsia="ＭＳ 明朝" w:hAnsi="ＭＳ 明朝"/>
          <w:sz w:val="22"/>
        </w:rPr>
        <w:t>）にかかる登録申請を県へ行っており、「めざせ「社員ファースト企業」宣言書」（「社員ファースト企業」宣言制度実施要綱 様式第２号（第４条関係））の今後の取組項目欄において「（６）賃金引上げ」を選択している事業者であること</w:t>
      </w:r>
    </w:p>
    <w:p w14:paraId="4FA19F6B" w14:textId="27AB663A" w:rsidR="0001209B" w:rsidRPr="0001209B" w:rsidRDefault="0001209B" w:rsidP="0001209B">
      <w:pPr>
        <w:ind w:left="630" w:hangingChars="300" w:hanging="630"/>
        <w:jc w:val="left"/>
        <w:rPr>
          <w:rFonts w:ascii="ＭＳ 明朝" w:eastAsia="ＭＳ 明朝" w:hAnsi="ＭＳ 明朝"/>
          <w:sz w:val="22"/>
        </w:rPr>
      </w:pPr>
      <w:r>
        <w:rPr>
          <w:rFonts w:ascii="ＭＳ 明朝" w:hAnsi="ＭＳ 明朝" w:hint="eastAsia"/>
          <w:szCs w:val="21"/>
        </w:rPr>
        <w:t xml:space="preserve">　　</w:t>
      </w:r>
      <w:r w:rsidRPr="0001209B">
        <w:rPr>
          <w:rFonts w:ascii="ＭＳ 明朝" w:eastAsia="ＭＳ 明朝" w:hAnsi="ＭＳ 明朝" w:hint="eastAsia"/>
          <w:sz w:val="22"/>
        </w:rPr>
        <w:t>○福井県カーボンニュートラル推進企業表彰の受賞</w:t>
      </w:r>
      <w:r>
        <w:rPr>
          <w:rFonts w:ascii="ＭＳ 明朝" w:eastAsia="ＭＳ 明朝" w:hAnsi="ＭＳ 明朝" w:hint="eastAsia"/>
          <w:sz w:val="22"/>
        </w:rPr>
        <w:t>者</w:t>
      </w:r>
    </w:p>
    <w:p w14:paraId="066DA32B" w14:textId="2EAECD03" w:rsidR="0001209B" w:rsidRPr="0001209B" w:rsidRDefault="0001209B" w:rsidP="0001209B">
      <w:pPr>
        <w:ind w:leftChars="300" w:left="630"/>
        <w:jc w:val="left"/>
        <w:rPr>
          <w:rFonts w:ascii="ＭＳ 明朝" w:eastAsia="ＭＳ 明朝" w:hAnsi="ＭＳ 明朝"/>
          <w:sz w:val="22"/>
        </w:rPr>
      </w:pPr>
      <w:r w:rsidRPr="0001209B">
        <w:rPr>
          <w:rFonts w:ascii="ＭＳ 明朝" w:eastAsia="ＭＳ 明朝" w:hAnsi="ＭＳ 明朝" w:hint="eastAsia"/>
          <w:sz w:val="22"/>
        </w:rPr>
        <w:t>募集締切日から起算して過去３年以内に福井県カーボンニュートラル推進企業表彰（</w:t>
      </w:r>
      <w:hyperlink r:id="rId10" w:history="1">
        <w:r w:rsidRPr="0001209B">
          <w:rPr>
            <w:rStyle w:val="a5"/>
            <w:rFonts w:ascii="ＭＳ 明朝" w:eastAsia="ＭＳ 明朝" w:hAnsi="ＭＳ 明朝"/>
            <w:sz w:val="22"/>
          </w:rPr>
          <w:t>https://www.pref.fukui.lg.jp/doc/dengen/hyousyou.html</w:t>
        </w:r>
      </w:hyperlink>
      <w:r w:rsidRPr="0001209B">
        <w:rPr>
          <w:rFonts w:ascii="ＭＳ 明朝" w:eastAsia="ＭＳ 明朝" w:hAnsi="ＭＳ 明朝" w:hint="eastAsia"/>
          <w:sz w:val="22"/>
        </w:rPr>
        <w:t>）を受賞していること</w:t>
      </w:r>
    </w:p>
    <w:p w14:paraId="14859356" w14:textId="5D61EFE9" w:rsidR="002F23EB" w:rsidRDefault="002F23EB" w:rsidP="000053F2">
      <w:pPr>
        <w:ind w:left="565" w:rightChars="-68" w:right="-143" w:hangingChars="257" w:hanging="565"/>
        <w:jc w:val="left"/>
        <w:rPr>
          <w:rFonts w:ascii="ＭＳ 明朝" w:eastAsia="ＭＳ 明朝" w:hAnsi="ＭＳ 明朝"/>
          <w:sz w:val="22"/>
        </w:rPr>
      </w:pPr>
      <w:r>
        <w:rPr>
          <w:rFonts w:ascii="ＭＳ 明朝" w:eastAsia="ＭＳ 明朝" w:hAnsi="ＭＳ 明朝" w:hint="eastAsia"/>
          <w:sz w:val="22"/>
        </w:rPr>
        <w:t xml:space="preserve">　　</w:t>
      </w:r>
    </w:p>
    <w:p w14:paraId="6A14D347" w14:textId="30151048" w:rsidR="00D75711" w:rsidRDefault="00D75711" w:rsidP="001C5A29">
      <w:pPr>
        <w:ind w:left="708" w:rightChars="-68" w:right="-143" w:hangingChars="322" w:hanging="708"/>
        <w:jc w:val="left"/>
        <w:rPr>
          <w:rFonts w:ascii="ＭＳ 明朝" w:eastAsia="ＭＳ 明朝" w:hAnsi="ＭＳ 明朝" w:cs="Times New Roman"/>
          <w:sz w:val="22"/>
        </w:rPr>
      </w:pPr>
      <w:r>
        <w:rPr>
          <w:rFonts w:ascii="ＭＳ 明朝" w:eastAsia="ＭＳ 明朝" w:hAnsi="ＭＳ 明朝" w:cs="Times New Roman" w:hint="eastAsia"/>
          <w:sz w:val="22"/>
        </w:rPr>
        <w:t xml:space="preserve">　　※「ふくいＤＸ推進宣言企業」への登録には、登録申請書</w:t>
      </w:r>
      <w:r w:rsidR="00AE5154">
        <w:rPr>
          <w:rFonts w:ascii="ＭＳ 明朝" w:eastAsia="ＭＳ 明朝" w:hAnsi="ＭＳ 明朝" w:cs="Times New Roman" w:hint="eastAsia"/>
          <w:sz w:val="22"/>
        </w:rPr>
        <w:t>の</w:t>
      </w:r>
      <w:r>
        <w:rPr>
          <w:rFonts w:ascii="ＭＳ 明朝" w:eastAsia="ＭＳ 明朝" w:hAnsi="ＭＳ 明朝" w:cs="Times New Roman" w:hint="eastAsia"/>
          <w:sz w:val="22"/>
        </w:rPr>
        <w:t>提出後、その内容について</w:t>
      </w:r>
      <w:r w:rsidR="00466247">
        <w:rPr>
          <w:rFonts w:ascii="ＭＳ 明朝" w:eastAsia="ＭＳ 明朝" w:hAnsi="ＭＳ 明朝" w:cs="Times New Roman" w:hint="eastAsia"/>
          <w:sz w:val="22"/>
        </w:rPr>
        <w:t>福井県</w:t>
      </w:r>
      <w:r>
        <w:rPr>
          <w:rFonts w:ascii="ＭＳ 明朝" w:eastAsia="ＭＳ 明朝" w:hAnsi="ＭＳ 明朝" w:cs="Times New Roman" w:hint="eastAsia"/>
          <w:sz w:val="22"/>
        </w:rPr>
        <w:t>がヒアリングを行い、登録基準を満たしている企業</w:t>
      </w:r>
      <w:r w:rsidR="00AE5154">
        <w:rPr>
          <w:rFonts w:ascii="ＭＳ 明朝" w:eastAsia="ＭＳ 明朝" w:hAnsi="ＭＳ 明朝" w:cs="Times New Roman" w:hint="eastAsia"/>
          <w:sz w:val="22"/>
        </w:rPr>
        <w:t>であることを確認する必要があります</w:t>
      </w:r>
      <w:r>
        <w:rPr>
          <w:rFonts w:ascii="ＭＳ 明朝" w:eastAsia="ＭＳ 明朝" w:hAnsi="ＭＳ 明朝" w:cs="Times New Roman" w:hint="eastAsia"/>
          <w:sz w:val="22"/>
        </w:rPr>
        <w:t>。</w:t>
      </w:r>
    </w:p>
    <w:p w14:paraId="04EE9E3F" w14:textId="7DD9251E" w:rsidR="00D75711" w:rsidRPr="00973374" w:rsidRDefault="00D75711" w:rsidP="001C5A29">
      <w:pPr>
        <w:ind w:left="708" w:rightChars="-68" w:right="-143" w:hangingChars="322" w:hanging="708"/>
        <w:jc w:val="lef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9D0CD4">
        <w:rPr>
          <w:rFonts w:ascii="ＭＳ 明朝" w:eastAsia="ＭＳ 明朝" w:hAnsi="ＭＳ 明朝" w:cs="Times New Roman" w:hint="eastAsia"/>
          <w:color w:val="000000" w:themeColor="text1"/>
          <w:sz w:val="22"/>
        </w:rPr>
        <w:t>通常、登録申請書の提出から登録までは２～３週間</w:t>
      </w:r>
      <w:r w:rsidR="00AE5154" w:rsidRPr="009D0CD4">
        <w:rPr>
          <w:rFonts w:ascii="ＭＳ 明朝" w:eastAsia="ＭＳ 明朝" w:hAnsi="ＭＳ 明朝" w:cs="Times New Roman" w:hint="eastAsia"/>
          <w:color w:val="000000" w:themeColor="text1"/>
          <w:sz w:val="22"/>
        </w:rPr>
        <w:t>程度</w:t>
      </w:r>
      <w:r w:rsidRPr="009D0CD4">
        <w:rPr>
          <w:rFonts w:ascii="ＭＳ 明朝" w:eastAsia="ＭＳ 明朝" w:hAnsi="ＭＳ 明朝" w:cs="Times New Roman" w:hint="eastAsia"/>
          <w:color w:val="000000" w:themeColor="text1"/>
          <w:sz w:val="22"/>
        </w:rPr>
        <w:t>かかりますので、登録を希望される事業者は期間に余裕を持って御登録ください。</w:t>
      </w:r>
    </w:p>
    <w:p w14:paraId="357C4217" w14:textId="56B810C9" w:rsidR="005A287C" w:rsidRDefault="00E9257C" w:rsidP="005A287C">
      <w:pPr>
        <w:ind w:leftChars="100" w:left="775" w:rightChars="-68" w:right="-143" w:hangingChars="257" w:hanging="565"/>
        <w:jc w:val="left"/>
        <w:rPr>
          <w:rFonts w:ascii="ＭＳ 明朝" w:eastAsia="ＭＳ 明朝" w:hAnsi="ＭＳ 明朝" w:cs="Times New Roman"/>
          <w:sz w:val="22"/>
        </w:rPr>
      </w:pPr>
      <w:bookmarkStart w:id="11" w:name="_Hlk129693063"/>
      <w:r>
        <w:rPr>
          <w:rFonts w:ascii="ＭＳ 明朝" w:eastAsia="ＭＳ 明朝" w:hAnsi="ＭＳ 明朝" w:cs="Times New Roman" w:hint="eastAsia"/>
          <w:sz w:val="22"/>
        </w:rPr>
        <w:t xml:space="preserve">　</w:t>
      </w:r>
      <w:bookmarkStart w:id="12" w:name="_Hlk129693384"/>
      <w:r w:rsidR="000053F2">
        <w:rPr>
          <w:rFonts w:ascii="ＭＳ 明朝" w:eastAsia="ＭＳ 明朝" w:hAnsi="ＭＳ 明朝" w:cs="Times New Roman" w:hint="eastAsia"/>
          <w:sz w:val="22"/>
        </w:rPr>
        <w:t>※</w:t>
      </w:r>
      <w:r>
        <w:rPr>
          <w:rFonts w:ascii="ＭＳ 明朝" w:eastAsia="ＭＳ 明朝" w:hAnsi="ＭＳ 明朝" w:cs="Times New Roman" w:hint="eastAsia"/>
          <w:sz w:val="22"/>
        </w:rPr>
        <w:t>「パートナーシップ構築宣言」</w:t>
      </w:r>
      <w:r w:rsidR="0001209B">
        <w:rPr>
          <w:rFonts w:ascii="ＭＳ 明朝" w:eastAsia="ＭＳ 明朝" w:hAnsi="ＭＳ 明朝" w:cs="Times New Roman" w:hint="eastAsia"/>
          <w:sz w:val="22"/>
        </w:rPr>
        <w:t>もしくは</w:t>
      </w:r>
      <w:r w:rsidR="000053F2">
        <w:rPr>
          <w:rFonts w:ascii="ＭＳ 明朝" w:eastAsia="ＭＳ 明朝" w:hAnsi="ＭＳ 明朝" w:cs="Times New Roman" w:hint="eastAsia"/>
          <w:sz w:val="22"/>
        </w:rPr>
        <w:t>「賃上げ宣言」</w:t>
      </w:r>
      <w:r w:rsidR="00B37AD0">
        <w:rPr>
          <w:rFonts w:ascii="ＭＳ 明朝" w:eastAsia="ＭＳ 明朝" w:hAnsi="ＭＳ 明朝" w:cs="Times New Roman" w:hint="eastAsia"/>
          <w:sz w:val="22"/>
        </w:rPr>
        <w:t>を</w:t>
      </w:r>
      <w:r>
        <w:rPr>
          <w:rFonts w:ascii="ＭＳ 明朝" w:eastAsia="ＭＳ 明朝" w:hAnsi="ＭＳ 明朝" w:cs="Times New Roman" w:hint="eastAsia"/>
          <w:sz w:val="22"/>
        </w:rPr>
        <w:t>行っている</w:t>
      </w:r>
      <w:r w:rsidR="0001209B">
        <w:rPr>
          <w:rFonts w:ascii="ＭＳ 明朝" w:eastAsia="ＭＳ 明朝" w:hAnsi="ＭＳ 明朝" w:cs="Times New Roman" w:hint="eastAsia"/>
          <w:sz w:val="22"/>
        </w:rPr>
        <w:t>または福井県カーボンニュートラル推進企業表彰を受賞している</w:t>
      </w:r>
      <w:r>
        <w:rPr>
          <w:rFonts w:ascii="ＭＳ 明朝" w:eastAsia="ＭＳ 明朝" w:hAnsi="ＭＳ 明朝" w:cs="Times New Roman" w:hint="eastAsia"/>
          <w:sz w:val="22"/>
        </w:rPr>
        <w:t>事業者については、登録</w:t>
      </w:r>
      <w:r w:rsidR="0001209B">
        <w:rPr>
          <w:rFonts w:ascii="ＭＳ 明朝" w:eastAsia="ＭＳ 明朝" w:hAnsi="ＭＳ 明朝" w:cs="Times New Roman" w:hint="eastAsia"/>
          <w:sz w:val="22"/>
        </w:rPr>
        <w:t>または受賞</w:t>
      </w:r>
      <w:r w:rsidR="005A287C">
        <w:rPr>
          <w:rFonts w:ascii="ＭＳ 明朝" w:eastAsia="ＭＳ 明朝" w:hAnsi="ＭＳ 明朝" w:cs="Times New Roman" w:hint="eastAsia"/>
          <w:sz w:val="22"/>
        </w:rPr>
        <w:t>の事実</w:t>
      </w:r>
      <w:r>
        <w:rPr>
          <w:rFonts w:ascii="ＭＳ 明朝" w:eastAsia="ＭＳ 明朝" w:hAnsi="ＭＳ 明朝" w:cs="Times New Roman" w:hint="eastAsia"/>
          <w:sz w:val="22"/>
        </w:rPr>
        <w:t>を示す書類</w:t>
      </w:r>
      <w:r w:rsidR="005A287C">
        <w:rPr>
          <w:rFonts w:ascii="ＭＳ 明朝" w:eastAsia="ＭＳ 明朝" w:hAnsi="ＭＳ 明朝" w:cs="Times New Roman" w:hint="eastAsia"/>
          <w:sz w:val="22"/>
        </w:rPr>
        <w:t>として、以下の書類を</w:t>
      </w:r>
      <w:r>
        <w:rPr>
          <w:rFonts w:ascii="ＭＳ 明朝" w:eastAsia="ＭＳ 明朝" w:hAnsi="ＭＳ 明朝" w:cs="Times New Roman" w:hint="eastAsia"/>
          <w:sz w:val="22"/>
        </w:rPr>
        <w:t>提出してください。</w:t>
      </w:r>
    </w:p>
    <w:p w14:paraId="6E68176F" w14:textId="77777777" w:rsidR="000053F2" w:rsidRDefault="000053F2" w:rsidP="000053F2">
      <w:pPr>
        <w:ind w:rightChars="-68" w:right="-143" w:firstLineChars="300" w:firstLine="660"/>
        <w:jc w:val="left"/>
        <w:rPr>
          <w:rFonts w:ascii="ＭＳ 明朝" w:eastAsia="ＭＳ 明朝" w:hAnsi="ＭＳ 明朝" w:cs="Times New Roman"/>
          <w:sz w:val="22"/>
        </w:rPr>
      </w:pPr>
      <w:r>
        <w:rPr>
          <w:rFonts w:ascii="ＭＳ 明朝" w:eastAsia="ＭＳ 明朝" w:hAnsi="ＭＳ 明朝" w:hint="eastAsia"/>
          <w:sz w:val="22"/>
        </w:rPr>
        <w:t>・</w:t>
      </w:r>
      <w:r w:rsidRPr="00103284">
        <w:rPr>
          <w:rFonts w:ascii="ＭＳ 明朝" w:eastAsia="ＭＳ 明朝" w:hAnsi="ＭＳ 明朝" w:cs="Times New Roman" w:hint="eastAsia"/>
          <w:sz w:val="22"/>
        </w:rPr>
        <w:t>パートナーシップ構築宣言を行っている事業者</w:t>
      </w:r>
    </w:p>
    <w:p w14:paraId="2A57F702" w14:textId="77777777" w:rsidR="000053F2" w:rsidRPr="005A287C" w:rsidRDefault="000053F2" w:rsidP="000B78C0">
      <w:pPr>
        <w:ind w:leftChars="400" w:left="840" w:rightChars="-270" w:right="-567" w:firstLineChars="100" w:firstLine="220"/>
        <w:jc w:val="left"/>
        <w:rPr>
          <w:rFonts w:ascii="ＭＳ 明朝" w:eastAsia="ＭＳ 明朝" w:hAnsi="ＭＳ 明朝" w:cs="Times New Roman"/>
          <w:sz w:val="22"/>
        </w:rPr>
      </w:pPr>
      <w:r>
        <w:rPr>
          <w:rFonts w:ascii="ＭＳ 明朝" w:eastAsia="ＭＳ 明朝" w:hAnsi="ＭＳ 明朝" w:hint="eastAsia"/>
          <w:sz w:val="22"/>
        </w:rPr>
        <w:t>「パートナーシップ構築宣言」登録企業リスト（</w:t>
      </w:r>
      <w:hyperlink r:id="rId11" w:history="1">
        <w:r w:rsidRPr="00D57508">
          <w:rPr>
            <w:rStyle w:val="a5"/>
            <w:rFonts w:ascii="ＭＳ 明朝" w:eastAsia="ＭＳ 明朝" w:hAnsi="ＭＳ 明朝"/>
            <w:sz w:val="18"/>
            <w:szCs w:val="18"/>
          </w:rPr>
          <w:t>https://www.biz-partnership.jp/list.php</w:t>
        </w:r>
      </w:hyperlink>
      <w:r>
        <w:rPr>
          <w:rFonts w:ascii="ＭＳ 明朝" w:eastAsia="ＭＳ 明朝" w:hAnsi="ＭＳ 明朝" w:hint="eastAsia"/>
          <w:sz w:val="22"/>
        </w:rPr>
        <w:t>）のうち、自社掲載部分の写し</w:t>
      </w:r>
    </w:p>
    <w:p w14:paraId="05593864" w14:textId="77777777" w:rsidR="005A287C" w:rsidRDefault="00E9257C" w:rsidP="001C5A29">
      <w:pPr>
        <w:ind w:rightChars="-68" w:right="-143" w:firstLineChars="300" w:firstLine="660"/>
        <w:jc w:val="left"/>
        <w:rPr>
          <w:rFonts w:ascii="ＭＳ 明朝" w:eastAsia="ＭＳ 明朝" w:hAnsi="ＭＳ 明朝"/>
          <w:sz w:val="22"/>
        </w:rPr>
      </w:pPr>
      <w:r>
        <w:rPr>
          <w:rFonts w:ascii="ＭＳ 明朝" w:eastAsia="ＭＳ 明朝" w:hAnsi="ＭＳ 明朝" w:hint="eastAsia"/>
          <w:sz w:val="22"/>
        </w:rPr>
        <w:t>・</w:t>
      </w:r>
      <w:r w:rsidR="005A287C" w:rsidRPr="00103284">
        <w:rPr>
          <w:rFonts w:ascii="ＭＳ 明朝" w:eastAsia="ＭＳ 明朝" w:hAnsi="ＭＳ 明朝" w:cs="Times New Roman" w:hint="eastAsia"/>
          <w:sz w:val="22"/>
        </w:rPr>
        <w:t>賃上げ宣言を行っている事業者</w:t>
      </w:r>
    </w:p>
    <w:p w14:paraId="6B42ABD9" w14:textId="2BFCC208" w:rsidR="00E9257C" w:rsidRPr="00B37AD0" w:rsidRDefault="00E9257C" w:rsidP="001C5A29">
      <w:pPr>
        <w:ind w:leftChars="400" w:left="840" w:rightChars="-68" w:right="-143" w:firstLineChars="100" w:firstLine="220"/>
        <w:jc w:val="left"/>
        <w:rPr>
          <w:rFonts w:ascii="ＭＳ 明朝" w:eastAsia="ＭＳ 明朝" w:hAnsi="ＭＳ 明朝"/>
          <w:sz w:val="22"/>
        </w:rPr>
      </w:pPr>
      <w:r>
        <w:rPr>
          <w:rFonts w:ascii="ＭＳ 明朝" w:eastAsia="ＭＳ 明朝" w:hAnsi="ＭＳ 明朝" w:hint="eastAsia"/>
          <w:sz w:val="22"/>
        </w:rPr>
        <w:t>「社員ファースト企業宣言」企業一覧</w:t>
      </w:r>
      <w:r w:rsidR="005A287C">
        <w:rPr>
          <w:rFonts w:ascii="ＭＳ 明朝" w:eastAsia="ＭＳ 明朝" w:hAnsi="ＭＳ 明朝" w:hint="eastAsia"/>
          <w:sz w:val="22"/>
        </w:rPr>
        <w:t>（</w:t>
      </w:r>
      <w:hyperlink r:id="rId12" w:history="1">
        <w:r w:rsidR="007A45CC" w:rsidRPr="007A45CC">
          <w:rPr>
            <w:rStyle w:val="a5"/>
            <w:rFonts w:ascii="ＭＳ 明朝" w:eastAsia="ＭＳ 明朝" w:hAnsi="ＭＳ 明朝"/>
            <w:sz w:val="18"/>
            <w:szCs w:val="18"/>
          </w:rPr>
          <w:t>https://www.pref.fukui.lg.jp/doc/rousei/syainfirstsengenkigyousenngenn.html</w:t>
        </w:r>
      </w:hyperlink>
      <w:r w:rsidR="005A287C">
        <w:rPr>
          <w:rFonts w:ascii="ＭＳ 明朝" w:eastAsia="ＭＳ 明朝" w:hAnsi="ＭＳ 明朝" w:hint="eastAsia"/>
          <w:sz w:val="22"/>
        </w:rPr>
        <w:t>）</w:t>
      </w:r>
      <w:r>
        <w:rPr>
          <w:rFonts w:ascii="ＭＳ 明朝" w:eastAsia="ＭＳ 明朝" w:hAnsi="ＭＳ 明朝" w:hint="eastAsia"/>
          <w:sz w:val="22"/>
        </w:rPr>
        <w:t>のうち、自社掲載部分の写し</w:t>
      </w:r>
    </w:p>
    <w:bookmarkEnd w:id="12"/>
    <w:p w14:paraId="45C8E7C4" w14:textId="1B865FF3" w:rsidR="0001209B" w:rsidRDefault="0001209B" w:rsidP="00C8383F">
      <w:pPr>
        <w:ind w:leftChars="300" w:left="850" w:rightChars="-68" w:right="-143" w:hangingChars="100" w:hanging="220"/>
        <w:jc w:val="left"/>
        <w:rPr>
          <w:rFonts w:ascii="ＭＳ 明朝" w:eastAsia="ＭＳ 明朝" w:hAnsi="ＭＳ 明朝" w:cs="Times New Roman"/>
          <w:sz w:val="22"/>
        </w:rPr>
      </w:pPr>
      <w:r>
        <w:rPr>
          <w:rFonts w:ascii="ＭＳ 明朝" w:eastAsia="ＭＳ 明朝" w:hAnsi="ＭＳ 明朝" w:cs="Times New Roman" w:hint="eastAsia"/>
          <w:sz w:val="22"/>
        </w:rPr>
        <w:t>・福井県カーボンニュートラル推進企業表彰の受賞者</w:t>
      </w:r>
    </w:p>
    <w:p w14:paraId="7862F8BD" w14:textId="44E9B192" w:rsidR="0001209B" w:rsidRDefault="0001209B" w:rsidP="00C8383F">
      <w:pPr>
        <w:ind w:leftChars="300" w:left="850" w:rightChars="-68" w:right="-143" w:hangingChars="100" w:hanging="220"/>
        <w:jc w:val="left"/>
        <w:rPr>
          <w:rFonts w:ascii="ＭＳ 明朝" w:eastAsia="ＭＳ 明朝" w:hAnsi="ＭＳ 明朝" w:cs="Times New Roman"/>
          <w:sz w:val="22"/>
        </w:rPr>
      </w:pPr>
      <w:r>
        <w:rPr>
          <w:rFonts w:ascii="ＭＳ 明朝" w:eastAsia="ＭＳ 明朝" w:hAnsi="ＭＳ 明朝" w:cs="Times New Roman" w:hint="eastAsia"/>
          <w:sz w:val="22"/>
        </w:rPr>
        <w:t xml:space="preserve">　　「福井県カーボンニュートラル推進企業表彰」の表彰状の写し</w:t>
      </w:r>
    </w:p>
    <w:bookmarkEnd w:id="11"/>
    <w:p w14:paraId="742B7711" w14:textId="4C02F5B0" w:rsidR="00E9257C" w:rsidRPr="00E9257C" w:rsidRDefault="00E9257C" w:rsidP="001C5A29">
      <w:pPr>
        <w:jc w:val="left"/>
        <w:rPr>
          <w:rFonts w:ascii="ＭＳ 明朝" w:eastAsia="ＭＳ 明朝" w:hAnsi="ＭＳ 明朝" w:cs="Times New Roman"/>
          <w:sz w:val="22"/>
        </w:rPr>
      </w:pPr>
    </w:p>
    <w:p w14:paraId="1C1AD02F" w14:textId="7A9DD410" w:rsidR="00694A8E" w:rsidRPr="00A065E8" w:rsidRDefault="00694A8E" w:rsidP="00A065E8">
      <w:pPr>
        <w:ind w:left="565" w:rightChars="-68" w:right="-143" w:hangingChars="257" w:hanging="565"/>
        <w:jc w:val="left"/>
        <w:rPr>
          <w:rFonts w:ascii="ＭＳ ゴシック" w:eastAsia="ＭＳ ゴシック" w:hAnsi="ＭＳ ゴシック"/>
          <w:sz w:val="22"/>
        </w:rPr>
      </w:pPr>
      <w:bookmarkStart w:id="13" w:name="_Hlk97219210"/>
      <w:r w:rsidRPr="00694A8E">
        <w:rPr>
          <w:rFonts w:ascii="ＭＳ ゴシック" w:eastAsia="ＭＳ ゴシック" w:hAnsi="ＭＳ ゴシック" w:hint="eastAsia"/>
          <w:sz w:val="22"/>
          <w:bdr w:val="single" w:sz="4" w:space="0" w:color="auto"/>
        </w:rPr>
        <w:lastRenderedPageBreak/>
        <w:t xml:space="preserve">７　補助事業の流れ </w:t>
      </w:r>
    </w:p>
    <w:p w14:paraId="39C6195B" w14:textId="18BC025E" w:rsidR="00BF0F4B" w:rsidRDefault="00BF0F4B" w:rsidP="00BF0F4B">
      <w:pPr>
        <w:ind w:left="565" w:rightChars="-68" w:right="-143" w:hangingChars="257" w:hanging="565"/>
        <w:jc w:val="left"/>
        <w:rPr>
          <w:rFonts w:ascii="ＭＳ 明朝" w:eastAsia="ＭＳ 明朝" w:hAnsi="ＭＳ 明朝"/>
          <w:noProof/>
          <w:sz w:val="22"/>
        </w:rPr>
      </w:pPr>
      <w:r>
        <w:rPr>
          <w:rFonts w:ascii="ＭＳ 明朝" w:eastAsia="ＭＳ 明朝" w:hAnsi="ＭＳ 明朝"/>
          <w:noProof/>
          <w:sz w:val="22"/>
        </w:rPr>
        <w:drawing>
          <wp:anchor distT="0" distB="0" distL="114300" distR="114300" simplePos="0" relativeHeight="251658244" behindDoc="0" locked="0" layoutInCell="1" allowOverlap="1" wp14:anchorId="6466B32A" wp14:editId="7FB39B13">
            <wp:simplePos x="0" y="0"/>
            <wp:positionH relativeFrom="margin">
              <wp:align>left</wp:align>
            </wp:positionH>
            <wp:positionV relativeFrom="paragraph">
              <wp:posOffset>125095</wp:posOffset>
            </wp:positionV>
            <wp:extent cx="6123653" cy="578792"/>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3653" cy="5787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E144CA" w14:textId="5EFD8725" w:rsidR="00BF0F4B" w:rsidRDefault="00BF0F4B" w:rsidP="00BF0F4B">
      <w:pPr>
        <w:ind w:left="565" w:rightChars="-68" w:right="-143" w:hangingChars="257" w:hanging="565"/>
        <w:jc w:val="left"/>
        <w:rPr>
          <w:rFonts w:ascii="ＭＳ 明朝" w:eastAsia="ＭＳ 明朝" w:hAnsi="ＭＳ 明朝"/>
          <w:sz w:val="22"/>
        </w:rPr>
      </w:pPr>
    </w:p>
    <w:p w14:paraId="254660F6" w14:textId="5CC6ADF6" w:rsidR="00BF0F4B" w:rsidRDefault="00BF0F4B" w:rsidP="00BF0F4B">
      <w:pPr>
        <w:ind w:left="565" w:rightChars="-68" w:right="-143" w:hangingChars="257" w:hanging="565"/>
        <w:jc w:val="left"/>
        <w:rPr>
          <w:rFonts w:ascii="ＭＳ 明朝" w:eastAsia="ＭＳ 明朝" w:hAnsi="ＭＳ 明朝"/>
          <w:sz w:val="22"/>
        </w:rPr>
      </w:pPr>
    </w:p>
    <w:p w14:paraId="04C5EBDF" w14:textId="4986907F" w:rsidR="00843E1A" w:rsidRDefault="00BE659C" w:rsidP="00BF0F4B">
      <w:pPr>
        <w:ind w:left="565" w:rightChars="-68" w:right="-143" w:hangingChars="257" w:hanging="565"/>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8242" behindDoc="0" locked="0" layoutInCell="1" allowOverlap="1" wp14:anchorId="006B10DF" wp14:editId="322A2C41">
                <wp:simplePos x="0" y="0"/>
                <wp:positionH relativeFrom="margin">
                  <wp:align>left</wp:align>
                </wp:positionH>
                <wp:positionV relativeFrom="paragraph">
                  <wp:posOffset>151130</wp:posOffset>
                </wp:positionV>
                <wp:extent cx="293370" cy="400050"/>
                <wp:effectExtent l="95250" t="0" r="49530" b="0"/>
                <wp:wrapNone/>
                <wp:docPr id="1294338641" name="フローチャート: 他ページ結合子 1294338641"/>
                <wp:cNvGraphicFramePr/>
                <a:graphic xmlns:a="http://schemas.openxmlformats.org/drawingml/2006/main">
                  <a:graphicData uri="http://schemas.microsoft.com/office/word/2010/wordprocessingShape">
                    <wps:wsp>
                      <wps:cNvSpPr/>
                      <wps:spPr>
                        <a:xfrm>
                          <a:off x="0" y="0"/>
                          <a:ext cx="293370" cy="400050"/>
                        </a:xfrm>
                        <a:prstGeom prst="flowChartOffpageConnector">
                          <a:avLst/>
                        </a:prstGeom>
                        <a:solidFill>
                          <a:schemeClr val="accent5">
                            <a:lumMod val="60000"/>
                            <a:lumOff val="40000"/>
                          </a:schemeClr>
                        </a:solidFill>
                        <a:ln w="6350"/>
                        <a:scene3d>
                          <a:camera prst="orthographicFront">
                            <a:rot lat="0" lon="0" rev="5400000"/>
                          </a:camera>
                          <a:lightRig rig="threePt" dir="t"/>
                        </a:scene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0298C559" id="_x0000_t177" coordsize="21600,21600" o:spt="177" path="m,l21600,r,17255l10800,21600,,17255xe">
                <v:stroke joinstyle="miter"/>
                <v:path gradientshapeok="t" o:connecttype="rect" textboxrect="0,0,21600,17255"/>
              </v:shapetype>
              <v:shape id="フローチャート: 他ページ結合子 2" o:spid="_x0000_s1026" type="#_x0000_t177" style="position:absolute;left:0;text-align:left;margin-left:0;margin-top:11.9pt;width:23.1pt;height:3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" fillcolor="#8eaadb [1944]" strokecolor="#091723 [484]" strokeweight=".5pt">
                <w10:wrap anchorx="margin"/>
              </v:shape>
            </w:pict>
          </mc:Fallback>
        </mc:AlternateContent>
      </w:r>
      <w:r>
        <w:rPr>
          <w:rFonts w:ascii="ＭＳ 明朝" w:eastAsia="ＭＳ 明朝" w:hAnsi="ＭＳ 明朝" w:hint="eastAsia"/>
          <w:sz w:val="22"/>
        </w:rPr>
        <w:t xml:space="preserve">　　　　</w:t>
      </w:r>
    </w:p>
    <w:p w14:paraId="29108175" w14:textId="373E0FE8" w:rsidR="00BE659C" w:rsidRPr="00BE659C" w:rsidRDefault="00BE659C" w:rsidP="00BE659C">
      <w:pPr>
        <w:ind w:left="565" w:rightChars="-68" w:right="-143" w:hangingChars="257" w:hanging="565"/>
        <w:jc w:val="left"/>
        <w:rPr>
          <w:rFonts w:ascii="BIZ UDPゴシック" w:eastAsia="BIZ UDPゴシック" w:hAnsi="BIZ UDPゴシック"/>
          <w:sz w:val="22"/>
        </w:rPr>
      </w:pPr>
      <w:r>
        <w:rPr>
          <w:rFonts w:ascii="ＭＳ 明朝" w:eastAsia="ＭＳ 明朝" w:hAnsi="ＭＳ 明朝" w:hint="eastAsia"/>
          <w:sz w:val="22"/>
        </w:rPr>
        <w:t xml:space="preserve">　　　　</w:t>
      </w:r>
      <w:r w:rsidRPr="00BE659C">
        <w:rPr>
          <w:rFonts w:ascii="BIZ UDPゴシック" w:eastAsia="BIZ UDPゴシック" w:hAnsi="BIZ UDPゴシック" w:hint="eastAsia"/>
          <w:sz w:val="18"/>
          <w:szCs w:val="18"/>
        </w:rPr>
        <w:t>補助事業者が行う手続き</w:t>
      </w:r>
    </w:p>
    <w:p w14:paraId="52608AD1" w14:textId="3396673D" w:rsidR="00BE659C" w:rsidRDefault="00BF0F4B" w:rsidP="006A1623">
      <w:pPr>
        <w:ind w:left="565" w:rightChars="-68" w:right="-143" w:hangingChars="257" w:hanging="565"/>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8243" behindDoc="0" locked="0" layoutInCell="1" allowOverlap="1" wp14:anchorId="64D6E18B" wp14:editId="6CF34BBF">
                <wp:simplePos x="0" y="0"/>
                <wp:positionH relativeFrom="margin">
                  <wp:align>left</wp:align>
                </wp:positionH>
                <wp:positionV relativeFrom="paragraph">
                  <wp:posOffset>142240</wp:posOffset>
                </wp:positionV>
                <wp:extent cx="293370" cy="400050"/>
                <wp:effectExtent l="95250" t="0" r="49530" b="0"/>
                <wp:wrapNone/>
                <wp:docPr id="1111127685" name="フローチャート: 他ページ結合子 1111127685"/>
                <wp:cNvGraphicFramePr/>
                <a:graphic xmlns:a="http://schemas.openxmlformats.org/drawingml/2006/main">
                  <a:graphicData uri="http://schemas.microsoft.com/office/word/2010/wordprocessingShape">
                    <wps:wsp>
                      <wps:cNvSpPr/>
                      <wps:spPr>
                        <a:xfrm>
                          <a:off x="0" y="0"/>
                          <a:ext cx="293370" cy="400050"/>
                        </a:xfrm>
                        <a:prstGeom prst="flowChartOffpageConnector">
                          <a:avLst/>
                        </a:prstGeom>
                        <a:solidFill>
                          <a:schemeClr val="accent3">
                            <a:lumMod val="40000"/>
                            <a:lumOff val="60000"/>
                          </a:schemeClr>
                        </a:solidFill>
                        <a:ln w="6350" cap="flat" cmpd="sng" algn="ctr">
                          <a:solidFill>
                            <a:srgbClr val="5B9BD5">
                              <a:shade val="15000"/>
                            </a:srgbClr>
                          </a:solidFill>
                          <a:prstDash val="solid"/>
                          <a:miter lim="800000"/>
                        </a:ln>
                        <a:effectLst/>
                        <a:scene3d>
                          <a:camera prst="orthographicFront">
                            <a:rot lat="0" lon="0" rev="54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6B56DF7E" id="フローチャート: 他ページ結合子 2" o:spid="_x0000_s1026" type="#_x0000_t177" style="position:absolute;left:0;text-align:left;margin-left:0;margin-top:11.2pt;width:23.1pt;height:3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" fillcolor="#dbdbdb [1302]" strokecolor="#223f59" strokeweight=".5pt">
                <w10:wrap anchorx="margin"/>
              </v:shape>
            </w:pict>
          </mc:Fallback>
        </mc:AlternateContent>
      </w:r>
    </w:p>
    <w:p w14:paraId="049828D7" w14:textId="6EBECA95" w:rsidR="00843E1A" w:rsidRPr="00BE659C" w:rsidRDefault="00BE659C" w:rsidP="006A1623">
      <w:pPr>
        <w:ind w:left="565" w:rightChars="-68" w:right="-143" w:hangingChars="257" w:hanging="565"/>
        <w:jc w:val="left"/>
        <w:rPr>
          <w:rFonts w:ascii="BIZ UDPゴシック" w:eastAsia="BIZ UDPゴシック" w:hAnsi="BIZ UDPゴシック"/>
          <w:sz w:val="22"/>
        </w:rPr>
      </w:pPr>
      <w:r>
        <w:rPr>
          <w:rFonts w:ascii="ＭＳ 明朝" w:eastAsia="ＭＳ 明朝" w:hAnsi="ＭＳ 明朝" w:hint="eastAsia"/>
          <w:sz w:val="22"/>
        </w:rPr>
        <w:t xml:space="preserve">　　　　</w:t>
      </w:r>
      <w:r w:rsidR="00F011C9">
        <w:rPr>
          <w:rFonts w:ascii="BIZ UDPゴシック" w:eastAsia="BIZ UDPゴシック" w:hAnsi="BIZ UDPゴシック" w:hint="eastAsia"/>
          <w:sz w:val="18"/>
          <w:szCs w:val="18"/>
        </w:rPr>
        <w:t>事務局（福</w:t>
      </w:r>
      <w:r w:rsidRPr="00BE659C">
        <w:rPr>
          <w:rFonts w:ascii="BIZ UDPゴシック" w:eastAsia="BIZ UDPゴシック" w:hAnsi="BIZ UDPゴシック" w:hint="eastAsia"/>
          <w:sz w:val="18"/>
          <w:szCs w:val="18"/>
        </w:rPr>
        <w:t>井県</w:t>
      </w:r>
      <w:r w:rsidR="00F011C9">
        <w:rPr>
          <w:rFonts w:ascii="BIZ UDPゴシック" w:eastAsia="BIZ UDPゴシック" w:hAnsi="BIZ UDPゴシック" w:hint="eastAsia"/>
          <w:sz w:val="18"/>
          <w:szCs w:val="18"/>
        </w:rPr>
        <w:t>）</w:t>
      </w:r>
      <w:r w:rsidRPr="00BE659C">
        <w:rPr>
          <w:rFonts w:ascii="BIZ UDPゴシック" w:eastAsia="BIZ UDPゴシック" w:hAnsi="BIZ UDPゴシック" w:hint="eastAsia"/>
          <w:sz w:val="18"/>
          <w:szCs w:val="18"/>
        </w:rPr>
        <w:t>が行う手続き</w:t>
      </w:r>
    </w:p>
    <w:p w14:paraId="333FB6EE" w14:textId="5C0AF822" w:rsidR="00BE659C" w:rsidRDefault="00BE659C" w:rsidP="006A1623">
      <w:pPr>
        <w:ind w:left="565" w:rightChars="-68" w:right="-143" w:hangingChars="257" w:hanging="565"/>
        <w:jc w:val="left"/>
        <w:rPr>
          <w:rFonts w:ascii="ＭＳ 明朝" w:eastAsia="ＭＳ 明朝" w:hAnsi="ＭＳ 明朝"/>
          <w:sz w:val="22"/>
        </w:rPr>
      </w:pPr>
    </w:p>
    <w:p w14:paraId="5DBFEDB9" w14:textId="77777777" w:rsidR="00BE659C" w:rsidRDefault="00BE659C" w:rsidP="006A1623">
      <w:pPr>
        <w:ind w:left="565" w:rightChars="-68" w:right="-143" w:hangingChars="257" w:hanging="565"/>
        <w:jc w:val="left"/>
        <w:rPr>
          <w:rFonts w:ascii="ＭＳ 明朝" w:eastAsia="ＭＳ 明朝" w:hAnsi="ＭＳ 明朝"/>
          <w:sz w:val="22"/>
        </w:rPr>
      </w:pPr>
    </w:p>
    <w:tbl>
      <w:tblPr>
        <w:tblStyle w:val="ad"/>
        <w:tblW w:w="0" w:type="auto"/>
        <w:tblInd w:w="137" w:type="dxa"/>
        <w:tblLook w:val="04A0" w:firstRow="1" w:lastRow="0" w:firstColumn="1" w:lastColumn="0" w:noHBand="0" w:noVBand="1"/>
      </w:tblPr>
      <w:tblGrid>
        <w:gridCol w:w="1559"/>
        <w:gridCol w:w="1843"/>
        <w:gridCol w:w="5521"/>
      </w:tblGrid>
      <w:tr w:rsidR="00694A8E" w14:paraId="58BD8A80" w14:textId="77777777" w:rsidTr="00977141">
        <w:trPr>
          <w:trHeight w:val="535"/>
        </w:trPr>
        <w:tc>
          <w:tcPr>
            <w:tcW w:w="1559" w:type="dxa"/>
            <w:shd w:val="clear" w:color="auto" w:fill="E7E6E6" w:themeFill="background2"/>
            <w:vAlign w:val="center"/>
          </w:tcPr>
          <w:p w14:paraId="0821F12D" w14:textId="2E6C5BB1" w:rsidR="00694A8E" w:rsidRPr="005138C5" w:rsidRDefault="00694A8E" w:rsidP="001C5A29">
            <w:pPr>
              <w:jc w:val="center"/>
              <w:rPr>
                <w:rFonts w:ascii="ＭＳ 明朝" w:eastAsia="ＭＳ 明朝" w:hAnsi="ＭＳ 明朝"/>
                <w:b/>
                <w:bCs/>
                <w:sz w:val="22"/>
              </w:rPr>
            </w:pPr>
            <w:r w:rsidRPr="005138C5">
              <w:rPr>
                <w:rFonts w:ascii="ＭＳ 明朝" w:eastAsia="ＭＳ 明朝" w:hAnsi="ＭＳ 明朝" w:hint="eastAsia"/>
                <w:b/>
                <w:bCs/>
                <w:sz w:val="22"/>
              </w:rPr>
              <w:t>手続</w:t>
            </w:r>
          </w:p>
        </w:tc>
        <w:tc>
          <w:tcPr>
            <w:tcW w:w="1843" w:type="dxa"/>
            <w:shd w:val="clear" w:color="auto" w:fill="E7E6E6" w:themeFill="background2"/>
            <w:vAlign w:val="center"/>
          </w:tcPr>
          <w:p w14:paraId="192DEF17" w14:textId="2FFD3A9A" w:rsidR="00694A8E" w:rsidRPr="005138C5" w:rsidRDefault="00C45EE2" w:rsidP="001C5A29">
            <w:pPr>
              <w:jc w:val="center"/>
              <w:rPr>
                <w:rFonts w:ascii="ＭＳ 明朝" w:eastAsia="ＭＳ 明朝" w:hAnsi="ＭＳ 明朝"/>
                <w:b/>
                <w:bCs/>
                <w:sz w:val="22"/>
              </w:rPr>
            </w:pPr>
            <w:r w:rsidRPr="005138C5">
              <w:rPr>
                <w:rFonts w:ascii="ＭＳ 明朝" w:eastAsia="ＭＳ 明朝" w:hAnsi="ＭＳ 明朝" w:hint="eastAsia"/>
                <w:b/>
                <w:bCs/>
                <w:sz w:val="22"/>
              </w:rPr>
              <w:t>実施時期</w:t>
            </w:r>
          </w:p>
        </w:tc>
        <w:tc>
          <w:tcPr>
            <w:tcW w:w="5521" w:type="dxa"/>
            <w:shd w:val="clear" w:color="auto" w:fill="E7E6E6" w:themeFill="background2"/>
            <w:vAlign w:val="center"/>
          </w:tcPr>
          <w:p w14:paraId="123A117C" w14:textId="4655510E" w:rsidR="00694A8E" w:rsidRPr="005138C5" w:rsidRDefault="00C45EE2" w:rsidP="001C5A29">
            <w:pPr>
              <w:jc w:val="center"/>
              <w:rPr>
                <w:rFonts w:ascii="ＭＳ 明朝" w:eastAsia="ＭＳ 明朝" w:hAnsi="ＭＳ 明朝"/>
                <w:b/>
                <w:bCs/>
                <w:sz w:val="22"/>
              </w:rPr>
            </w:pPr>
            <w:r w:rsidRPr="005138C5">
              <w:rPr>
                <w:rFonts w:ascii="ＭＳ 明朝" w:eastAsia="ＭＳ 明朝" w:hAnsi="ＭＳ 明朝" w:hint="eastAsia"/>
                <w:b/>
                <w:bCs/>
                <w:sz w:val="22"/>
              </w:rPr>
              <w:t>内容</w:t>
            </w:r>
          </w:p>
        </w:tc>
      </w:tr>
      <w:tr w:rsidR="00694A8E" w14:paraId="10F89A4A" w14:textId="77777777" w:rsidTr="005138C5">
        <w:tc>
          <w:tcPr>
            <w:tcW w:w="1559" w:type="dxa"/>
            <w:vAlign w:val="center"/>
          </w:tcPr>
          <w:p w14:paraId="7A774323" w14:textId="70848B0A" w:rsidR="00694A8E" w:rsidRDefault="00C45EE2" w:rsidP="001C5A29">
            <w:pPr>
              <w:rPr>
                <w:rFonts w:ascii="ＭＳ 明朝" w:eastAsia="ＭＳ 明朝" w:hAnsi="ＭＳ 明朝"/>
                <w:sz w:val="22"/>
              </w:rPr>
            </w:pPr>
            <w:r>
              <w:rPr>
                <w:rFonts w:ascii="ＭＳ 明朝" w:eastAsia="ＭＳ 明朝" w:hAnsi="ＭＳ 明朝" w:hint="eastAsia"/>
                <w:sz w:val="22"/>
              </w:rPr>
              <w:t>①応募</w:t>
            </w:r>
          </w:p>
        </w:tc>
        <w:tc>
          <w:tcPr>
            <w:tcW w:w="1843" w:type="dxa"/>
            <w:vAlign w:val="center"/>
          </w:tcPr>
          <w:p w14:paraId="4C579278" w14:textId="5C329021" w:rsidR="00694A8E" w:rsidRDefault="00103284" w:rsidP="001C5A29">
            <w:pPr>
              <w:rPr>
                <w:rFonts w:ascii="ＭＳ 明朝" w:eastAsia="ＭＳ 明朝" w:hAnsi="ＭＳ 明朝"/>
                <w:sz w:val="22"/>
              </w:rPr>
            </w:pPr>
            <w:r>
              <w:rPr>
                <w:rFonts w:ascii="ＭＳ 明朝" w:eastAsia="ＭＳ 明朝" w:hAnsi="ＭＳ 明朝" w:hint="eastAsia"/>
                <w:sz w:val="22"/>
              </w:rPr>
              <w:t>各募集期間終了日</w:t>
            </w:r>
            <w:r w:rsidR="00C45EE2">
              <w:rPr>
                <w:rFonts w:ascii="ＭＳ 明朝" w:eastAsia="ＭＳ 明朝" w:hAnsi="ＭＳ 明朝" w:hint="eastAsia"/>
                <w:sz w:val="22"/>
              </w:rPr>
              <w:t>まで</w:t>
            </w:r>
          </w:p>
        </w:tc>
        <w:tc>
          <w:tcPr>
            <w:tcW w:w="5521" w:type="dxa"/>
          </w:tcPr>
          <w:p w14:paraId="569AF011" w14:textId="4C31847A" w:rsidR="00694A8E" w:rsidRDefault="00977141" w:rsidP="001C5A29">
            <w:pPr>
              <w:jc w:val="left"/>
              <w:rPr>
                <w:rFonts w:ascii="ＭＳ 明朝" w:eastAsia="ＭＳ 明朝" w:hAnsi="ＭＳ 明朝"/>
                <w:sz w:val="22"/>
              </w:rPr>
            </w:pPr>
            <w:r>
              <w:rPr>
                <w:rFonts w:ascii="ＭＳ 明朝" w:eastAsia="ＭＳ 明朝" w:hAnsi="ＭＳ 明朝" w:hint="eastAsia"/>
                <w:sz w:val="22"/>
              </w:rPr>
              <w:t>補助金を応募しようとする者は、必要書類を</w:t>
            </w:r>
            <w:r w:rsidR="00FB4B56">
              <w:rPr>
                <w:rFonts w:ascii="ＭＳ 明朝" w:eastAsia="ＭＳ 明朝" w:hAnsi="ＭＳ 明朝" w:hint="eastAsia"/>
                <w:sz w:val="22"/>
              </w:rPr>
              <w:t>揃えた上</w:t>
            </w:r>
            <w:r>
              <w:rPr>
                <w:rFonts w:ascii="ＭＳ 明朝" w:eastAsia="ＭＳ 明朝" w:hAnsi="ＭＳ 明朝" w:hint="eastAsia"/>
                <w:sz w:val="22"/>
              </w:rPr>
              <w:t>で、所定の方法により応募します。</w:t>
            </w:r>
          </w:p>
        </w:tc>
      </w:tr>
      <w:tr w:rsidR="00694A8E" w14:paraId="1BF25800" w14:textId="77777777" w:rsidTr="005138C5">
        <w:tc>
          <w:tcPr>
            <w:tcW w:w="1559" w:type="dxa"/>
            <w:vAlign w:val="center"/>
          </w:tcPr>
          <w:p w14:paraId="2C43C1C1" w14:textId="7028D997" w:rsidR="00694A8E" w:rsidRDefault="00C45EE2" w:rsidP="001C5A29">
            <w:pPr>
              <w:rPr>
                <w:rFonts w:ascii="ＭＳ 明朝" w:eastAsia="ＭＳ 明朝" w:hAnsi="ＭＳ 明朝"/>
                <w:sz w:val="22"/>
              </w:rPr>
            </w:pPr>
            <w:r>
              <w:rPr>
                <w:rFonts w:ascii="ＭＳ 明朝" w:eastAsia="ＭＳ 明朝" w:hAnsi="ＭＳ 明朝" w:hint="eastAsia"/>
                <w:sz w:val="22"/>
              </w:rPr>
              <w:t>②審査</w:t>
            </w:r>
          </w:p>
        </w:tc>
        <w:tc>
          <w:tcPr>
            <w:tcW w:w="1843" w:type="dxa"/>
            <w:vAlign w:val="center"/>
          </w:tcPr>
          <w:p w14:paraId="3E6CDDC8" w14:textId="4096D9D9" w:rsidR="00694A8E" w:rsidRDefault="00103284" w:rsidP="001C5A29">
            <w:pPr>
              <w:rPr>
                <w:rFonts w:ascii="ＭＳ 明朝" w:eastAsia="ＭＳ 明朝" w:hAnsi="ＭＳ 明朝"/>
                <w:sz w:val="22"/>
              </w:rPr>
            </w:pPr>
            <w:r>
              <w:rPr>
                <w:rFonts w:ascii="ＭＳ 明朝" w:eastAsia="ＭＳ 明朝" w:hAnsi="ＭＳ 明朝" w:hint="eastAsia"/>
                <w:sz w:val="22"/>
              </w:rPr>
              <w:t>募集期間終了後</w:t>
            </w:r>
          </w:p>
        </w:tc>
        <w:tc>
          <w:tcPr>
            <w:tcW w:w="5521" w:type="dxa"/>
          </w:tcPr>
          <w:p w14:paraId="2CC94290" w14:textId="654609BE" w:rsidR="00694A8E" w:rsidRDefault="00977141" w:rsidP="001C5A29">
            <w:pPr>
              <w:jc w:val="left"/>
              <w:rPr>
                <w:rFonts w:ascii="ＭＳ 明朝" w:eastAsia="ＭＳ 明朝" w:hAnsi="ＭＳ 明朝"/>
                <w:sz w:val="22"/>
              </w:rPr>
            </w:pPr>
            <w:r>
              <w:rPr>
                <w:rFonts w:ascii="ＭＳ 明朝" w:eastAsia="ＭＳ 明朝" w:hAnsi="ＭＳ 明朝" w:hint="eastAsia"/>
                <w:sz w:val="22"/>
              </w:rPr>
              <w:t>審査委員会において</w:t>
            </w:r>
            <w:r w:rsidR="00FB4B56">
              <w:rPr>
                <w:rFonts w:ascii="ＭＳ 明朝" w:eastAsia="ＭＳ 明朝" w:hAnsi="ＭＳ 明朝" w:hint="eastAsia"/>
                <w:sz w:val="22"/>
              </w:rPr>
              <w:t>、</w:t>
            </w:r>
            <w:r>
              <w:rPr>
                <w:rFonts w:ascii="ＭＳ 明朝" w:eastAsia="ＭＳ 明朝" w:hAnsi="ＭＳ 明朝" w:hint="eastAsia"/>
                <w:sz w:val="22"/>
              </w:rPr>
              <w:t>補助事業の採択の適否について審査を行います。</w:t>
            </w:r>
          </w:p>
          <w:p w14:paraId="7185253C" w14:textId="025AA7C7" w:rsidR="00977141" w:rsidRDefault="00977141" w:rsidP="001C5A29">
            <w:pPr>
              <w:jc w:val="left"/>
              <w:rPr>
                <w:rFonts w:ascii="ＭＳ 明朝" w:eastAsia="ＭＳ 明朝" w:hAnsi="ＭＳ 明朝"/>
                <w:sz w:val="22"/>
              </w:rPr>
            </w:pPr>
            <w:r>
              <w:rPr>
                <w:rFonts w:ascii="ＭＳ 明朝" w:eastAsia="ＭＳ 明朝" w:hAnsi="ＭＳ 明朝" w:hint="eastAsia"/>
                <w:sz w:val="22"/>
              </w:rPr>
              <w:t>採択された事業者のみ、③以降の手続きに進むことができます。</w:t>
            </w:r>
          </w:p>
        </w:tc>
      </w:tr>
      <w:tr w:rsidR="00694A8E" w14:paraId="6907A76A" w14:textId="77777777" w:rsidTr="005138C5">
        <w:tc>
          <w:tcPr>
            <w:tcW w:w="1559" w:type="dxa"/>
            <w:vAlign w:val="center"/>
          </w:tcPr>
          <w:p w14:paraId="3B26AC60" w14:textId="7451FB4B" w:rsidR="00694A8E" w:rsidRDefault="00C45EE2" w:rsidP="001C5A29">
            <w:pPr>
              <w:rPr>
                <w:rFonts w:ascii="ＭＳ 明朝" w:eastAsia="ＭＳ 明朝" w:hAnsi="ＭＳ 明朝"/>
                <w:sz w:val="22"/>
              </w:rPr>
            </w:pPr>
            <w:r>
              <w:rPr>
                <w:rFonts w:ascii="ＭＳ 明朝" w:eastAsia="ＭＳ 明朝" w:hAnsi="ＭＳ 明朝" w:hint="eastAsia"/>
                <w:sz w:val="22"/>
              </w:rPr>
              <w:t>③交付申請</w:t>
            </w:r>
          </w:p>
        </w:tc>
        <w:tc>
          <w:tcPr>
            <w:tcW w:w="1843" w:type="dxa"/>
            <w:vAlign w:val="center"/>
          </w:tcPr>
          <w:p w14:paraId="55AFB770" w14:textId="76302342" w:rsidR="00694A8E" w:rsidRDefault="00475195" w:rsidP="001C5A29">
            <w:pPr>
              <w:rPr>
                <w:rFonts w:ascii="ＭＳ 明朝" w:eastAsia="ＭＳ 明朝" w:hAnsi="ＭＳ 明朝"/>
                <w:sz w:val="22"/>
              </w:rPr>
            </w:pPr>
            <w:r>
              <w:rPr>
                <w:rFonts w:ascii="ＭＳ 明朝" w:eastAsia="ＭＳ 明朝" w:hAnsi="ＭＳ 明朝" w:hint="eastAsia"/>
                <w:sz w:val="22"/>
              </w:rPr>
              <w:t>募集期間終了日の翌々月頃</w:t>
            </w:r>
          </w:p>
        </w:tc>
        <w:tc>
          <w:tcPr>
            <w:tcW w:w="5521" w:type="dxa"/>
          </w:tcPr>
          <w:p w14:paraId="511D385A" w14:textId="6B002253" w:rsidR="00694A8E" w:rsidRDefault="00977141" w:rsidP="001C5A29">
            <w:pPr>
              <w:jc w:val="left"/>
              <w:rPr>
                <w:rFonts w:ascii="ＭＳ 明朝" w:eastAsia="ＭＳ 明朝" w:hAnsi="ＭＳ 明朝"/>
                <w:sz w:val="22"/>
              </w:rPr>
            </w:pPr>
            <w:r>
              <w:rPr>
                <w:rFonts w:ascii="ＭＳ 明朝" w:eastAsia="ＭＳ 明朝" w:hAnsi="ＭＳ 明朝" w:hint="eastAsia"/>
                <w:sz w:val="22"/>
              </w:rPr>
              <w:t>②で採択された事業者</w:t>
            </w:r>
            <w:r w:rsidR="00020246">
              <w:rPr>
                <w:rFonts w:ascii="ＭＳ 明朝" w:eastAsia="ＭＳ 明朝" w:hAnsi="ＭＳ 明朝" w:hint="eastAsia"/>
                <w:sz w:val="22"/>
              </w:rPr>
              <w:t>が</w:t>
            </w:r>
            <w:r>
              <w:rPr>
                <w:rFonts w:ascii="ＭＳ 明朝" w:eastAsia="ＭＳ 明朝" w:hAnsi="ＭＳ 明朝" w:hint="eastAsia"/>
                <w:sz w:val="22"/>
              </w:rPr>
              <w:t>交付申請書を提出します。</w:t>
            </w:r>
          </w:p>
        </w:tc>
      </w:tr>
      <w:tr w:rsidR="00694A8E" w14:paraId="6EC2FF90" w14:textId="77777777" w:rsidTr="005138C5">
        <w:tc>
          <w:tcPr>
            <w:tcW w:w="1559" w:type="dxa"/>
            <w:vAlign w:val="center"/>
          </w:tcPr>
          <w:p w14:paraId="65AE7BBA" w14:textId="4B628727" w:rsidR="00694A8E" w:rsidRDefault="00C45EE2" w:rsidP="001C5A29">
            <w:pPr>
              <w:rPr>
                <w:rFonts w:ascii="ＭＳ 明朝" w:eastAsia="ＭＳ 明朝" w:hAnsi="ＭＳ 明朝"/>
                <w:sz w:val="22"/>
              </w:rPr>
            </w:pPr>
            <w:r>
              <w:rPr>
                <w:rFonts w:ascii="ＭＳ 明朝" w:eastAsia="ＭＳ 明朝" w:hAnsi="ＭＳ 明朝" w:hint="eastAsia"/>
                <w:sz w:val="22"/>
              </w:rPr>
              <w:t>④交付決定</w:t>
            </w:r>
          </w:p>
        </w:tc>
        <w:tc>
          <w:tcPr>
            <w:tcW w:w="1843" w:type="dxa"/>
            <w:vAlign w:val="center"/>
          </w:tcPr>
          <w:p w14:paraId="71CD6FD3" w14:textId="3ACCBE25" w:rsidR="00694A8E" w:rsidRDefault="00977141" w:rsidP="001C5A29">
            <w:pPr>
              <w:rPr>
                <w:rFonts w:ascii="ＭＳ 明朝" w:eastAsia="ＭＳ 明朝" w:hAnsi="ＭＳ 明朝"/>
                <w:sz w:val="22"/>
              </w:rPr>
            </w:pPr>
            <w:r>
              <w:rPr>
                <w:rFonts w:ascii="ＭＳ 明朝" w:eastAsia="ＭＳ 明朝" w:hAnsi="ＭＳ 明朝" w:hint="eastAsia"/>
                <w:sz w:val="22"/>
              </w:rPr>
              <w:t>③</w:t>
            </w:r>
            <w:r w:rsidR="004D3F92">
              <w:rPr>
                <w:rFonts w:ascii="ＭＳ 明朝" w:eastAsia="ＭＳ 明朝" w:hAnsi="ＭＳ 明朝" w:hint="eastAsia"/>
                <w:sz w:val="22"/>
              </w:rPr>
              <w:t>の受理後</w:t>
            </w:r>
          </w:p>
        </w:tc>
        <w:tc>
          <w:tcPr>
            <w:tcW w:w="5521" w:type="dxa"/>
          </w:tcPr>
          <w:p w14:paraId="7147E903" w14:textId="2A362031" w:rsidR="00694A8E" w:rsidRDefault="00E318CF" w:rsidP="001C5A29">
            <w:pPr>
              <w:jc w:val="left"/>
              <w:rPr>
                <w:rFonts w:ascii="ＭＳ 明朝" w:eastAsia="ＭＳ 明朝" w:hAnsi="ＭＳ 明朝"/>
                <w:sz w:val="22"/>
              </w:rPr>
            </w:pPr>
            <w:r>
              <w:rPr>
                <w:rFonts w:ascii="ＭＳ 明朝" w:eastAsia="ＭＳ 明朝" w:hAnsi="ＭＳ 明朝" w:hint="eastAsia"/>
                <w:sz w:val="22"/>
              </w:rPr>
              <w:t>県</w:t>
            </w:r>
            <w:r w:rsidR="00A37F79">
              <w:rPr>
                <w:rFonts w:ascii="ＭＳ 明朝" w:eastAsia="ＭＳ 明朝" w:hAnsi="ＭＳ 明朝" w:hint="eastAsia"/>
                <w:sz w:val="22"/>
              </w:rPr>
              <w:t>は、</w:t>
            </w:r>
            <w:r w:rsidR="004D3F92">
              <w:rPr>
                <w:rFonts w:ascii="ＭＳ 明朝" w:eastAsia="ＭＳ 明朝" w:hAnsi="ＭＳ 明朝" w:hint="eastAsia"/>
                <w:sz w:val="22"/>
              </w:rPr>
              <w:t>交付申請書の内容を審査し、内容</w:t>
            </w:r>
            <w:r w:rsidR="00FB4B56">
              <w:rPr>
                <w:rFonts w:ascii="ＭＳ 明朝" w:eastAsia="ＭＳ 明朝" w:hAnsi="ＭＳ 明朝" w:hint="eastAsia"/>
                <w:sz w:val="22"/>
              </w:rPr>
              <w:t>が適切である場合</w:t>
            </w:r>
            <w:r w:rsidR="004D3F92">
              <w:rPr>
                <w:rFonts w:ascii="ＭＳ 明朝" w:eastAsia="ＭＳ 明朝" w:hAnsi="ＭＳ 明朝" w:hint="eastAsia"/>
                <w:sz w:val="22"/>
              </w:rPr>
              <w:t>は</w:t>
            </w:r>
            <w:r w:rsidR="00FB4B56">
              <w:rPr>
                <w:rFonts w:ascii="ＭＳ 明朝" w:eastAsia="ＭＳ 明朝" w:hAnsi="ＭＳ 明朝" w:hint="eastAsia"/>
                <w:sz w:val="22"/>
              </w:rPr>
              <w:t>補助</w:t>
            </w:r>
            <w:r w:rsidR="00A37F79">
              <w:rPr>
                <w:rFonts w:ascii="ＭＳ 明朝" w:eastAsia="ＭＳ 明朝" w:hAnsi="ＭＳ 明朝" w:hint="eastAsia"/>
                <w:sz w:val="22"/>
              </w:rPr>
              <w:t>事業者に対して</w:t>
            </w:r>
            <w:r w:rsidR="004D3F92">
              <w:rPr>
                <w:rFonts w:ascii="ＭＳ 明朝" w:eastAsia="ＭＳ 明朝" w:hAnsi="ＭＳ 明朝" w:hint="eastAsia"/>
                <w:sz w:val="22"/>
              </w:rPr>
              <w:t>交付決定を行います。</w:t>
            </w:r>
          </w:p>
        </w:tc>
      </w:tr>
      <w:tr w:rsidR="00694A8E" w14:paraId="297E6B41" w14:textId="77777777" w:rsidTr="005138C5">
        <w:tc>
          <w:tcPr>
            <w:tcW w:w="1559" w:type="dxa"/>
            <w:vAlign w:val="center"/>
          </w:tcPr>
          <w:p w14:paraId="49D331AC" w14:textId="756EA117" w:rsidR="00694A8E" w:rsidRDefault="00C45EE2" w:rsidP="001C5A29">
            <w:pPr>
              <w:rPr>
                <w:rFonts w:ascii="ＭＳ 明朝" w:eastAsia="ＭＳ 明朝" w:hAnsi="ＭＳ 明朝"/>
                <w:sz w:val="22"/>
              </w:rPr>
            </w:pPr>
            <w:r>
              <w:rPr>
                <w:rFonts w:ascii="ＭＳ 明朝" w:eastAsia="ＭＳ 明朝" w:hAnsi="ＭＳ 明朝" w:hint="eastAsia"/>
                <w:sz w:val="22"/>
              </w:rPr>
              <w:t>⑤事業実施</w:t>
            </w:r>
          </w:p>
        </w:tc>
        <w:tc>
          <w:tcPr>
            <w:tcW w:w="1843" w:type="dxa"/>
            <w:vAlign w:val="center"/>
          </w:tcPr>
          <w:p w14:paraId="40B95A61" w14:textId="31D424E2" w:rsidR="00C45EE2" w:rsidRDefault="00977141" w:rsidP="001C5A29">
            <w:pPr>
              <w:rPr>
                <w:rFonts w:ascii="ＭＳ 明朝" w:eastAsia="ＭＳ 明朝" w:hAnsi="ＭＳ 明朝"/>
                <w:sz w:val="22"/>
              </w:rPr>
            </w:pPr>
            <w:r>
              <w:rPr>
                <w:rFonts w:ascii="ＭＳ 明朝" w:eastAsia="ＭＳ 明朝" w:hAnsi="ＭＳ 明朝" w:hint="eastAsia"/>
                <w:sz w:val="22"/>
              </w:rPr>
              <w:t>④以降</w:t>
            </w:r>
            <w:r w:rsidR="00C45EE2">
              <w:rPr>
                <w:rFonts w:ascii="ＭＳ 明朝" w:eastAsia="ＭＳ 明朝" w:hAnsi="ＭＳ 明朝" w:hint="eastAsia"/>
                <w:sz w:val="22"/>
              </w:rPr>
              <w:t>～</w:t>
            </w:r>
          </w:p>
          <w:p w14:paraId="46255ECA" w14:textId="4F59BD20" w:rsidR="00694A8E" w:rsidRDefault="00C45EE2" w:rsidP="001C5A29">
            <w:pPr>
              <w:rPr>
                <w:rFonts w:ascii="ＭＳ 明朝" w:eastAsia="ＭＳ 明朝" w:hAnsi="ＭＳ 明朝"/>
                <w:sz w:val="22"/>
              </w:rPr>
            </w:pPr>
            <w:r>
              <w:rPr>
                <w:rFonts w:ascii="ＭＳ 明朝" w:eastAsia="ＭＳ 明朝" w:hAnsi="ＭＳ 明朝" w:hint="eastAsia"/>
                <w:sz w:val="22"/>
              </w:rPr>
              <w:t>１月３１日まで</w:t>
            </w:r>
          </w:p>
        </w:tc>
        <w:tc>
          <w:tcPr>
            <w:tcW w:w="5521" w:type="dxa"/>
          </w:tcPr>
          <w:p w14:paraId="384EE8C7" w14:textId="77777777" w:rsidR="00694A8E" w:rsidRDefault="004D3F92" w:rsidP="001C5A29">
            <w:pPr>
              <w:jc w:val="left"/>
              <w:rPr>
                <w:rFonts w:ascii="ＭＳ 明朝" w:eastAsia="ＭＳ 明朝" w:hAnsi="ＭＳ 明朝"/>
                <w:sz w:val="22"/>
              </w:rPr>
            </w:pPr>
            <w:r>
              <w:rPr>
                <w:rFonts w:ascii="ＭＳ 明朝" w:eastAsia="ＭＳ 明朝" w:hAnsi="ＭＳ 明朝" w:hint="eastAsia"/>
                <w:sz w:val="22"/>
              </w:rPr>
              <w:t>交付決定日以降、事業の実施が可能となります。</w:t>
            </w:r>
          </w:p>
          <w:p w14:paraId="65720F0B" w14:textId="7FC3091C" w:rsidR="004D3F92" w:rsidRDefault="004D3F92" w:rsidP="001C5A29">
            <w:pPr>
              <w:jc w:val="left"/>
              <w:rPr>
                <w:rFonts w:ascii="ＭＳ 明朝" w:eastAsia="ＭＳ 明朝" w:hAnsi="ＭＳ 明朝"/>
                <w:sz w:val="22"/>
              </w:rPr>
            </w:pPr>
            <w:r>
              <w:rPr>
                <w:rFonts w:ascii="ＭＳ 明朝" w:eastAsia="ＭＳ 明朝" w:hAnsi="ＭＳ 明朝" w:hint="eastAsia"/>
                <w:sz w:val="22"/>
              </w:rPr>
              <w:t>交付決定日</w:t>
            </w:r>
            <w:r w:rsidR="00C83720">
              <w:rPr>
                <w:rFonts w:ascii="ＭＳ 明朝" w:eastAsia="ＭＳ 明朝" w:hAnsi="ＭＳ 明朝" w:hint="eastAsia"/>
                <w:sz w:val="22"/>
              </w:rPr>
              <w:t>から</w:t>
            </w:r>
            <w:r>
              <w:rPr>
                <w:rFonts w:ascii="ＭＳ 明朝" w:eastAsia="ＭＳ 明朝" w:hAnsi="ＭＳ 明朝" w:hint="eastAsia"/>
                <w:sz w:val="22"/>
              </w:rPr>
              <w:t>１月３１</w:t>
            </w:r>
            <w:r w:rsidR="00C83720">
              <w:rPr>
                <w:rFonts w:ascii="ＭＳ 明朝" w:eastAsia="ＭＳ 明朝" w:hAnsi="ＭＳ 明朝" w:hint="eastAsia"/>
                <w:sz w:val="22"/>
              </w:rPr>
              <w:t>日まで</w:t>
            </w:r>
            <w:r>
              <w:rPr>
                <w:rFonts w:ascii="ＭＳ 明朝" w:eastAsia="ＭＳ 明朝" w:hAnsi="ＭＳ 明朝" w:hint="eastAsia"/>
                <w:sz w:val="22"/>
              </w:rPr>
              <w:t>に発生した経費が補助対象経費となります。</w:t>
            </w:r>
          </w:p>
          <w:p w14:paraId="22B233EA" w14:textId="66611C36" w:rsidR="004D3F92" w:rsidRDefault="004D3F92" w:rsidP="001C5A29">
            <w:pPr>
              <w:ind w:left="220" w:hangingChars="100" w:hanging="220"/>
              <w:jc w:val="left"/>
              <w:rPr>
                <w:rFonts w:ascii="ＭＳ 明朝" w:eastAsia="ＭＳ 明朝" w:hAnsi="ＭＳ 明朝"/>
                <w:sz w:val="22"/>
              </w:rPr>
            </w:pPr>
            <w:r>
              <w:rPr>
                <w:rFonts w:ascii="ＭＳ 明朝" w:eastAsia="ＭＳ 明朝" w:hAnsi="ＭＳ 明朝" w:hint="eastAsia"/>
                <w:sz w:val="22"/>
              </w:rPr>
              <w:t>※交付決定日以前に</w:t>
            </w:r>
            <w:r w:rsidR="00460A56">
              <w:rPr>
                <w:rFonts w:ascii="ＭＳ 明朝" w:eastAsia="ＭＳ 明朝" w:hAnsi="ＭＳ 明朝" w:hint="eastAsia"/>
                <w:sz w:val="22"/>
              </w:rPr>
              <w:t>発注・契約した経費</w:t>
            </w:r>
            <w:r>
              <w:rPr>
                <w:rFonts w:ascii="ＭＳ 明朝" w:eastAsia="ＭＳ 明朝" w:hAnsi="ＭＳ 明朝" w:hint="eastAsia"/>
                <w:sz w:val="22"/>
              </w:rPr>
              <w:t>は補助対象経費とならないのでご注意ください。</w:t>
            </w:r>
          </w:p>
        </w:tc>
      </w:tr>
      <w:tr w:rsidR="00694A8E" w14:paraId="18B66742" w14:textId="77777777" w:rsidTr="005138C5">
        <w:tc>
          <w:tcPr>
            <w:tcW w:w="1559" w:type="dxa"/>
            <w:vAlign w:val="center"/>
          </w:tcPr>
          <w:p w14:paraId="71E56EE2" w14:textId="100BFCD6" w:rsidR="00694A8E" w:rsidRDefault="00C45EE2" w:rsidP="001C5A29">
            <w:pPr>
              <w:rPr>
                <w:rFonts w:ascii="ＭＳ 明朝" w:eastAsia="ＭＳ 明朝" w:hAnsi="ＭＳ 明朝"/>
                <w:sz w:val="22"/>
              </w:rPr>
            </w:pPr>
            <w:r>
              <w:rPr>
                <w:rFonts w:ascii="ＭＳ 明朝" w:eastAsia="ＭＳ 明朝" w:hAnsi="ＭＳ 明朝" w:hint="eastAsia"/>
                <w:sz w:val="22"/>
              </w:rPr>
              <w:t>⑥実績報告</w:t>
            </w:r>
          </w:p>
        </w:tc>
        <w:tc>
          <w:tcPr>
            <w:tcW w:w="1843" w:type="dxa"/>
            <w:vAlign w:val="center"/>
          </w:tcPr>
          <w:p w14:paraId="51C5C7EC" w14:textId="5E00C962" w:rsidR="00C45EE2" w:rsidRDefault="00460A56" w:rsidP="001C5A29">
            <w:pPr>
              <w:rPr>
                <w:rFonts w:ascii="ＭＳ 明朝" w:eastAsia="ＭＳ 明朝" w:hAnsi="ＭＳ 明朝"/>
                <w:sz w:val="22"/>
              </w:rPr>
            </w:pPr>
            <w:r>
              <w:rPr>
                <w:rFonts w:ascii="ＭＳ 明朝" w:eastAsia="ＭＳ 明朝" w:hAnsi="ＭＳ 明朝" w:hint="eastAsia"/>
                <w:sz w:val="22"/>
              </w:rPr>
              <w:t>⑤</w:t>
            </w:r>
            <w:r w:rsidR="00977141">
              <w:rPr>
                <w:rFonts w:ascii="ＭＳ 明朝" w:eastAsia="ＭＳ 明朝" w:hAnsi="ＭＳ 明朝" w:hint="eastAsia"/>
                <w:sz w:val="22"/>
              </w:rPr>
              <w:t>の</w:t>
            </w:r>
            <w:r w:rsidR="00C45EE2">
              <w:rPr>
                <w:rFonts w:ascii="ＭＳ 明朝" w:eastAsia="ＭＳ 明朝" w:hAnsi="ＭＳ 明朝" w:hint="eastAsia"/>
                <w:sz w:val="22"/>
              </w:rPr>
              <w:t>終了後</w:t>
            </w:r>
          </w:p>
          <w:p w14:paraId="09DBBEE1" w14:textId="21CD0857" w:rsidR="00694A8E" w:rsidRDefault="00C45EE2" w:rsidP="001C5A29">
            <w:pPr>
              <w:rPr>
                <w:rFonts w:ascii="ＭＳ 明朝" w:eastAsia="ＭＳ 明朝" w:hAnsi="ＭＳ 明朝"/>
                <w:sz w:val="22"/>
              </w:rPr>
            </w:pPr>
            <w:r>
              <w:rPr>
                <w:rFonts w:ascii="ＭＳ 明朝" w:eastAsia="ＭＳ 明朝" w:hAnsi="ＭＳ 明朝" w:hint="eastAsia"/>
                <w:sz w:val="22"/>
              </w:rPr>
              <w:t>１０日以内</w:t>
            </w:r>
          </w:p>
        </w:tc>
        <w:tc>
          <w:tcPr>
            <w:tcW w:w="5521" w:type="dxa"/>
          </w:tcPr>
          <w:p w14:paraId="4E366B12" w14:textId="7F31B7C5" w:rsidR="00694A8E" w:rsidRDefault="00A37F79" w:rsidP="001C5A29">
            <w:pPr>
              <w:jc w:val="left"/>
              <w:rPr>
                <w:rFonts w:ascii="ＭＳ 明朝" w:eastAsia="ＭＳ 明朝" w:hAnsi="ＭＳ 明朝"/>
                <w:sz w:val="22"/>
              </w:rPr>
            </w:pPr>
            <w:r>
              <w:rPr>
                <w:rFonts w:ascii="ＭＳ 明朝" w:eastAsia="ＭＳ 明朝" w:hAnsi="ＭＳ 明朝" w:hint="eastAsia"/>
                <w:sz w:val="22"/>
              </w:rPr>
              <w:t>補助事業者は、所定の様式により実績報告を行います。</w:t>
            </w:r>
          </w:p>
        </w:tc>
      </w:tr>
      <w:tr w:rsidR="00694A8E" w14:paraId="7A87BA97" w14:textId="77777777" w:rsidTr="005138C5">
        <w:tc>
          <w:tcPr>
            <w:tcW w:w="1559" w:type="dxa"/>
            <w:vAlign w:val="center"/>
          </w:tcPr>
          <w:p w14:paraId="28A42106" w14:textId="62EDE59D" w:rsidR="00694A8E" w:rsidRDefault="00C45EE2" w:rsidP="001C5A29">
            <w:pPr>
              <w:rPr>
                <w:rFonts w:ascii="ＭＳ 明朝" w:eastAsia="ＭＳ 明朝" w:hAnsi="ＭＳ 明朝"/>
                <w:sz w:val="22"/>
              </w:rPr>
            </w:pPr>
            <w:r>
              <w:rPr>
                <w:rFonts w:ascii="ＭＳ 明朝" w:eastAsia="ＭＳ 明朝" w:hAnsi="ＭＳ 明朝" w:hint="eastAsia"/>
                <w:sz w:val="22"/>
              </w:rPr>
              <w:t>⑦確定検査</w:t>
            </w:r>
          </w:p>
        </w:tc>
        <w:tc>
          <w:tcPr>
            <w:tcW w:w="1843" w:type="dxa"/>
            <w:vAlign w:val="center"/>
          </w:tcPr>
          <w:p w14:paraId="3B93B90C" w14:textId="581501F7" w:rsidR="00694A8E" w:rsidRDefault="00C45EE2" w:rsidP="001C5A29">
            <w:pPr>
              <w:rPr>
                <w:rFonts w:ascii="ＭＳ 明朝" w:eastAsia="ＭＳ 明朝" w:hAnsi="ＭＳ 明朝"/>
                <w:sz w:val="22"/>
              </w:rPr>
            </w:pPr>
            <w:r>
              <w:rPr>
                <w:rFonts w:ascii="ＭＳ 明朝" w:eastAsia="ＭＳ 明朝" w:hAnsi="ＭＳ 明朝" w:hint="eastAsia"/>
                <w:sz w:val="22"/>
              </w:rPr>
              <w:t>２月～３月頃</w:t>
            </w:r>
          </w:p>
        </w:tc>
        <w:tc>
          <w:tcPr>
            <w:tcW w:w="5521" w:type="dxa"/>
          </w:tcPr>
          <w:p w14:paraId="2D2EE158" w14:textId="47FE3AB9" w:rsidR="00694A8E" w:rsidRDefault="00A97917" w:rsidP="001C5A29">
            <w:pPr>
              <w:jc w:val="left"/>
              <w:rPr>
                <w:rFonts w:ascii="ＭＳ 明朝" w:eastAsia="ＭＳ 明朝" w:hAnsi="ＭＳ 明朝"/>
                <w:sz w:val="22"/>
              </w:rPr>
            </w:pPr>
            <w:r>
              <w:rPr>
                <w:rFonts w:ascii="ＭＳ 明朝" w:eastAsia="ＭＳ 明朝" w:hAnsi="ＭＳ 明朝" w:hint="eastAsia"/>
                <w:sz w:val="22"/>
              </w:rPr>
              <w:t>県</w:t>
            </w:r>
            <w:r w:rsidR="00A37F79">
              <w:rPr>
                <w:rFonts w:ascii="ＭＳ 明朝" w:eastAsia="ＭＳ 明朝" w:hAnsi="ＭＳ 明朝" w:hint="eastAsia"/>
                <w:sz w:val="22"/>
              </w:rPr>
              <w:t>は、⑥の</w:t>
            </w:r>
            <w:r w:rsidR="00020246">
              <w:rPr>
                <w:rFonts w:ascii="ＭＳ 明朝" w:eastAsia="ＭＳ 明朝" w:hAnsi="ＭＳ 明朝" w:hint="eastAsia"/>
                <w:sz w:val="22"/>
              </w:rPr>
              <w:t>書面審査</w:t>
            </w:r>
            <w:r w:rsidR="00A37F79">
              <w:rPr>
                <w:rFonts w:ascii="ＭＳ 明朝" w:eastAsia="ＭＳ 明朝" w:hAnsi="ＭＳ 明朝" w:hint="eastAsia"/>
                <w:sz w:val="22"/>
              </w:rPr>
              <w:t>が完了した後、補助事業者の事業所（現地）において</w:t>
            </w:r>
            <w:r w:rsidR="00520236">
              <w:rPr>
                <w:rFonts w:ascii="ＭＳ 明朝" w:eastAsia="ＭＳ 明朝" w:hAnsi="ＭＳ 明朝" w:hint="eastAsia"/>
                <w:sz w:val="22"/>
              </w:rPr>
              <w:t>補助金を活用して導入したデジタルツール、補助事業関係</w:t>
            </w:r>
            <w:r w:rsidR="00A37F79">
              <w:rPr>
                <w:rFonts w:ascii="ＭＳ 明朝" w:eastAsia="ＭＳ 明朝" w:hAnsi="ＭＳ 明朝" w:hint="eastAsia"/>
                <w:sz w:val="22"/>
              </w:rPr>
              <w:t>書類</w:t>
            </w:r>
            <w:r w:rsidR="00520236">
              <w:rPr>
                <w:rFonts w:ascii="ＭＳ 明朝" w:eastAsia="ＭＳ 明朝" w:hAnsi="ＭＳ 明朝" w:hint="eastAsia"/>
                <w:sz w:val="22"/>
              </w:rPr>
              <w:t>の</w:t>
            </w:r>
            <w:r w:rsidR="00A37F79">
              <w:rPr>
                <w:rFonts w:ascii="ＭＳ 明朝" w:eastAsia="ＭＳ 明朝" w:hAnsi="ＭＳ 明朝" w:hint="eastAsia"/>
                <w:sz w:val="22"/>
              </w:rPr>
              <w:t>整備</w:t>
            </w:r>
            <w:r w:rsidR="00520236">
              <w:rPr>
                <w:rFonts w:ascii="ＭＳ 明朝" w:eastAsia="ＭＳ 明朝" w:hAnsi="ＭＳ 明朝" w:hint="eastAsia"/>
                <w:sz w:val="22"/>
              </w:rPr>
              <w:t>状況、</w:t>
            </w:r>
            <w:r w:rsidR="00A37F79">
              <w:rPr>
                <w:rFonts w:ascii="ＭＳ 明朝" w:eastAsia="ＭＳ 明朝" w:hAnsi="ＭＳ 明朝" w:hint="eastAsia"/>
                <w:sz w:val="22"/>
              </w:rPr>
              <w:t>支払手続の状況等について検査を行います。</w:t>
            </w:r>
          </w:p>
        </w:tc>
      </w:tr>
      <w:tr w:rsidR="00C45EE2" w14:paraId="172274BA" w14:textId="77777777" w:rsidTr="005138C5">
        <w:tc>
          <w:tcPr>
            <w:tcW w:w="1559" w:type="dxa"/>
            <w:vAlign w:val="center"/>
          </w:tcPr>
          <w:p w14:paraId="4F7AF219" w14:textId="7E8A0027" w:rsidR="00C45EE2" w:rsidRDefault="00C45EE2" w:rsidP="001C5A29">
            <w:pPr>
              <w:rPr>
                <w:rFonts w:ascii="ＭＳ 明朝" w:eastAsia="ＭＳ 明朝" w:hAnsi="ＭＳ 明朝"/>
                <w:sz w:val="22"/>
              </w:rPr>
            </w:pPr>
            <w:r>
              <w:rPr>
                <w:rFonts w:ascii="ＭＳ 明朝" w:eastAsia="ＭＳ 明朝" w:hAnsi="ＭＳ 明朝" w:hint="eastAsia"/>
                <w:sz w:val="22"/>
              </w:rPr>
              <w:t>⑧額の確定</w:t>
            </w:r>
          </w:p>
        </w:tc>
        <w:tc>
          <w:tcPr>
            <w:tcW w:w="1843" w:type="dxa"/>
            <w:vAlign w:val="center"/>
          </w:tcPr>
          <w:p w14:paraId="3AA68C23" w14:textId="37A0E490" w:rsidR="00C45EE2" w:rsidRDefault="00977141" w:rsidP="001C5A29">
            <w:pPr>
              <w:rPr>
                <w:rFonts w:ascii="ＭＳ 明朝" w:eastAsia="ＭＳ 明朝" w:hAnsi="ＭＳ 明朝"/>
                <w:sz w:val="22"/>
              </w:rPr>
            </w:pPr>
            <w:r>
              <w:rPr>
                <w:rFonts w:ascii="ＭＳ 明朝" w:eastAsia="ＭＳ 明朝" w:hAnsi="ＭＳ 明朝" w:hint="eastAsia"/>
                <w:sz w:val="22"/>
              </w:rPr>
              <w:t>⑦の終了後</w:t>
            </w:r>
          </w:p>
        </w:tc>
        <w:tc>
          <w:tcPr>
            <w:tcW w:w="5521" w:type="dxa"/>
          </w:tcPr>
          <w:p w14:paraId="225AF980" w14:textId="681EDF4C" w:rsidR="00C45EE2" w:rsidRDefault="00A97917" w:rsidP="001C5A29">
            <w:pPr>
              <w:jc w:val="left"/>
              <w:rPr>
                <w:rFonts w:ascii="ＭＳ 明朝" w:eastAsia="ＭＳ 明朝" w:hAnsi="ＭＳ 明朝"/>
                <w:sz w:val="22"/>
              </w:rPr>
            </w:pPr>
            <w:r>
              <w:rPr>
                <w:rFonts w:ascii="ＭＳ 明朝" w:eastAsia="ＭＳ 明朝" w:hAnsi="ＭＳ 明朝" w:hint="eastAsia"/>
                <w:sz w:val="22"/>
              </w:rPr>
              <w:t>県</w:t>
            </w:r>
            <w:r w:rsidR="00A37F79">
              <w:rPr>
                <w:rFonts w:ascii="ＭＳ 明朝" w:eastAsia="ＭＳ 明朝" w:hAnsi="ＭＳ 明朝" w:hint="eastAsia"/>
                <w:sz w:val="22"/>
              </w:rPr>
              <w:t>は、⑦の結果を踏まえ、補助金額を確定し、補助事業者に通知します。</w:t>
            </w:r>
          </w:p>
        </w:tc>
      </w:tr>
      <w:tr w:rsidR="00C45EE2" w14:paraId="1AE68B5E" w14:textId="77777777" w:rsidTr="005138C5">
        <w:tc>
          <w:tcPr>
            <w:tcW w:w="1559" w:type="dxa"/>
            <w:vAlign w:val="center"/>
          </w:tcPr>
          <w:p w14:paraId="216CA8CF" w14:textId="1E139E06" w:rsidR="00C45EE2" w:rsidRDefault="00C45EE2" w:rsidP="001C5A29">
            <w:pPr>
              <w:rPr>
                <w:rFonts w:ascii="ＭＳ 明朝" w:eastAsia="ＭＳ 明朝" w:hAnsi="ＭＳ 明朝"/>
                <w:sz w:val="22"/>
              </w:rPr>
            </w:pPr>
            <w:r>
              <w:rPr>
                <w:rFonts w:ascii="ＭＳ 明朝" w:eastAsia="ＭＳ 明朝" w:hAnsi="ＭＳ 明朝" w:hint="eastAsia"/>
                <w:sz w:val="22"/>
              </w:rPr>
              <w:t>⑨請求</w:t>
            </w:r>
          </w:p>
        </w:tc>
        <w:tc>
          <w:tcPr>
            <w:tcW w:w="1843" w:type="dxa"/>
            <w:vAlign w:val="center"/>
          </w:tcPr>
          <w:p w14:paraId="6094C505" w14:textId="3834A1DD" w:rsidR="00C45EE2" w:rsidRDefault="00977141" w:rsidP="001C5A29">
            <w:pPr>
              <w:rPr>
                <w:rFonts w:ascii="ＭＳ 明朝" w:eastAsia="ＭＳ 明朝" w:hAnsi="ＭＳ 明朝"/>
                <w:sz w:val="22"/>
              </w:rPr>
            </w:pPr>
            <w:r>
              <w:rPr>
                <w:rFonts w:ascii="ＭＳ 明朝" w:eastAsia="ＭＳ 明朝" w:hAnsi="ＭＳ 明朝" w:hint="eastAsia"/>
                <w:sz w:val="22"/>
              </w:rPr>
              <w:t>⑧の受理後</w:t>
            </w:r>
          </w:p>
        </w:tc>
        <w:tc>
          <w:tcPr>
            <w:tcW w:w="5521" w:type="dxa"/>
          </w:tcPr>
          <w:p w14:paraId="46573705" w14:textId="7F1FB1C8" w:rsidR="00C45EE2" w:rsidRDefault="00A37F79" w:rsidP="001C5A29">
            <w:pPr>
              <w:jc w:val="left"/>
              <w:rPr>
                <w:rFonts w:ascii="ＭＳ 明朝" w:eastAsia="ＭＳ 明朝" w:hAnsi="ＭＳ 明朝"/>
                <w:sz w:val="22"/>
              </w:rPr>
            </w:pPr>
            <w:r>
              <w:rPr>
                <w:rFonts w:ascii="ＭＳ 明朝" w:eastAsia="ＭＳ 明朝" w:hAnsi="ＭＳ 明朝" w:hint="eastAsia"/>
                <w:sz w:val="22"/>
              </w:rPr>
              <w:t>補助事業者は、⑧の通知を受理した後、補助金の支払いを請求します。</w:t>
            </w:r>
          </w:p>
        </w:tc>
      </w:tr>
      <w:tr w:rsidR="00C45EE2" w14:paraId="60B0C247" w14:textId="77777777" w:rsidTr="005138C5">
        <w:tc>
          <w:tcPr>
            <w:tcW w:w="1559" w:type="dxa"/>
            <w:vAlign w:val="center"/>
          </w:tcPr>
          <w:p w14:paraId="2CB912A3" w14:textId="6B1AD62B" w:rsidR="00C45EE2" w:rsidRDefault="00C45EE2" w:rsidP="001C5A29">
            <w:pPr>
              <w:rPr>
                <w:rFonts w:ascii="ＭＳ 明朝" w:eastAsia="ＭＳ 明朝" w:hAnsi="ＭＳ 明朝"/>
                <w:sz w:val="22"/>
              </w:rPr>
            </w:pPr>
            <w:r>
              <w:rPr>
                <w:rFonts w:ascii="ＭＳ 明朝" w:eastAsia="ＭＳ 明朝" w:hAnsi="ＭＳ 明朝" w:hint="eastAsia"/>
                <w:sz w:val="22"/>
              </w:rPr>
              <w:t>⑩補助金交付</w:t>
            </w:r>
          </w:p>
        </w:tc>
        <w:tc>
          <w:tcPr>
            <w:tcW w:w="1843" w:type="dxa"/>
            <w:vAlign w:val="center"/>
          </w:tcPr>
          <w:p w14:paraId="530CBCE6" w14:textId="020E11DE" w:rsidR="00C45EE2" w:rsidRDefault="00977141" w:rsidP="001C5A29">
            <w:pPr>
              <w:rPr>
                <w:rFonts w:ascii="ＭＳ 明朝" w:eastAsia="ＭＳ 明朝" w:hAnsi="ＭＳ 明朝"/>
                <w:sz w:val="22"/>
              </w:rPr>
            </w:pPr>
            <w:r>
              <w:rPr>
                <w:rFonts w:ascii="ＭＳ 明朝" w:eastAsia="ＭＳ 明朝" w:hAnsi="ＭＳ 明朝" w:hint="eastAsia"/>
                <w:sz w:val="22"/>
              </w:rPr>
              <w:t>⑨の</w:t>
            </w:r>
            <w:r w:rsidR="00C45EE2">
              <w:rPr>
                <w:rFonts w:ascii="ＭＳ 明朝" w:eastAsia="ＭＳ 明朝" w:hAnsi="ＭＳ 明朝" w:hint="eastAsia"/>
                <w:sz w:val="22"/>
              </w:rPr>
              <w:t>受理後</w:t>
            </w:r>
          </w:p>
        </w:tc>
        <w:tc>
          <w:tcPr>
            <w:tcW w:w="5521" w:type="dxa"/>
          </w:tcPr>
          <w:p w14:paraId="25864701" w14:textId="4EB9B450" w:rsidR="00A37F79" w:rsidRDefault="00A97917" w:rsidP="001C5A29">
            <w:pPr>
              <w:jc w:val="left"/>
              <w:rPr>
                <w:rFonts w:ascii="ＭＳ 明朝" w:eastAsia="ＭＳ 明朝" w:hAnsi="ＭＳ 明朝"/>
                <w:sz w:val="22"/>
              </w:rPr>
            </w:pPr>
            <w:r>
              <w:rPr>
                <w:rFonts w:ascii="ＭＳ 明朝" w:eastAsia="ＭＳ 明朝" w:hAnsi="ＭＳ 明朝" w:hint="eastAsia"/>
                <w:sz w:val="22"/>
              </w:rPr>
              <w:t>県</w:t>
            </w:r>
            <w:r w:rsidR="00A37F79">
              <w:rPr>
                <w:rFonts w:ascii="ＭＳ 明朝" w:eastAsia="ＭＳ 明朝" w:hAnsi="ＭＳ 明朝" w:hint="eastAsia"/>
                <w:sz w:val="22"/>
              </w:rPr>
              <w:t>は、⑨の請求書</w:t>
            </w:r>
            <w:r w:rsidR="00520236">
              <w:rPr>
                <w:rFonts w:ascii="ＭＳ 明朝" w:eastAsia="ＭＳ 明朝" w:hAnsi="ＭＳ 明朝" w:hint="eastAsia"/>
                <w:sz w:val="22"/>
              </w:rPr>
              <w:t>の</w:t>
            </w:r>
            <w:r w:rsidR="00A37F79">
              <w:rPr>
                <w:rFonts w:ascii="ＭＳ 明朝" w:eastAsia="ＭＳ 明朝" w:hAnsi="ＭＳ 明朝" w:hint="eastAsia"/>
                <w:sz w:val="22"/>
              </w:rPr>
              <w:t>受理後</w:t>
            </w:r>
            <w:r w:rsidR="00020246" w:rsidRPr="009D0CD4">
              <w:rPr>
                <w:rFonts w:ascii="ＭＳ 明朝" w:eastAsia="ＭＳ 明朝" w:hAnsi="ＭＳ 明朝" w:hint="eastAsia"/>
                <w:color w:val="000000" w:themeColor="text1"/>
                <w:sz w:val="22"/>
              </w:rPr>
              <w:t>１５</w:t>
            </w:r>
            <w:r w:rsidR="00520236" w:rsidRPr="009D0CD4">
              <w:rPr>
                <w:rFonts w:ascii="ＭＳ 明朝" w:eastAsia="ＭＳ 明朝" w:hAnsi="ＭＳ 明朝" w:hint="eastAsia"/>
                <w:color w:val="000000" w:themeColor="text1"/>
                <w:sz w:val="22"/>
              </w:rPr>
              <w:t>日</w:t>
            </w:r>
            <w:r w:rsidR="00020246" w:rsidRPr="009D0CD4">
              <w:rPr>
                <w:rFonts w:ascii="ＭＳ 明朝" w:eastAsia="ＭＳ 明朝" w:hAnsi="ＭＳ 明朝" w:hint="eastAsia"/>
                <w:color w:val="000000" w:themeColor="text1"/>
                <w:sz w:val="22"/>
              </w:rPr>
              <w:t>以</w:t>
            </w:r>
            <w:r w:rsidR="00520236" w:rsidRPr="009D0CD4">
              <w:rPr>
                <w:rFonts w:ascii="ＭＳ 明朝" w:eastAsia="ＭＳ 明朝" w:hAnsi="ＭＳ 明朝" w:hint="eastAsia"/>
                <w:color w:val="000000" w:themeColor="text1"/>
                <w:sz w:val="22"/>
              </w:rPr>
              <w:t>内</w:t>
            </w:r>
            <w:r w:rsidR="00520236">
              <w:rPr>
                <w:rFonts w:ascii="ＭＳ 明朝" w:eastAsia="ＭＳ 明朝" w:hAnsi="ＭＳ 明朝" w:hint="eastAsia"/>
                <w:sz w:val="22"/>
              </w:rPr>
              <w:t>に補助金を支払います。</w:t>
            </w:r>
          </w:p>
          <w:p w14:paraId="2AB79A8C" w14:textId="53EAEE25" w:rsidR="00A37F79" w:rsidRDefault="00A37F79" w:rsidP="001C5A29">
            <w:pPr>
              <w:jc w:val="left"/>
              <w:rPr>
                <w:rFonts w:ascii="ＭＳ 明朝" w:eastAsia="ＭＳ 明朝" w:hAnsi="ＭＳ 明朝"/>
                <w:sz w:val="22"/>
              </w:rPr>
            </w:pPr>
            <w:r>
              <w:rPr>
                <w:rFonts w:ascii="ＭＳ 明朝" w:eastAsia="ＭＳ 明朝" w:hAnsi="ＭＳ 明朝" w:hint="eastAsia"/>
                <w:sz w:val="22"/>
              </w:rPr>
              <w:t>※補助金は、原則として精算払いです。</w:t>
            </w:r>
          </w:p>
        </w:tc>
      </w:tr>
    </w:tbl>
    <w:p w14:paraId="6A8DFE07" w14:textId="5BCA7C34" w:rsidR="007B5B89" w:rsidRDefault="00737AA4" w:rsidP="007B5B89">
      <w:pPr>
        <w:jc w:val="left"/>
        <w:rPr>
          <w:rFonts w:ascii="ＭＳ ゴシック" w:eastAsia="ＭＳ ゴシック" w:hAnsi="ＭＳ ゴシック"/>
          <w:sz w:val="22"/>
          <w:bdr w:val="single" w:sz="4" w:space="0" w:color="auto"/>
        </w:rPr>
      </w:pPr>
      <w:bookmarkStart w:id="14" w:name="_Hlk97219294"/>
      <w:bookmarkEnd w:id="13"/>
      <w:r>
        <w:rPr>
          <w:rFonts w:ascii="ＭＳ ゴシック" w:eastAsia="ＭＳ ゴシック" w:hAnsi="ＭＳ ゴシック" w:hint="eastAsia"/>
          <w:sz w:val="22"/>
          <w:bdr w:val="single" w:sz="4" w:space="0" w:color="auto"/>
        </w:rPr>
        <w:lastRenderedPageBreak/>
        <w:t>８</w:t>
      </w:r>
      <w:r w:rsidR="007B5B89">
        <w:rPr>
          <w:rFonts w:ascii="ＭＳ ゴシック" w:eastAsia="ＭＳ ゴシック" w:hAnsi="ＭＳ ゴシック" w:hint="eastAsia"/>
          <w:sz w:val="22"/>
          <w:bdr w:val="single" w:sz="4" w:space="0" w:color="auto"/>
        </w:rPr>
        <w:t xml:space="preserve"> </w:t>
      </w:r>
      <w:r w:rsidR="00AB1429">
        <w:rPr>
          <w:rFonts w:ascii="ＭＳ ゴシック" w:eastAsia="ＭＳ ゴシック" w:hAnsi="ＭＳ ゴシック" w:hint="eastAsia"/>
          <w:sz w:val="22"/>
          <w:bdr w:val="single" w:sz="4" w:space="0" w:color="auto"/>
        </w:rPr>
        <w:t>主な留意事項</w:t>
      </w:r>
      <w:r w:rsidR="007B5B89">
        <w:rPr>
          <w:rFonts w:ascii="ＭＳ ゴシック" w:eastAsia="ＭＳ ゴシック" w:hAnsi="ＭＳ ゴシック" w:hint="eastAsia"/>
          <w:sz w:val="22"/>
          <w:bdr w:val="single" w:sz="4" w:space="0" w:color="auto"/>
        </w:rPr>
        <w:t xml:space="preserve"> </w:t>
      </w:r>
    </w:p>
    <w:p w14:paraId="6E7DE6A5" w14:textId="46532270" w:rsidR="00AB1429" w:rsidRPr="00AB1429" w:rsidRDefault="00AB1429" w:rsidP="0072368C">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01615D">
        <w:rPr>
          <w:rFonts w:ascii="ＭＳ 明朝" w:eastAsia="ＭＳ 明朝" w:hAnsi="ＭＳ 明朝" w:hint="eastAsia"/>
          <w:sz w:val="22"/>
        </w:rPr>
        <w:t>補助事業者は</w:t>
      </w:r>
      <w:r w:rsidR="00CE0AF5">
        <w:rPr>
          <w:rFonts w:ascii="ＭＳ 明朝" w:eastAsia="ＭＳ 明朝" w:hAnsi="ＭＳ 明朝" w:hint="eastAsia"/>
          <w:sz w:val="22"/>
        </w:rPr>
        <w:t>、</w:t>
      </w:r>
      <w:r w:rsidR="00737AA4">
        <w:rPr>
          <w:rFonts w:ascii="ＭＳ 明朝" w:eastAsia="ＭＳ 明朝" w:hAnsi="ＭＳ 明朝" w:hint="eastAsia"/>
          <w:sz w:val="22"/>
        </w:rPr>
        <w:t>補助事業の応募</w:t>
      </w:r>
      <w:r w:rsidR="0072368C">
        <w:rPr>
          <w:rFonts w:ascii="ＭＳ 明朝" w:eastAsia="ＭＳ 明朝" w:hAnsi="ＭＳ 明朝" w:hint="eastAsia"/>
          <w:sz w:val="22"/>
        </w:rPr>
        <w:t>および実施</w:t>
      </w:r>
      <w:r w:rsidR="00737AA4">
        <w:rPr>
          <w:rFonts w:ascii="ＭＳ 明朝" w:eastAsia="ＭＳ 明朝" w:hAnsi="ＭＳ 明朝" w:hint="eastAsia"/>
          <w:sz w:val="22"/>
        </w:rPr>
        <w:t>にあたり、</w:t>
      </w:r>
      <w:r w:rsidR="0001615D">
        <w:rPr>
          <w:rFonts w:ascii="ＭＳ 明朝" w:eastAsia="ＭＳ 明朝" w:hAnsi="ＭＳ 明朝" w:hint="eastAsia"/>
          <w:sz w:val="22"/>
        </w:rPr>
        <w:t>以下</w:t>
      </w:r>
      <w:r>
        <w:rPr>
          <w:rFonts w:ascii="ＭＳ 明朝" w:eastAsia="ＭＳ 明朝" w:hAnsi="ＭＳ 明朝" w:hint="eastAsia"/>
          <w:sz w:val="22"/>
        </w:rPr>
        <w:t>の事項</w:t>
      </w:r>
      <w:r w:rsidR="00737AA4">
        <w:rPr>
          <w:rFonts w:ascii="ＭＳ 明朝" w:eastAsia="ＭＳ 明朝" w:hAnsi="ＭＳ 明朝" w:hint="eastAsia"/>
          <w:sz w:val="22"/>
        </w:rPr>
        <w:t>について留意</w:t>
      </w:r>
      <w:r>
        <w:rPr>
          <w:rFonts w:ascii="ＭＳ 明朝" w:eastAsia="ＭＳ 明朝" w:hAnsi="ＭＳ 明朝" w:hint="eastAsia"/>
          <w:sz w:val="22"/>
        </w:rPr>
        <w:t>して</w:t>
      </w:r>
      <w:r w:rsidR="0001615D">
        <w:rPr>
          <w:rFonts w:ascii="ＭＳ 明朝" w:eastAsia="ＭＳ 明朝" w:hAnsi="ＭＳ 明朝" w:hint="eastAsia"/>
          <w:sz w:val="22"/>
        </w:rPr>
        <w:t>ください</w:t>
      </w:r>
      <w:r>
        <w:rPr>
          <w:rFonts w:ascii="ＭＳ 明朝" w:eastAsia="ＭＳ 明朝" w:hAnsi="ＭＳ 明朝" w:hint="eastAsia"/>
          <w:sz w:val="22"/>
        </w:rPr>
        <w:t>。</w:t>
      </w:r>
    </w:p>
    <w:p w14:paraId="64573B4A" w14:textId="454742B2" w:rsidR="007B5B89" w:rsidRDefault="002950A6" w:rsidP="00AB1429">
      <w:pPr>
        <w:pStyle w:val="a8"/>
        <w:numPr>
          <w:ilvl w:val="0"/>
          <w:numId w:val="3"/>
        </w:numPr>
        <w:ind w:leftChars="0"/>
        <w:jc w:val="left"/>
        <w:rPr>
          <w:rFonts w:ascii="ＭＳ 明朝" w:eastAsia="ＭＳ 明朝" w:hAnsi="ＭＳ 明朝"/>
          <w:sz w:val="22"/>
        </w:rPr>
      </w:pPr>
      <w:bookmarkStart w:id="15" w:name="_Hlk98320404"/>
      <w:r w:rsidRPr="00AB1429">
        <w:rPr>
          <w:rFonts w:ascii="ＭＳ 明朝" w:eastAsia="ＭＳ 明朝" w:hAnsi="ＭＳ 明朝" w:hint="eastAsia"/>
          <w:sz w:val="22"/>
        </w:rPr>
        <w:t>事業実施に</w:t>
      </w:r>
      <w:r w:rsidR="00CE0AF5">
        <w:rPr>
          <w:rFonts w:ascii="ＭＳ 明朝" w:eastAsia="ＭＳ 明朝" w:hAnsi="ＭＳ 明朝" w:hint="eastAsia"/>
          <w:sz w:val="22"/>
        </w:rPr>
        <w:t>係る</w:t>
      </w:r>
      <w:r w:rsidRPr="00AB1429">
        <w:rPr>
          <w:rFonts w:ascii="ＭＳ 明朝" w:eastAsia="ＭＳ 明朝" w:hAnsi="ＭＳ 明朝" w:hint="eastAsia"/>
          <w:sz w:val="22"/>
        </w:rPr>
        <w:t>書類は、事業終了後５年間保存</w:t>
      </w:r>
      <w:r w:rsidR="00CE0AF5">
        <w:rPr>
          <w:rFonts w:ascii="ＭＳ 明朝" w:eastAsia="ＭＳ 明朝" w:hAnsi="ＭＳ 明朝" w:hint="eastAsia"/>
          <w:sz w:val="22"/>
        </w:rPr>
        <w:t>してください。</w:t>
      </w:r>
    </w:p>
    <w:p w14:paraId="018A838B" w14:textId="1EBC8ECD" w:rsidR="007B5B89" w:rsidRPr="00A80D18" w:rsidRDefault="002950A6" w:rsidP="00A80D18">
      <w:pPr>
        <w:pStyle w:val="a8"/>
        <w:numPr>
          <w:ilvl w:val="0"/>
          <w:numId w:val="3"/>
        </w:numPr>
        <w:ind w:leftChars="0"/>
        <w:jc w:val="left"/>
        <w:rPr>
          <w:rFonts w:ascii="ＭＳ 明朝" w:eastAsia="ＭＳ 明朝" w:hAnsi="ＭＳ 明朝"/>
          <w:sz w:val="22"/>
        </w:rPr>
      </w:pPr>
      <w:r w:rsidRPr="00A80D18">
        <w:rPr>
          <w:rFonts w:ascii="ＭＳ 明朝" w:eastAsia="ＭＳ 明朝" w:hAnsi="ＭＳ 明朝" w:hint="eastAsia"/>
          <w:sz w:val="22"/>
        </w:rPr>
        <w:t>事業終了後３年間</w:t>
      </w:r>
      <w:r w:rsidR="00CE0AF5" w:rsidRPr="00A80D18">
        <w:rPr>
          <w:rFonts w:ascii="ＭＳ 明朝" w:eastAsia="ＭＳ 明朝" w:hAnsi="ＭＳ 明朝" w:hint="eastAsia"/>
          <w:sz w:val="22"/>
        </w:rPr>
        <w:t>は</w:t>
      </w:r>
      <w:r w:rsidRPr="00A80D18">
        <w:rPr>
          <w:rFonts w:ascii="ＭＳ 明朝" w:eastAsia="ＭＳ 明朝" w:hAnsi="ＭＳ 明朝" w:hint="eastAsia"/>
          <w:sz w:val="22"/>
        </w:rPr>
        <w:t>、</w:t>
      </w:r>
      <w:r w:rsidR="00CE0AF5" w:rsidRPr="00A80D18">
        <w:rPr>
          <w:rFonts w:ascii="ＭＳ 明朝" w:eastAsia="ＭＳ 明朝" w:hAnsi="ＭＳ 明朝" w:hint="eastAsia"/>
          <w:sz w:val="22"/>
        </w:rPr>
        <w:t>補助事業実施後の</w:t>
      </w:r>
      <w:r w:rsidRPr="00A80D18">
        <w:rPr>
          <w:rFonts w:ascii="ＭＳ 明朝" w:eastAsia="ＭＳ 明朝" w:hAnsi="ＭＳ 明朝" w:hint="eastAsia"/>
          <w:sz w:val="22"/>
        </w:rPr>
        <w:t>状況</w:t>
      </w:r>
      <w:r w:rsidR="00CE0AF5" w:rsidRPr="00A80D18">
        <w:rPr>
          <w:rFonts w:ascii="ＭＳ 明朝" w:eastAsia="ＭＳ 明朝" w:hAnsi="ＭＳ 明朝" w:hint="eastAsia"/>
          <w:sz w:val="22"/>
        </w:rPr>
        <w:t>を</w:t>
      </w:r>
      <w:r w:rsidRPr="00A80D18">
        <w:rPr>
          <w:rFonts w:ascii="ＭＳ 明朝" w:eastAsia="ＭＳ 明朝" w:hAnsi="ＭＳ 明朝" w:hint="eastAsia"/>
          <w:sz w:val="22"/>
        </w:rPr>
        <w:t>毎年報告</w:t>
      </w:r>
      <w:r w:rsidR="00CE0AF5" w:rsidRPr="00A80D18">
        <w:rPr>
          <w:rFonts w:ascii="ＭＳ 明朝" w:eastAsia="ＭＳ 明朝" w:hAnsi="ＭＳ 明朝" w:hint="eastAsia"/>
          <w:sz w:val="22"/>
        </w:rPr>
        <w:t>してください。</w:t>
      </w:r>
    </w:p>
    <w:p w14:paraId="4F048505" w14:textId="23D1DBB1" w:rsidR="00250240" w:rsidRPr="009D0CD4" w:rsidRDefault="00A80D18" w:rsidP="00250240">
      <w:pPr>
        <w:pStyle w:val="a8"/>
        <w:numPr>
          <w:ilvl w:val="0"/>
          <w:numId w:val="3"/>
        </w:numPr>
        <w:ind w:leftChars="0"/>
        <w:jc w:val="left"/>
        <w:rPr>
          <w:rFonts w:ascii="ＭＳ 明朝" w:eastAsia="ＭＳ 明朝" w:hAnsi="ＭＳ 明朝"/>
          <w:color w:val="000000" w:themeColor="text1"/>
          <w:sz w:val="22"/>
        </w:rPr>
      </w:pPr>
      <w:r w:rsidRPr="009D0CD4">
        <w:rPr>
          <w:rFonts w:ascii="ＭＳ 明朝" w:eastAsia="ＭＳ 明朝" w:hAnsi="ＭＳ 明朝" w:hint="eastAsia"/>
          <w:color w:val="000000" w:themeColor="text1"/>
          <w:sz w:val="22"/>
        </w:rPr>
        <w:t>県</w:t>
      </w:r>
      <w:r w:rsidR="00C22FFC" w:rsidRPr="009D0CD4">
        <w:rPr>
          <w:rFonts w:ascii="ＭＳ 明朝" w:eastAsia="ＭＳ 明朝" w:hAnsi="ＭＳ 明朝" w:hint="eastAsia"/>
          <w:color w:val="000000" w:themeColor="text1"/>
          <w:sz w:val="22"/>
        </w:rPr>
        <w:t>および県の補助を受けて（公財）ふくい産業支援センター</w:t>
      </w:r>
      <w:r w:rsidRPr="009D0CD4">
        <w:rPr>
          <w:rFonts w:ascii="ＭＳ 明朝" w:eastAsia="ＭＳ 明朝" w:hAnsi="ＭＳ 明朝" w:hint="eastAsia"/>
          <w:color w:val="000000" w:themeColor="text1"/>
          <w:sz w:val="22"/>
        </w:rPr>
        <w:t>が実施する</w:t>
      </w:r>
      <w:r w:rsidR="00020246" w:rsidRPr="009D0CD4">
        <w:rPr>
          <w:rFonts w:ascii="ＭＳ 明朝" w:eastAsia="ＭＳ 明朝" w:hAnsi="ＭＳ 明朝" w:hint="eastAsia"/>
          <w:color w:val="000000" w:themeColor="text1"/>
          <w:sz w:val="22"/>
        </w:rPr>
        <w:t>ＤＸ</w:t>
      </w:r>
      <w:r w:rsidR="00C22FFC" w:rsidRPr="009D0CD4">
        <w:rPr>
          <w:rFonts w:ascii="ＭＳ 明朝" w:eastAsia="ＭＳ 明朝" w:hAnsi="ＭＳ 明朝" w:hint="eastAsia"/>
          <w:color w:val="000000" w:themeColor="text1"/>
          <w:sz w:val="22"/>
        </w:rPr>
        <w:t>推進</w:t>
      </w:r>
      <w:r w:rsidR="00020246" w:rsidRPr="009D0CD4">
        <w:rPr>
          <w:rFonts w:ascii="ＭＳ 明朝" w:eastAsia="ＭＳ 明朝" w:hAnsi="ＭＳ 明朝" w:hint="eastAsia"/>
          <w:color w:val="000000" w:themeColor="text1"/>
          <w:sz w:val="22"/>
        </w:rPr>
        <w:t>事業</w:t>
      </w:r>
      <w:r w:rsidR="00D04E96" w:rsidRPr="009D0CD4">
        <w:rPr>
          <w:rFonts w:ascii="ＭＳ 明朝" w:eastAsia="ＭＳ 明朝" w:hAnsi="ＭＳ 明朝" w:hint="eastAsia"/>
          <w:color w:val="000000" w:themeColor="text1"/>
          <w:sz w:val="22"/>
        </w:rPr>
        <w:t>に対し</w:t>
      </w:r>
      <w:r w:rsidR="00020246" w:rsidRPr="009D0CD4">
        <w:rPr>
          <w:rFonts w:ascii="ＭＳ 明朝" w:eastAsia="ＭＳ 明朝" w:hAnsi="ＭＳ 明朝" w:hint="eastAsia"/>
          <w:color w:val="000000" w:themeColor="text1"/>
          <w:sz w:val="22"/>
        </w:rPr>
        <w:t>協力</w:t>
      </w:r>
      <w:r w:rsidR="00D04E96" w:rsidRPr="009D0CD4">
        <w:rPr>
          <w:rFonts w:ascii="ＭＳ 明朝" w:eastAsia="ＭＳ 明朝" w:hAnsi="ＭＳ 明朝" w:hint="eastAsia"/>
          <w:color w:val="000000" w:themeColor="text1"/>
          <w:sz w:val="22"/>
        </w:rPr>
        <w:t>すること</w:t>
      </w:r>
      <w:r w:rsidR="00250240" w:rsidRPr="009D0CD4">
        <w:rPr>
          <w:rFonts w:ascii="ＭＳ 明朝" w:eastAsia="ＭＳ 明朝" w:hAnsi="ＭＳ 明朝" w:hint="eastAsia"/>
          <w:color w:val="000000" w:themeColor="text1"/>
          <w:sz w:val="22"/>
        </w:rPr>
        <w:t>。</w:t>
      </w:r>
    </w:p>
    <w:p w14:paraId="01E3B3D7" w14:textId="3822773B" w:rsidR="007C2116" w:rsidRPr="009D0CD4" w:rsidRDefault="00F40046" w:rsidP="009D0CD4">
      <w:pPr>
        <w:ind w:firstLineChars="400" w:firstLine="880"/>
        <w:jc w:val="left"/>
        <w:rPr>
          <w:rFonts w:ascii="ＭＳ 明朝" w:eastAsia="ＭＳ 明朝" w:hAnsi="ＭＳ 明朝"/>
          <w:color w:val="000000" w:themeColor="text1"/>
          <w:sz w:val="22"/>
        </w:rPr>
      </w:pPr>
      <w:r w:rsidRPr="009D0CD4">
        <w:rPr>
          <w:rFonts w:ascii="ＭＳ 明朝" w:eastAsia="ＭＳ 明朝" w:hAnsi="ＭＳ 明朝" w:hint="eastAsia"/>
          <w:color w:val="000000" w:themeColor="text1"/>
          <w:sz w:val="22"/>
        </w:rPr>
        <w:t>・</w:t>
      </w:r>
      <w:r w:rsidR="009E30DE" w:rsidRPr="009D0CD4">
        <w:rPr>
          <w:rFonts w:ascii="ＭＳ 明朝" w:eastAsia="ＭＳ 明朝" w:hAnsi="ＭＳ 明朝"/>
          <w:color w:val="000000" w:themeColor="text1"/>
          <w:sz w:val="22"/>
        </w:rPr>
        <w:t>補助金を活用してデジタルツールを導入した県内企業による、３月頃開催予定の</w:t>
      </w:r>
    </w:p>
    <w:p w14:paraId="11A9686F" w14:textId="12B20692" w:rsidR="009E30DE" w:rsidRPr="009D0CD4" w:rsidRDefault="009E30DE" w:rsidP="009D0CD4">
      <w:pPr>
        <w:ind w:firstLineChars="500" w:firstLine="1100"/>
        <w:jc w:val="left"/>
        <w:rPr>
          <w:rFonts w:ascii="ＭＳ 明朝" w:eastAsia="ＭＳ 明朝" w:hAnsi="ＭＳ 明朝"/>
          <w:color w:val="000000" w:themeColor="text1"/>
          <w:sz w:val="22"/>
        </w:rPr>
      </w:pPr>
      <w:r w:rsidRPr="009D0CD4">
        <w:rPr>
          <w:rFonts w:ascii="ＭＳ 明朝" w:eastAsia="ＭＳ 明朝" w:hAnsi="ＭＳ 明朝"/>
          <w:color w:val="000000" w:themeColor="text1"/>
          <w:sz w:val="22"/>
        </w:rPr>
        <w:t>「ふくいＤＸチャレンジアワード（仮称）」への出席および応募</w:t>
      </w:r>
    </w:p>
    <w:p w14:paraId="55FD0180" w14:textId="0D02B34A" w:rsidR="009E30DE" w:rsidRPr="009D0CD4" w:rsidRDefault="009E30DE" w:rsidP="009D0CD4">
      <w:pPr>
        <w:pStyle w:val="a8"/>
        <w:ind w:leftChars="500" w:left="1270" w:hangingChars="100" w:hanging="220"/>
        <w:jc w:val="left"/>
        <w:rPr>
          <w:rFonts w:ascii="ＭＳ 明朝" w:eastAsia="ＭＳ 明朝" w:hAnsi="ＭＳ 明朝"/>
          <w:color w:val="000000" w:themeColor="text1"/>
          <w:sz w:val="22"/>
        </w:rPr>
      </w:pPr>
      <w:r w:rsidRPr="009D0CD4">
        <w:rPr>
          <w:rFonts w:ascii="ＭＳ 明朝" w:eastAsia="ＭＳ 明朝" w:hAnsi="ＭＳ 明朝" w:hint="eastAsia"/>
          <w:color w:val="000000" w:themeColor="text1"/>
          <w:sz w:val="22"/>
        </w:rPr>
        <w:t>（当アワードは、ＤＸに積極的に取組む県内企業を表彰し、県内企業の身近な</w:t>
      </w:r>
      <w:r w:rsidRPr="009D0CD4">
        <w:rPr>
          <w:rFonts w:ascii="ＭＳ 明朝" w:eastAsia="ＭＳ 明朝" w:hAnsi="ＭＳ 明朝"/>
          <w:color w:val="000000" w:themeColor="text1"/>
          <w:sz w:val="22"/>
        </w:rPr>
        <w:t xml:space="preserve">DX事例を公開することで、県内で横展開を図ることを目的としている。） </w:t>
      </w:r>
    </w:p>
    <w:p w14:paraId="3AD7A9EA" w14:textId="77777777" w:rsidR="00F40046" w:rsidRPr="009D0CD4" w:rsidRDefault="009E30DE" w:rsidP="00F40046">
      <w:pPr>
        <w:pStyle w:val="a8"/>
        <w:ind w:leftChars="0" w:left="720" w:firstLineChars="100" w:firstLine="220"/>
        <w:jc w:val="left"/>
        <w:rPr>
          <w:rFonts w:ascii="ＭＳ 明朝" w:eastAsia="ＭＳ 明朝" w:hAnsi="ＭＳ 明朝"/>
          <w:color w:val="000000" w:themeColor="text1"/>
          <w:sz w:val="22"/>
        </w:rPr>
      </w:pPr>
      <w:r w:rsidRPr="009D0CD4">
        <w:rPr>
          <w:rFonts w:ascii="ＭＳ 明朝" w:eastAsia="ＭＳ 明朝" w:hAnsi="ＭＳ 明朝" w:hint="eastAsia"/>
          <w:color w:val="000000" w:themeColor="text1"/>
          <w:sz w:val="22"/>
        </w:rPr>
        <w:t>・事業成果の発表、イベントへの出席（取材や調査への対応等を含む）</w:t>
      </w:r>
    </w:p>
    <w:p w14:paraId="46FBBF49" w14:textId="77777777" w:rsidR="00F40046" w:rsidRPr="009D0CD4" w:rsidRDefault="009E30DE" w:rsidP="00F40046">
      <w:pPr>
        <w:pStyle w:val="a8"/>
        <w:ind w:leftChars="0" w:left="720" w:firstLineChars="100" w:firstLine="220"/>
        <w:jc w:val="left"/>
        <w:rPr>
          <w:rFonts w:ascii="ＭＳ 明朝" w:eastAsia="ＭＳ 明朝" w:hAnsi="ＭＳ 明朝"/>
          <w:color w:val="000000" w:themeColor="text1"/>
          <w:sz w:val="22"/>
        </w:rPr>
      </w:pPr>
      <w:r w:rsidRPr="009D0CD4">
        <w:rPr>
          <w:rFonts w:ascii="ＭＳ 明朝" w:eastAsia="ＭＳ 明朝" w:hAnsi="ＭＳ 明朝" w:hint="eastAsia"/>
          <w:color w:val="000000" w:themeColor="text1"/>
          <w:sz w:val="22"/>
        </w:rPr>
        <w:t>・デジタル技術を活用したビジネスの事例（機材）を展示するＤＸオープンラボ</w:t>
      </w:r>
    </w:p>
    <w:p w14:paraId="0E6B0852" w14:textId="77777777" w:rsidR="00F40046" w:rsidRPr="009D0CD4" w:rsidRDefault="009E30DE" w:rsidP="009D0CD4">
      <w:pPr>
        <w:pStyle w:val="a8"/>
        <w:ind w:firstLineChars="150" w:firstLine="330"/>
        <w:rPr>
          <w:rFonts w:ascii="ＭＳ 明朝" w:eastAsia="ＭＳ 明朝" w:hAnsi="ＭＳ 明朝"/>
          <w:color w:val="000000" w:themeColor="text1"/>
          <w:sz w:val="22"/>
        </w:rPr>
      </w:pPr>
      <w:r w:rsidRPr="009D0CD4">
        <w:rPr>
          <w:rFonts w:ascii="ＭＳ 明朝" w:eastAsia="ＭＳ 明朝" w:hAnsi="ＭＳ 明朝" w:hint="eastAsia"/>
          <w:color w:val="000000" w:themeColor="text1"/>
          <w:sz w:val="22"/>
        </w:rPr>
        <w:t>の体験</w:t>
      </w:r>
      <w:r w:rsidR="005E45A8" w:rsidRPr="009D0CD4">
        <w:rPr>
          <w:rFonts w:ascii="ＭＳ 明朝" w:eastAsia="ＭＳ 明朝" w:hAnsi="ＭＳ 明朝" w:hint="eastAsia"/>
          <w:color w:val="000000" w:themeColor="text1"/>
          <w:sz w:val="22"/>
        </w:rPr>
        <w:t>や</w:t>
      </w:r>
      <w:r w:rsidRPr="009D0CD4">
        <w:rPr>
          <w:rFonts w:ascii="ＭＳ 明朝" w:eastAsia="ＭＳ 明朝" w:hAnsi="ＭＳ 明朝" w:hint="eastAsia"/>
          <w:color w:val="000000" w:themeColor="text1"/>
          <w:sz w:val="22"/>
        </w:rPr>
        <w:t>展示コーナーにおける、販売するデジタルツールの展示への協力</w:t>
      </w:r>
      <w:r w:rsidRPr="009D0CD4">
        <w:rPr>
          <w:rFonts w:ascii="ＭＳ 明朝" w:eastAsia="ＭＳ 明朝" w:hAnsi="ＭＳ 明朝"/>
          <w:color w:val="000000" w:themeColor="text1"/>
          <w:sz w:val="22"/>
        </w:rPr>
        <w:t xml:space="preserve"> </w:t>
      </w:r>
    </w:p>
    <w:p w14:paraId="27439134" w14:textId="2388D136" w:rsidR="009E30DE" w:rsidRPr="009D0CD4" w:rsidRDefault="009E30DE" w:rsidP="009D0CD4">
      <w:pPr>
        <w:pStyle w:val="a8"/>
        <w:ind w:leftChars="450" w:left="1165" w:hangingChars="100" w:hanging="220"/>
        <w:rPr>
          <w:rFonts w:ascii="ＭＳ 明朝" w:eastAsia="ＭＳ 明朝" w:hAnsi="ＭＳ 明朝"/>
          <w:color w:val="000000" w:themeColor="text1"/>
          <w:sz w:val="22"/>
        </w:rPr>
      </w:pPr>
      <w:r w:rsidRPr="009D0CD4">
        <w:rPr>
          <w:rFonts w:ascii="ＭＳ 明朝" w:eastAsia="ＭＳ 明朝" w:hAnsi="ＭＳ 明朝" w:hint="eastAsia"/>
          <w:color w:val="000000" w:themeColor="text1"/>
          <w:sz w:val="22"/>
        </w:rPr>
        <w:t>・その他、（公財）ふくい産業支援センターが実施するＤＸ推進事業に関連して必要と認める事項への協力</w:t>
      </w:r>
    </w:p>
    <w:p w14:paraId="39356821" w14:textId="20D4341E" w:rsidR="00116109" w:rsidRPr="003A6AB5" w:rsidRDefault="00116109" w:rsidP="00F44282">
      <w:pPr>
        <w:pStyle w:val="a8"/>
        <w:numPr>
          <w:ilvl w:val="0"/>
          <w:numId w:val="3"/>
        </w:numPr>
        <w:ind w:leftChars="0"/>
        <w:jc w:val="left"/>
        <w:rPr>
          <w:rFonts w:ascii="ＭＳ 明朝" w:eastAsia="ＭＳ 明朝" w:hAnsi="ＭＳ 明朝"/>
          <w:sz w:val="22"/>
        </w:rPr>
      </w:pPr>
      <w:r>
        <w:rPr>
          <w:rFonts w:ascii="ＭＳ 明朝" w:eastAsia="ＭＳ 明朝" w:hAnsi="ＭＳ 明朝" w:hint="eastAsia"/>
          <w:sz w:val="22"/>
        </w:rPr>
        <w:t>県</w:t>
      </w:r>
      <w:r w:rsidR="00C22FFC">
        <w:rPr>
          <w:rFonts w:ascii="ＭＳ 明朝" w:eastAsia="ＭＳ 明朝" w:hAnsi="ＭＳ 明朝" w:hint="eastAsia"/>
          <w:sz w:val="22"/>
        </w:rPr>
        <w:t>ホームページ上で</w:t>
      </w:r>
      <w:r>
        <w:rPr>
          <w:rFonts w:ascii="ＭＳ 明朝" w:eastAsia="ＭＳ 明朝" w:hAnsi="ＭＳ 明朝" w:hint="eastAsia"/>
          <w:sz w:val="22"/>
        </w:rPr>
        <w:t>事業成果を公表する場合があります。</w:t>
      </w:r>
    </w:p>
    <w:p w14:paraId="66CB5F16" w14:textId="032CF880" w:rsidR="00B60DFC" w:rsidRDefault="0054675F" w:rsidP="00B60DFC">
      <w:pPr>
        <w:pStyle w:val="a8"/>
        <w:numPr>
          <w:ilvl w:val="0"/>
          <w:numId w:val="3"/>
        </w:numPr>
        <w:ind w:leftChars="0"/>
        <w:jc w:val="left"/>
        <w:rPr>
          <w:rFonts w:ascii="ＭＳ 明朝" w:eastAsia="ＭＳ 明朝" w:hAnsi="ＭＳ 明朝"/>
          <w:sz w:val="22"/>
        </w:rPr>
      </w:pPr>
      <w:r>
        <w:rPr>
          <w:rFonts w:ascii="ＭＳ 明朝" w:eastAsia="ＭＳ 明朝" w:hAnsi="ＭＳ 明朝" w:hint="eastAsia"/>
          <w:sz w:val="22"/>
        </w:rPr>
        <w:t>システム等の構築</w:t>
      </w:r>
      <w:r w:rsidR="00CE0AF5">
        <w:rPr>
          <w:rFonts w:ascii="ＭＳ 明朝" w:eastAsia="ＭＳ 明朝" w:hAnsi="ＭＳ 明朝" w:hint="eastAsia"/>
          <w:sz w:val="22"/>
        </w:rPr>
        <w:t>を</w:t>
      </w:r>
      <w:r w:rsidR="00475195">
        <w:rPr>
          <w:rFonts w:ascii="ＭＳ 明朝" w:eastAsia="ＭＳ 明朝" w:hAnsi="ＭＳ 明朝" w:hint="eastAsia"/>
          <w:sz w:val="22"/>
        </w:rPr>
        <w:t>県内</w:t>
      </w:r>
      <w:r>
        <w:rPr>
          <w:rFonts w:ascii="ＭＳ 明朝" w:eastAsia="ＭＳ 明朝" w:hAnsi="ＭＳ 明朝" w:hint="eastAsia"/>
          <w:sz w:val="22"/>
        </w:rPr>
        <w:t>ＩＴ企業に外注</w:t>
      </w:r>
      <w:r w:rsidR="00475195">
        <w:rPr>
          <w:rFonts w:ascii="ＭＳ 明朝" w:eastAsia="ＭＳ 明朝" w:hAnsi="ＭＳ 明朝" w:hint="eastAsia"/>
          <w:sz w:val="22"/>
        </w:rPr>
        <w:t>・委託</w:t>
      </w:r>
      <w:r>
        <w:rPr>
          <w:rFonts w:ascii="ＭＳ 明朝" w:eastAsia="ＭＳ 明朝" w:hAnsi="ＭＳ 明朝" w:hint="eastAsia"/>
          <w:sz w:val="22"/>
        </w:rPr>
        <w:t>する</w:t>
      </w:r>
      <w:r w:rsidR="004C5479">
        <w:rPr>
          <w:rFonts w:ascii="ＭＳ 明朝" w:eastAsia="ＭＳ 明朝" w:hAnsi="ＭＳ 明朝" w:hint="eastAsia"/>
          <w:sz w:val="22"/>
        </w:rPr>
        <w:t>場合、補助</w:t>
      </w:r>
      <w:r w:rsidR="00CE0AF5">
        <w:rPr>
          <w:rFonts w:ascii="ＭＳ 明朝" w:eastAsia="ＭＳ 明朝" w:hAnsi="ＭＳ 明朝" w:hint="eastAsia"/>
          <w:sz w:val="22"/>
        </w:rPr>
        <w:t>事業</w:t>
      </w:r>
      <w:r w:rsidR="004C5479">
        <w:rPr>
          <w:rFonts w:ascii="ＭＳ 明朝" w:eastAsia="ＭＳ 明朝" w:hAnsi="ＭＳ 明朝" w:hint="eastAsia"/>
          <w:sz w:val="22"/>
        </w:rPr>
        <w:t>採択</w:t>
      </w:r>
      <w:r w:rsidR="00CE0AF5">
        <w:rPr>
          <w:rFonts w:ascii="ＭＳ 明朝" w:eastAsia="ＭＳ 明朝" w:hAnsi="ＭＳ 明朝" w:hint="eastAsia"/>
          <w:sz w:val="22"/>
        </w:rPr>
        <w:t>事業者を公表する際に</w:t>
      </w:r>
      <w:r w:rsidR="004C5479">
        <w:rPr>
          <w:rFonts w:ascii="ＭＳ 明朝" w:eastAsia="ＭＳ 明朝" w:hAnsi="ＭＳ 明朝" w:hint="eastAsia"/>
          <w:sz w:val="22"/>
        </w:rPr>
        <w:t>当該</w:t>
      </w:r>
      <w:r w:rsidR="004C5479" w:rsidRPr="001C5A29">
        <w:rPr>
          <w:rFonts w:ascii="ＭＳ 明朝" w:eastAsia="ＭＳ 明朝" w:hAnsi="ＭＳ 明朝" w:hint="eastAsia"/>
          <w:sz w:val="22"/>
        </w:rPr>
        <w:t>ＩＴ企業</w:t>
      </w:r>
      <w:r w:rsidR="00CE0AF5" w:rsidRPr="001C5A29">
        <w:rPr>
          <w:rFonts w:ascii="ＭＳ 明朝" w:eastAsia="ＭＳ 明朝" w:hAnsi="ＭＳ 明朝" w:hint="eastAsia"/>
          <w:sz w:val="22"/>
        </w:rPr>
        <w:t>も</w:t>
      </w:r>
      <w:r w:rsidR="0072368C" w:rsidRPr="001C5A29">
        <w:rPr>
          <w:rFonts w:ascii="ＭＳ 明朝" w:eastAsia="ＭＳ 明朝" w:hAnsi="ＭＳ 明朝" w:hint="eastAsia"/>
          <w:sz w:val="22"/>
        </w:rPr>
        <w:t>あわせて</w:t>
      </w:r>
      <w:r w:rsidR="004C5479" w:rsidRPr="001C5A29">
        <w:rPr>
          <w:rFonts w:ascii="ＭＳ 明朝" w:eastAsia="ＭＳ 明朝" w:hAnsi="ＭＳ 明朝" w:hint="eastAsia"/>
          <w:sz w:val="22"/>
        </w:rPr>
        <w:t>公表します。</w:t>
      </w:r>
    </w:p>
    <w:p w14:paraId="6F45EC09" w14:textId="36CC2AA9" w:rsidR="009301F8" w:rsidRPr="001C5A29" w:rsidRDefault="009301F8" w:rsidP="009301F8">
      <w:pPr>
        <w:pStyle w:val="a8"/>
        <w:numPr>
          <w:ilvl w:val="0"/>
          <w:numId w:val="3"/>
        </w:numPr>
        <w:ind w:leftChars="0"/>
        <w:jc w:val="left"/>
        <w:rPr>
          <w:rFonts w:ascii="ＭＳ 明朝" w:eastAsia="ＭＳ 明朝" w:hAnsi="ＭＳ 明朝"/>
          <w:sz w:val="22"/>
        </w:rPr>
      </w:pPr>
      <w:bookmarkStart w:id="16" w:name="_Hlk131058074"/>
      <w:r>
        <w:rPr>
          <w:rFonts w:ascii="ＭＳ 明朝" w:eastAsia="ＭＳ 明朝" w:hAnsi="ＭＳ 明朝" w:hint="eastAsia"/>
          <w:sz w:val="22"/>
        </w:rPr>
        <w:t>採択事業者については、原則として、採択された補助事業の内容に基づき「ふくいＤＸ推進宣言企業」（</w:t>
      </w:r>
      <w:hyperlink r:id="rId14" w:history="1">
        <w:r w:rsidRPr="00D57508">
          <w:rPr>
            <w:rStyle w:val="a5"/>
            <w:rFonts w:ascii="ＭＳ 明朝" w:eastAsia="ＭＳ 明朝" w:hAnsi="ＭＳ 明朝"/>
            <w:sz w:val="18"/>
            <w:szCs w:val="18"/>
          </w:rPr>
          <w:t>https://www.fisc.jp/it/dxsengen/</w:t>
        </w:r>
      </w:hyperlink>
      <w:r>
        <w:rPr>
          <w:rFonts w:ascii="ＭＳ 明朝" w:eastAsia="ＭＳ 明朝" w:hAnsi="ＭＳ 明朝" w:hint="eastAsia"/>
          <w:sz w:val="22"/>
        </w:rPr>
        <w:t>）に登録を行います</w:t>
      </w:r>
      <w:r w:rsidR="00AE5154">
        <w:rPr>
          <w:rFonts w:ascii="ＭＳ 明朝" w:eastAsia="ＭＳ 明朝" w:hAnsi="ＭＳ 明朝" w:hint="eastAsia"/>
          <w:sz w:val="22"/>
        </w:rPr>
        <w:t>（すでに登録されている事業者を除く）</w:t>
      </w:r>
      <w:r>
        <w:rPr>
          <w:rFonts w:ascii="ＭＳ 明朝" w:eastAsia="ＭＳ 明朝" w:hAnsi="ＭＳ 明朝" w:hint="eastAsia"/>
          <w:sz w:val="22"/>
        </w:rPr>
        <w:t>。登録に係る手続きについては、（公財）ふくい産業支援センターよりお知らせします。</w:t>
      </w:r>
    </w:p>
    <w:bookmarkEnd w:id="16"/>
    <w:p w14:paraId="2DE55E92" w14:textId="3BD80A1A" w:rsidR="00B60DFC" w:rsidRDefault="00B60DFC" w:rsidP="00B60DFC">
      <w:pPr>
        <w:jc w:val="left"/>
        <w:rPr>
          <w:rFonts w:ascii="ＭＳ 明朝" w:eastAsia="ＭＳ 明朝" w:hAnsi="ＭＳ 明朝"/>
          <w:sz w:val="22"/>
        </w:rPr>
      </w:pPr>
    </w:p>
    <w:p w14:paraId="79F788E2" w14:textId="3FC3676F" w:rsidR="00B60DFC" w:rsidRPr="00CA3E16" w:rsidRDefault="00B60DFC" w:rsidP="00B60DFC">
      <w:pPr>
        <w:jc w:val="left"/>
        <w:rPr>
          <w:rFonts w:ascii="ＭＳ ゴシック" w:eastAsia="ＭＳ ゴシック" w:hAnsi="ＭＳ ゴシック"/>
          <w:sz w:val="22"/>
          <w:bdr w:val="single" w:sz="4" w:space="0" w:color="auto"/>
        </w:rPr>
      </w:pPr>
      <w:r w:rsidRPr="00CA3E16">
        <w:rPr>
          <w:rFonts w:ascii="ＭＳ ゴシック" w:eastAsia="ＭＳ ゴシック" w:hAnsi="ＭＳ ゴシック" w:hint="eastAsia"/>
          <w:sz w:val="22"/>
          <w:bdr w:val="single" w:sz="4" w:space="0" w:color="auto"/>
        </w:rPr>
        <w:t xml:space="preserve">９　</w:t>
      </w:r>
      <w:r w:rsidR="001B746D">
        <w:rPr>
          <w:rFonts w:ascii="ＭＳ ゴシック" w:eastAsia="ＭＳ ゴシック" w:hAnsi="ＭＳ ゴシック" w:hint="eastAsia"/>
          <w:sz w:val="22"/>
          <w:bdr w:val="single" w:sz="4" w:space="0" w:color="auto"/>
        </w:rPr>
        <w:t>相談窓口の御案内</w:t>
      </w:r>
      <w:r w:rsidR="000053F2">
        <w:rPr>
          <w:rFonts w:ascii="ＭＳ ゴシック" w:eastAsia="ＭＳ ゴシック" w:hAnsi="ＭＳ ゴシック" w:hint="eastAsia"/>
          <w:sz w:val="22"/>
          <w:bdr w:val="single" w:sz="4" w:space="0" w:color="auto"/>
        </w:rPr>
        <w:t xml:space="preserve"> </w:t>
      </w:r>
    </w:p>
    <w:p w14:paraId="50FD90C4" w14:textId="020940BC" w:rsidR="00B60DFC" w:rsidRPr="00CA3E16" w:rsidRDefault="00B60DFC" w:rsidP="001C5A2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A012FB">
        <w:rPr>
          <w:rFonts w:ascii="ＭＳ 明朝" w:eastAsia="ＭＳ 明朝" w:hAnsi="ＭＳ 明朝" w:hint="eastAsia"/>
          <w:sz w:val="22"/>
        </w:rPr>
        <w:t xml:space="preserve">　</w:t>
      </w:r>
      <w:r w:rsidR="00914011">
        <w:rPr>
          <w:rFonts w:ascii="ＭＳ 明朝" w:eastAsia="ＭＳ 明朝" w:hAnsi="ＭＳ 明朝" w:hint="eastAsia"/>
          <w:sz w:val="22"/>
        </w:rPr>
        <w:t>補助金申請に</w:t>
      </w:r>
      <w:r w:rsidR="00C45595">
        <w:rPr>
          <w:rFonts w:ascii="ＭＳ 明朝" w:eastAsia="ＭＳ 明朝" w:hAnsi="ＭＳ 明朝" w:hint="eastAsia"/>
          <w:sz w:val="22"/>
        </w:rPr>
        <w:t>あたっての</w:t>
      </w:r>
      <w:r>
        <w:rPr>
          <w:rFonts w:ascii="ＭＳ 明朝" w:eastAsia="ＭＳ 明朝" w:hAnsi="ＭＳ 明朝" w:hint="eastAsia"/>
          <w:sz w:val="22"/>
        </w:rPr>
        <w:t>事前相談には、</w:t>
      </w:r>
      <w:r w:rsidR="00A012FB">
        <w:rPr>
          <w:rFonts w:ascii="ＭＳ 明朝" w:eastAsia="ＭＳ 明朝" w:hAnsi="ＭＳ 明朝" w:hint="eastAsia"/>
          <w:sz w:val="22"/>
        </w:rPr>
        <w:t>（公財）ふくい産業支援センターが設置する</w:t>
      </w:r>
      <w:r>
        <w:rPr>
          <w:rFonts w:ascii="ＭＳ 明朝" w:eastAsia="ＭＳ 明朝" w:hAnsi="ＭＳ 明朝" w:hint="eastAsia"/>
          <w:sz w:val="22"/>
        </w:rPr>
        <w:t>下記の相談窓口を無料で利用できま</w:t>
      </w:r>
      <w:r w:rsidR="00451E06">
        <w:rPr>
          <w:rFonts w:ascii="ＭＳ 明朝" w:eastAsia="ＭＳ 明朝" w:hAnsi="ＭＳ 明朝" w:hint="eastAsia"/>
          <w:sz w:val="22"/>
        </w:rPr>
        <w:t>す。申請を検討している事業者の方は積極的に</w:t>
      </w:r>
      <w:r w:rsidR="00A012FB">
        <w:rPr>
          <w:rFonts w:ascii="ＭＳ 明朝" w:eastAsia="ＭＳ 明朝" w:hAnsi="ＭＳ 明朝" w:hint="eastAsia"/>
          <w:sz w:val="22"/>
        </w:rPr>
        <w:t>御利用</w:t>
      </w:r>
      <w:r>
        <w:rPr>
          <w:rFonts w:ascii="ＭＳ 明朝" w:eastAsia="ＭＳ 明朝" w:hAnsi="ＭＳ 明朝" w:hint="eastAsia"/>
          <w:sz w:val="22"/>
        </w:rPr>
        <w:t>ください。</w:t>
      </w:r>
    </w:p>
    <w:p w14:paraId="2AA78872" w14:textId="7F41223C" w:rsidR="00B60DFC" w:rsidRPr="00451E06" w:rsidRDefault="00B60DFC" w:rsidP="00B60DFC">
      <w:pPr>
        <w:jc w:val="left"/>
        <w:rPr>
          <w:rFonts w:ascii="ＭＳ 明朝" w:eastAsia="ＭＳ 明朝" w:hAnsi="ＭＳ 明朝"/>
          <w:sz w:val="22"/>
        </w:rPr>
      </w:pPr>
    </w:p>
    <w:p w14:paraId="782A3DB3" w14:textId="77777777" w:rsidR="00B60DFC" w:rsidRDefault="00B60DFC" w:rsidP="00B60DFC">
      <w:pPr>
        <w:jc w:val="left"/>
        <w:rPr>
          <w:rFonts w:ascii="ＭＳ 明朝" w:eastAsia="ＭＳ 明朝" w:hAnsi="ＭＳ 明朝"/>
          <w:sz w:val="22"/>
        </w:rPr>
      </w:pPr>
      <w:r>
        <w:rPr>
          <w:rFonts w:ascii="ＭＳ 明朝" w:eastAsia="ＭＳ 明朝" w:hAnsi="ＭＳ 明朝" w:hint="eastAsia"/>
          <w:sz w:val="22"/>
        </w:rPr>
        <w:t xml:space="preserve">　○ふくいＤＸオープンラボ</w:t>
      </w:r>
    </w:p>
    <w:p w14:paraId="6A8CD608" w14:textId="3D05C078" w:rsidR="00063998" w:rsidRDefault="00B60DFC" w:rsidP="00063998">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ＩＴコーディネータ等の資格を持つ</w:t>
      </w:r>
      <w:r w:rsidR="001F3C00">
        <w:rPr>
          <w:rFonts w:ascii="ＭＳ 明朝" w:eastAsia="ＭＳ 明朝" w:hAnsi="ＭＳ 明朝" w:hint="eastAsia"/>
          <w:sz w:val="22"/>
        </w:rPr>
        <w:t>ＩＴ</w:t>
      </w:r>
      <w:r>
        <w:rPr>
          <w:rFonts w:ascii="ＭＳ 明朝" w:eastAsia="ＭＳ 明朝" w:hAnsi="ＭＳ 明朝" w:hint="eastAsia"/>
          <w:sz w:val="22"/>
        </w:rPr>
        <w:t>の専門家が、</w:t>
      </w:r>
      <w:r w:rsidR="001861E6">
        <w:rPr>
          <w:rFonts w:ascii="ＭＳ 明朝" w:eastAsia="ＭＳ 明朝" w:hAnsi="ＭＳ 明朝" w:hint="eastAsia"/>
          <w:sz w:val="22"/>
        </w:rPr>
        <w:t>自社の現状や課題のヒアリング</w:t>
      </w:r>
      <w:r w:rsidR="00451E06">
        <w:rPr>
          <w:rFonts w:ascii="ＭＳ 明朝" w:eastAsia="ＭＳ 明朝" w:hAnsi="ＭＳ 明朝" w:hint="eastAsia"/>
          <w:sz w:val="22"/>
        </w:rPr>
        <w:t>をはじめ</w:t>
      </w:r>
      <w:r w:rsidR="001F3C00">
        <w:rPr>
          <w:rFonts w:ascii="ＭＳ 明朝" w:eastAsia="ＭＳ 明朝" w:hAnsi="ＭＳ 明朝" w:hint="eastAsia"/>
          <w:sz w:val="22"/>
        </w:rPr>
        <w:t>、</w:t>
      </w:r>
      <w:r w:rsidR="001861E6">
        <w:rPr>
          <w:rFonts w:ascii="ＭＳ 明朝" w:eastAsia="ＭＳ 明朝" w:hAnsi="ＭＳ 明朝" w:hint="eastAsia"/>
          <w:sz w:val="22"/>
        </w:rPr>
        <w:t>どのように自社のＤＸを進めていくべきか、どのような</w:t>
      </w:r>
      <w:r w:rsidR="00A012FB">
        <w:rPr>
          <w:rFonts w:ascii="ＭＳ 明朝" w:eastAsia="ＭＳ 明朝" w:hAnsi="ＭＳ 明朝" w:hint="eastAsia"/>
          <w:sz w:val="22"/>
        </w:rPr>
        <w:t>デジタルツールの導入が</w:t>
      </w:r>
      <w:r w:rsidR="001861E6">
        <w:rPr>
          <w:rFonts w:ascii="ＭＳ 明朝" w:eastAsia="ＭＳ 明朝" w:hAnsi="ＭＳ 明朝" w:hint="eastAsia"/>
          <w:sz w:val="22"/>
        </w:rPr>
        <w:t>有効</w:t>
      </w:r>
      <w:r w:rsidR="00063998">
        <w:rPr>
          <w:rFonts w:ascii="ＭＳ 明朝" w:eastAsia="ＭＳ 明朝" w:hAnsi="ＭＳ 明朝" w:hint="eastAsia"/>
          <w:sz w:val="22"/>
        </w:rPr>
        <w:t>であるか、</w:t>
      </w:r>
      <w:r w:rsidR="00063998" w:rsidRPr="005B686A">
        <w:rPr>
          <w:rFonts w:ascii="ＭＳ 明朝" w:eastAsia="ＭＳ 明朝" w:hAnsi="ＭＳ 明朝" w:hint="eastAsia"/>
          <w:sz w:val="22"/>
        </w:rPr>
        <w:t>ＤＸの推進に向けた組織体制の構築や人材育成</w:t>
      </w:r>
      <w:r w:rsidR="007916BD" w:rsidRPr="005B686A">
        <w:rPr>
          <w:rFonts w:ascii="ＭＳ 明朝" w:eastAsia="ＭＳ 明朝" w:hAnsi="ＭＳ 明朝" w:hint="eastAsia"/>
          <w:sz w:val="22"/>
        </w:rPr>
        <w:t>の方針</w:t>
      </w:r>
      <w:r w:rsidR="001861E6" w:rsidRPr="005B686A">
        <w:rPr>
          <w:rFonts w:ascii="ＭＳ 明朝" w:eastAsia="ＭＳ 明朝" w:hAnsi="ＭＳ 明朝" w:hint="eastAsia"/>
          <w:sz w:val="22"/>
        </w:rPr>
        <w:t>等</w:t>
      </w:r>
      <w:r w:rsidR="001861E6">
        <w:rPr>
          <w:rFonts w:ascii="ＭＳ 明朝" w:eastAsia="ＭＳ 明朝" w:hAnsi="ＭＳ 明朝" w:hint="eastAsia"/>
          <w:sz w:val="22"/>
        </w:rPr>
        <w:t>、</w:t>
      </w:r>
      <w:r w:rsidR="00C45595">
        <w:rPr>
          <w:rFonts w:ascii="ＭＳ 明朝" w:eastAsia="ＭＳ 明朝" w:hAnsi="ＭＳ 明朝" w:hint="eastAsia"/>
          <w:sz w:val="22"/>
        </w:rPr>
        <w:t>自社の</w:t>
      </w:r>
      <w:r w:rsidR="001861E6">
        <w:rPr>
          <w:rFonts w:ascii="ＭＳ 明朝" w:eastAsia="ＭＳ 明朝" w:hAnsi="ＭＳ 明朝" w:hint="eastAsia"/>
          <w:sz w:val="22"/>
        </w:rPr>
        <w:t>ＤＸ推進に向けた</w:t>
      </w:r>
      <w:r w:rsidR="005B686A">
        <w:rPr>
          <w:rFonts w:ascii="ＭＳ 明朝" w:eastAsia="ＭＳ 明朝" w:hAnsi="ＭＳ 明朝" w:hint="eastAsia"/>
          <w:sz w:val="22"/>
        </w:rPr>
        <w:t>アドバイス</w:t>
      </w:r>
      <w:r w:rsidR="001861E6">
        <w:rPr>
          <w:rFonts w:ascii="ＭＳ 明朝" w:eastAsia="ＭＳ 明朝" w:hAnsi="ＭＳ 明朝" w:hint="eastAsia"/>
          <w:sz w:val="22"/>
        </w:rPr>
        <w:t>を行います。</w:t>
      </w:r>
    </w:p>
    <w:p w14:paraId="1B64E19A" w14:textId="77777777" w:rsidR="001B746D" w:rsidRDefault="00B72FB6" w:rsidP="001B746D">
      <w:pPr>
        <w:ind w:firstLineChars="300" w:firstLine="630"/>
        <w:jc w:val="left"/>
        <w:rPr>
          <w:rFonts w:ascii="ＭＳ 明朝" w:eastAsia="ＭＳ 明朝" w:hAnsi="ＭＳ 明朝"/>
          <w:sz w:val="22"/>
        </w:rPr>
      </w:pPr>
      <w:hyperlink r:id="rId15" w:history="1">
        <w:r w:rsidR="001B746D" w:rsidRPr="00CA3E16">
          <w:rPr>
            <w:rStyle w:val="a5"/>
            <w:rFonts w:ascii="ＭＳ 明朝" w:eastAsia="ＭＳ 明朝" w:hAnsi="ＭＳ 明朝"/>
            <w:sz w:val="22"/>
          </w:rPr>
          <w:t>https://www.fukui-dxlab.com/consultation/</w:t>
        </w:r>
      </w:hyperlink>
    </w:p>
    <w:p w14:paraId="7AAD359B" w14:textId="72BDF637" w:rsidR="001B746D" w:rsidRPr="001B746D" w:rsidRDefault="001B746D" w:rsidP="00B60DFC">
      <w:pPr>
        <w:ind w:left="440" w:hangingChars="200" w:hanging="440"/>
        <w:jc w:val="left"/>
        <w:rPr>
          <w:rFonts w:ascii="ＭＳ 明朝" w:eastAsia="ＭＳ 明朝" w:hAnsi="ＭＳ 明朝"/>
          <w:sz w:val="22"/>
        </w:rPr>
      </w:pPr>
    </w:p>
    <w:p w14:paraId="7EA83AD3" w14:textId="77777777" w:rsidR="00B60DFC" w:rsidRDefault="00B60DFC" w:rsidP="00B60DFC">
      <w:pPr>
        <w:jc w:val="left"/>
        <w:rPr>
          <w:rFonts w:ascii="ＭＳ 明朝" w:eastAsia="ＭＳ 明朝" w:hAnsi="ＭＳ 明朝"/>
          <w:sz w:val="22"/>
        </w:rPr>
      </w:pPr>
      <w:r>
        <w:rPr>
          <w:rFonts w:ascii="ＭＳ 明朝" w:eastAsia="ＭＳ 明朝" w:hAnsi="ＭＳ 明朝" w:hint="eastAsia"/>
          <w:sz w:val="22"/>
        </w:rPr>
        <w:t xml:space="preserve">　○総合相談窓口</w:t>
      </w:r>
    </w:p>
    <w:p w14:paraId="16E5A94A" w14:textId="404B0A92" w:rsidR="00B60DFC" w:rsidRDefault="00B60DFC" w:rsidP="00B60DFC">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中小企業診断士等の資格を持つ経営支援の専門家が、</w:t>
      </w:r>
      <w:r w:rsidRPr="00692F3B">
        <w:rPr>
          <w:rFonts w:ascii="ＭＳ 明朝" w:eastAsia="ＭＳ 明朝" w:hAnsi="ＭＳ 明朝" w:hint="eastAsia"/>
          <w:sz w:val="22"/>
        </w:rPr>
        <w:t>経営課題</w:t>
      </w:r>
      <w:r w:rsidR="00914011">
        <w:rPr>
          <w:rFonts w:ascii="ＭＳ 明朝" w:eastAsia="ＭＳ 明朝" w:hAnsi="ＭＳ 明朝" w:hint="eastAsia"/>
          <w:sz w:val="22"/>
        </w:rPr>
        <w:t>の解決</w:t>
      </w:r>
      <w:r w:rsidRPr="00692F3B">
        <w:rPr>
          <w:rFonts w:ascii="ＭＳ 明朝" w:eastAsia="ＭＳ 明朝" w:hAnsi="ＭＳ 明朝" w:hint="eastAsia"/>
          <w:sz w:val="22"/>
        </w:rPr>
        <w:t>や事業計画</w:t>
      </w:r>
      <w:r w:rsidR="00914011">
        <w:rPr>
          <w:rFonts w:ascii="ＭＳ 明朝" w:eastAsia="ＭＳ 明朝" w:hAnsi="ＭＳ 明朝" w:hint="eastAsia"/>
          <w:sz w:val="22"/>
        </w:rPr>
        <w:t>の策定</w:t>
      </w:r>
      <w:r>
        <w:rPr>
          <w:rFonts w:ascii="ＭＳ 明朝" w:eastAsia="ＭＳ 明朝" w:hAnsi="ＭＳ 明朝" w:hint="eastAsia"/>
          <w:sz w:val="22"/>
        </w:rPr>
        <w:t>等についてアドバイスを行います。</w:t>
      </w:r>
    </w:p>
    <w:p w14:paraId="039C4072" w14:textId="77777777" w:rsidR="00B60DFC" w:rsidRDefault="00B60DFC" w:rsidP="00B60DFC">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hyperlink r:id="rId16" w:history="1">
        <w:r w:rsidRPr="00CA3E16">
          <w:rPr>
            <w:rStyle w:val="a5"/>
            <w:rFonts w:ascii="ＭＳ 明朝" w:eastAsia="ＭＳ 明朝" w:hAnsi="ＭＳ 明朝"/>
            <w:sz w:val="22"/>
          </w:rPr>
          <w:t>https://www.fisc.jp/consult/sougo/</w:t>
        </w:r>
      </w:hyperlink>
    </w:p>
    <w:p w14:paraId="6A085D03" w14:textId="11C1BD5F" w:rsidR="00B60DFC" w:rsidRDefault="00B60DFC" w:rsidP="00B60DFC">
      <w:pPr>
        <w:jc w:val="left"/>
        <w:rPr>
          <w:rFonts w:ascii="ＭＳ 明朝" w:eastAsia="ＭＳ 明朝" w:hAnsi="ＭＳ 明朝"/>
          <w:sz w:val="22"/>
        </w:rPr>
      </w:pPr>
    </w:p>
    <w:p w14:paraId="508A9850" w14:textId="3ABFE773" w:rsidR="00914011" w:rsidRDefault="00914011" w:rsidP="001C5A29">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※いずれの相談窓口も、</w:t>
      </w:r>
      <w:r w:rsidR="001F3C00">
        <w:rPr>
          <w:rFonts w:ascii="ＭＳ 明朝" w:eastAsia="ＭＳ 明朝" w:hAnsi="ＭＳ 明朝" w:hint="eastAsia"/>
          <w:sz w:val="22"/>
        </w:rPr>
        <w:t>原則として</w:t>
      </w:r>
      <w:r w:rsidR="00B06B6C">
        <w:rPr>
          <w:rFonts w:ascii="ＭＳ 明朝" w:eastAsia="ＭＳ 明朝" w:hAnsi="ＭＳ 明朝" w:hint="eastAsia"/>
          <w:sz w:val="22"/>
        </w:rPr>
        <w:t>事前予約が必要です。</w:t>
      </w:r>
      <w:r w:rsidR="00C22FFC">
        <w:rPr>
          <w:rFonts w:ascii="ＭＳ 明朝" w:eastAsia="ＭＳ 明朝" w:hAnsi="ＭＳ 明朝" w:hint="eastAsia"/>
          <w:sz w:val="22"/>
        </w:rPr>
        <w:t>ご</w:t>
      </w:r>
      <w:r w:rsidR="00B06B6C">
        <w:rPr>
          <w:rFonts w:ascii="ＭＳ 明朝" w:eastAsia="ＭＳ 明朝" w:hAnsi="ＭＳ 明朝" w:hint="eastAsia"/>
          <w:sz w:val="22"/>
        </w:rPr>
        <w:t>予約は各相談窓口の</w:t>
      </w:r>
      <w:r w:rsidR="001F3C00">
        <w:rPr>
          <w:rFonts w:ascii="ＭＳ 明朝" w:eastAsia="ＭＳ 明朝" w:hAnsi="ＭＳ 明朝" w:hint="eastAsia"/>
          <w:sz w:val="22"/>
        </w:rPr>
        <w:t>ホームページからお願いします。</w:t>
      </w:r>
    </w:p>
    <w:p w14:paraId="32119BEF" w14:textId="77777777" w:rsidR="000D3A50" w:rsidRDefault="00914011" w:rsidP="000D3A50">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※募集期間</w:t>
      </w:r>
      <w:r w:rsidR="001F3C00">
        <w:rPr>
          <w:rFonts w:ascii="ＭＳ 明朝" w:eastAsia="ＭＳ 明朝" w:hAnsi="ＭＳ 明朝" w:hint="eastAsia"/>
          <w:sz w:val="22"/>
        </w:rPr>
        <w:t>の</w:t>
      </w:r>
      <w:r>
        <w:rPr>
          <w:rFonts w:ascii="ＭＳ 明朝" w:eastAsia="ＭＳ 明朝" w:hAnsi="ＭＳ 明朝" w:hint="eastAsia"/>
          <w:sz w:val="22"/>
        </w:rPr>
        <w:t>締切直前は</w:t>
      </w:r>
      <w:r w:rsidR="001F3C00">
        <w:rPr>
          <w:rFonts w:ascii="ＭＳ 明朝" w:eastAsia="ＭＳ 明朝" w:hAnsi="ＭＳ 明朝" w:hint="eastAsia"/>
          <w:sz w:val="22"/>
        </w:rPr>
        <w:t>相談窓口が</w:t>
      </w:r>
      <w:r>
        <w:rPr>
          <w:rFonts w:ascii="ＭＳ 明朝" w:eastAsia="ＭＳ 明朝" w:hAnsi="ＭＳ 明朝" w:hint="eastAsia"/>
          <w:sz w:val="22"/>
        </w:rPr>
        <w:t>混み合う場合があります。</w:t>
      </w:r>
      <w:r w:rsidR="001F3C00">
        <w:rPr>
          <w:rFonts w:ascii="ＭＳ 明朝" w:eastAsia="ＭＳ 明朝" w:hAnsi="ＭＳ 明朝" w:hint="eastAsia"/>
          <w:sz w:val="22"/>
        </w:rPr>
        <w:t>相談を希望される場合は期間に</w:t>
      </w:r>
      <w:r>
        <w:rPr>
          <w:rFonts w:ascii="ＭＳ 明朝" w:eastAsia="ＭＳ 明朝" w:hAnsi="ＭＳ 明朝" w:hint="eastAsia"/>
          <w:sz w:val="22"/>
        </w:rPr>
        <w:t>余裕を持って</w:t>
      </w:r>
      <w:r w:rsidR="001F3C00">
        <w:rPr>
          <w:rFonts w:ascii="ＭＳ 明朝" w:eastAsia="ＭＳ 明朝" w:hAnsi="ＭＳ 明朝" w:hint="eastAsia"/>
          <w:sz w:val="22"/>
        </w:rPr>
        <w:t>御予約の上、お越しください。</w:t>
      </w:r>
    </w:p>
    <w:p w14:paraId="6F329AF0" w14:textId="65DBED75" w:rsidR="000D3A50" w:rsidRDefault="00C45595" w:rsidP="000D3A50">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※応募書類の記載方法や補助対象経費の考え方等、応募に</w:t>
      </w:r>
      <w:r w:rsidR="00A933AF">
        <w:rPr>
          <w:rFonts w:ascii="ＭＳ 明朝" w:eastAsia="ＭＳ 明朝" w:hAnsi="ＭＳ 明朝" w:hint="eastAsia"/>
          <w:sz w:val="22"/>
        </w:rPr>
        <w:t>関する</w:t>
      </w:r>
      <w:r>
        <w:rPr>
          <w:rFonts w:ascii="ＭＳ 明朝" w:eastAsia="ＭＳ 明朝" w:hAnsi="ＭＳ 明朝" w:hint="eastAsia"/>
          <w:sz w:val="22"/>
        </w:rPr>
        <w:t>事務的な手続</w:t>
      </w:r>
      <w:r w:rsidR="00A933AF">
        <w:rPr>
          <w:rFonts w:ascii="ＭＳ 明朝" w:eastAsia="ＭＳ 明朝" w:hAnsi="ＭＳ 明朝" w:hint="eastAsia"/>
          <w:sz w:val="22"/>
        </w:rPr>
        <w:t>き</w:t>
      </w:r>
      <w:r>
        <w:rPr>
          <w:rFonts w:ascii="ＭＳ 明朝" w:eastAsia="ＭＳ 明朝" w:hAnsi="ＭＳ 明朝" w:hint="eastAsia"/>
          <w:sz w:val="22"/>
        </w:rPr>
        <w:t>は、</w:t>
      </w:r>
      <w:r w:rsidRPr="009D0CD4">
        <w:rPr>
          <w:rFonts w:ascii="ＭＳ 明朝" w:eastAsia="ＭＳ 明朝" w:hAnsi="ＭＳ 明朝" w:hint="eastAsia"/>
          <w:color w:val="000000" w:themeColor="text1"/>
          <w:sz w:val="22"/>
        </w:rPr>
        <w:t>事務局</w:t>
      </w:r>
      <w:r w:rsidR="00E55867">
        <w:rPr>
          <w:rFonts w:ascii="ＭＳ 明朝" w:eastAsia="ＭＳ 明朝" w:hAnsi="ＭＳ 明朝" w:hint="eastAsia"/>
          <w:sz w:val="22"/>
        </w:rPr>
        <w:t>までお問い合わせください</w:t>
      </w:r>
      <w:r>
        <w:rPr>
          <w:rFonts w:ascii="ＭＳ 明朝" w:eastAsia="ＭＳ 明朝" w:hAnsi="ＭＳ 明朝" w:hint="eastAsia"/>
          <w:sz w:val="22"/>
        </w:rPr>
        <w:t>。</w:t>
      </w:r>
      <w:bookmarkEnd w:id="14"/>
      <w:bookmarkEnd w:id="15"/>
    </w:p>
    <w:p w14:paraId="32A26E9A" w14:textId="72CD450A" w:rsidR="005348DD" w:rsidRPr="00161756" w:rsidRDefault="00CC2048" w:rsidP="000D3A50">
      <w:pPr>
        <w:jc w:val="left"/>
        <w:rPr>
          <w:rFonts w:ascii="ＭＳ 明朝" w:eastAsia="ＭＳ 明朝" w:hAnsi="ＭＳ 明朝"/>
          <w:sz w:val="22"/>
        </w:rPr>
      </w:pPr>
      <w:r w:rsidRPr="00161756">
        <w:rPr>
          <w:rFonts w:ascii="ＭＳ 明朝" w:eastAsia="ＭＳ 明朝" w:hAnsi="ＭＳ 明朝" w:hint="eastAsia"/>
          <w:sz w:val="22"/>
        </w:rPr>
        <w:t>別表</w:t>
      </w:r>
    </w:p>
    <w:p w14:paraId="1C79D254" w14:textId="30125791" w:rsidR="005348DD" w:rsidRDefault="005348DD" w:rsidP="00CC2048">
      <w:pPr>
        <w:jc w:val="left"/>
        <w:rPr>
          <w:rFonts w:ascii="ＭＳ 明朝" w:eastAsia="ＭＳ 明朝" w:hAnsi="ＭＳ 明朝"/>
          <w:sz w:val="22"/>
        </w:rPr>
      </w:pPr>
      <w:r>
        <w:rPr>
          <w:rFonts w:ascii="ＭＳ 明朝" w:eastAsia="ＭＳ 明朝" w:hAnsi="ＭＳ 明朝" w:hint="eastAsia"/>
          <w:sz w:val="22"/>
        </w:rPr>
        <w:t>１ 補助対象経費</w:t>
      </w:r>
    </w:p>
    <w:tbl>
      <w:tblPr>
        <w:tblStyle w:val="ad"/>
        <w:tblW w:w="0" w:type="auto"/>
        <w:tblInd w:w="137" w:type="dxa"/>
        <w:tblLook w:val="04A0" w:firstRow="1" w:lastRow="0" w:firstColumn="1" w:lastColumn="0" w:noHBand="0" w:noVBand="1"/>
      </w:tblPr>
      <w:tblGrid>
        <w:gridCol w:w="2126"/>
        <w:gridCol w:w="6797"/>
      </w:tblGrid>
      <w:tr w:rsidR="005348DD" w:rsidRPr="005348DD" w14:paraId="48B9B748" w14:textId="77777777" w:rsidTr="00C864A9">
        <w:trPr>
          <w:trHeight w:val="184"/>
        </w:trPr>
        <w:tc>
          <w:tcPr>
            <w:tcW w:w="2126" w:type="dxa"/>
            <w:shd w:val="clear" w:color="auto" w:fill="E7E6E6" w:themeFill="background2"/>
          </w:tcPr>
          <w:p w14:paraId="0886A5D4" w14:textId="77777777" w:rsidR="005348DD" w:rsidRPr="005348DD" w:rsidRDefault="005348DD" w:rsidP="005348DD">
            <w:pPr>
              <w:jc w:val="center"/>
              <w:rPr>
                <w:rFonts w:ascii="ＭＳ 明朝" w:eastAsia="ＭＳ 明朝" w:hAnsi="ＭＳ 明朝"/>
              </w:rPr>
            </w:pPr>
            <w:r w:rsidRPr="005348DD">
              <w:rPr>
                <w:rFonts w:ascii="ＭＳ 明朝" w:eastAsia="ＭＳ 明朝" w:hAnsi="ＭＳ 明朝" w:hint="eastAsia"/>
              </w:rPr>
              <w:t>経費</w:t>
            </w:r>
          </w:p>
        </w:tc>
        <w:tc>
          <w:tcPr>
            <w:tcW w:w="6797" w:type="dxa"/>
            <w:shd w:val="clear" w:color="auto" w:fill="E7E6E6" w:themeFill="background2"/>
          </w:tcPr>
          <w:p w14:paraId="30946A2B" w14:textId="77777777" w:rsidR="005348DD" w:rsidRPr="005348DD" w:rsidRDefault="005348DD" w:rsidP="005348DD">
            <w:pPr>
              <w:jc w:val="center"/>
              <w:rPr>
                <w:rFonts w:ascii="ＭＳ 明朝" w:eastAsia="ＭＳ 明朝" w:hAnsi="ＭＳ 明朝"/>
              </w:rPr>
            </w:pPr>
            <w:r w:rsidRPr="005348DD">
              <w:rPr>
                <w:rFonts w:ascii="ＭＳ 明朝" w:eastAsia="ＭＳ 明朝" w:hAnsi="ＭＳ 明朝" w:hint="eastAsia"/>
              </w:rPr>
              <w:t>内容</w:t>
            </w:r>
          </w:p>
        </w:tc>
      </w:tr>
      <w:tr w:rsidR="005348DD" w:rsidRPr="005348DD" w14:paraId="7A57B2E2" w14:textId="77777777" w:rsidTr="005348DD">
        <w:tc>
          <w:tcPr>
            <w:tcW w:w="2126" w:type="dxa"/>
          </w:tcPr>
          <w:p w14:paraId="17B91FD3" w14:textId="2975FADA" w:rsidR="005348DD" w:rsidRPr="005348DD" w:rsidRDefault="005348DD" w:rsidP="00CC2048">
            <w:pPr>
              <w:jc w:val="left"/>
              <w:rPr>
                <w:rFonts w:ascii="ＭＳ 明朝" w:eastAsia="ＭＳ 明朝" w:hAnsi="ＭＳ 明朝"/>
              </w:rPr>
            </w:pPr>
            <w:r w:rsidRPr="005348DD">
              <w:rPr>
                <w:rFonts w:ascii="ＭＳ 明朝" w:eastAsia="ＭＳ 明朝" w:hAnsi="ＭＳ 明朝" w:hint="eastAsia"/>
              </w:rPr>
              <w:t>機械装置費・</w:t>
            </w:r>
            <w:r w:rsidR="0072368C">
              <w:rPr>
                <w:rFonts w:ascii="ＭＳ 明朝" w:eastAsia="ＭＳ 明朝" w:hAnsi="ＭＳ 明朝" w:hint="eastAsia"/>
              </w:rPr>
              <w:t>システム</w:t>
            </w:r>
            <w:r w:rsidRPr="005348DD">
              <w:rPr>
                <w:rFonts w:ascii="ＭＳ 明朝" w:eastAsia="ＭＳ 明朝" w:hAnsi="ＭＳ 明朝" w:hint="eastAsia"/>
              </w:rPr>
              <w:t>費</w:t>
            </w:r>
          </w:p>
        </w:tc>
        <w:tc>
          <w:tcPr>
            <w:tcW w:w="6797" w:type="dxa"/>
          </w:tcPr>
          <w:p w14:paraId="34068CE3" w14:textId="65C17077" w:rsidR="005348DD" w:rsidRPr="005348DD" w:rsidRDefault="005348DD" w:rsidP="0072368C">
            <w:pPr>
              <w:ind w:left="210" w:hangingChars="100" w:hanging="210"/>
              <w:jc w:val="left"/>
              <w:rPr>
                <w:rFonts w:ascii="ＭＳ 明朝" w:eastAsia="ＭＳ 明朝" w:hAnsi="ＭＳ 明朝"/>
              </w:rPr>
            </w:pPr>
            <w:r>
              <w:rPr>
                <w:rFonts w:ascii="ＭＳ 明朝" w:eastAsia="ＭＳ 明朝" w:hAnsi="ＭＳ 明朝" w:hint="eastAsia"/>
              </w:rPr>
              <w:t>・</w:t>
            </w:r>
            <w:r w:rsidR="0072368C">
              <w:rPr>
                <w:rFonts w:ascii="ＭＳ 明朝" w:eastAsia="ＭＳ 明朝" w:hAnsi="ＭＳ 明朝" w:hint="eastAsia"/>
              </w:rPr>
              <w:t>専ら補助事業のために使用されるデジタルツール</w:t>
            </w:r>
            <w:r>
              <w:rPr>
                <w:rFonts w:ascii="ＭＳ 明朝" w:eastAsia="ＭＳ 明朝" w:hAnsi="ＭＳ 明朝" w:hint="eastAsia"/>
              </w:rPr>
              <w:t>（機械・装置・部品(センサー、</w:t>
            </w:r>
            <w:r w:rsidR="00F07E34">
              <w:rPr>
                <w:rFonts w:ascii="ＭＳ 明朝" w:eastAsia="ＭＳ 明朝" w:hAnsi="ＭＳ 明朝" w:hint="eastAsia"/>
              </w:rPr>
              <w:t>ＲＦＩＤ</w:t>
            </w:r>
            <w:r>
              <w:rPr>
                <w:rFonts w:ascii="ＭＳ 明朝" w:eastAsia="ＭＳ 明朝" w:hAnsi="ＭＳ 明朝" w:hint="eastAsia"/>
              </w:rPr>
              <w:t>等)、工具・器具(測定工具・検査工具、電子計算機、デジタル複合機等)</w:t>
            </w:r>
            <w:r w:rsidR="00452BFD">
              <w:rPr>
                <w:rFonts w:ascii="ＭＳ 明朝" w:eastAsia="ＭＳ 明朝" w:hAnsi="ＭＳ 明朝" w:hint="eastAsia"/>
              </w:rPr>
              <w:t>および</w:t>
            </w:r>
            <w:r>
              <w:rPr>
                <w:rFonts w:ascii="ＭＳ 明朝" w:eastAsia="ＭＳ 明朝" w:hAnsi="ＭＳ 明朝" w:hint="eastAsia"/>
              </w:rPr>
              <w:t>専用ソフトウェア</w:t>
            </w:r>
            <w:r w:rsidR="00FB7777">
              <w:rPr>
                <w:rFonts w:ascii="ＭＳ 明朝" w:eastAsia="ＭＳ 明朝" w:hAnsi="ＭＳ 明朝" w:hint="eastAsia"/>
              </w:rPr>
              <w:t>等</w:t>
            </w:r>
            <w:r>
              <w:rPr>
                <w:rFonts w:ascii="ＭＳ 明朝" w:eastAsia="ＭＳ 明朝" w:hAnsi="ＭＳ 明朝" w:hint="eastAsia"/>
              </w:rPr>
              <w:t>）</w:t>
            </w:r>
            <w:r w:rsidR="0072368C">
              <w:rPr>
                <w:rFonts w:ascii="ＭＳ 明朝" w:eastAsia="ＭＳ 明朝" w:hAnsi="ＭＳ 明朝" w:hint="eastAsia"/>
              </w:rPr>
              <w:t>の</w:t>
            </w:r>
            <w:r>
              <w:rPr>
                <w:rFonts w:ascii="ＭＳ 明朝" w:eastAsia="ＭＳ 明朝" w:hAnsi="ＭＳ 明朝" w:hint="eastAsia"/>
              </w:rPr>
              <w:t>購入、</w:t>
            </w:r>
            <w:r w:rsidR="00116109">
              <w:rPr>
                <w:rFonts w:ascii="ＭＳ 明朝" w:eastAsia="ＭＳ 明朝" w:hAnsi="ＭＳ 明朝" w:hint="eastAsia"/>
              </w:rPr>
              <w:t>製作</w:t>
            </w:r>
            <w:r>
              <w:rPr>
                <w:rFonts w:ascii="ＭＳ 明朝" w:eastAsia="ＭＳ 明朝" w:hAnsi="ＭＳ 明朝" w:hint="eastAsia"/>
              </w:rPr>
              <w:t>、借用、改良、裾付け</w:t>
            </w:r>
            <w:r w:rsidR="0072368C">
              <w:rPr>
                <w:rFonts w:ascii="ＭＳ 明朝" w:eastAsia="ＭＳ 明朝" w:hAnsi="ＭＳ 明朝" w:hint="eastAsia"/>
              </w:rPr>
              <w:t>、</w:t>
            </w:r>
            <w:r>
              <w:rPr>
                <w:rFonts w:ascii="ＭＳ 明朝" w:eastAsia="ＭＳ 明朝" w:hAnsi="ＭＳ 明朝" w:hint="eastAsia"/>
              </w:rPr>
              <w:t>修繕に要する経費</w:t>
            </w:r>
          </w:p>
        </w:tc>
      </w:tr>
      <w:tr w:rsidR="005348DD" w:rsidRPr="005348DD" w14:paraId="333AAAEC" w14:textId="77777777" w:rsidTr="005348DD">
        <w:tc>
          <w:tcPr>
            <w:tcW w:w="2126" w:type="dxa"/>
          </w:tcPr>
          <w:p w14:paraId="117680D0" w14:textId="77777777" w:rsidR="005348DD" w:rsidRPr="005348DD" w:rsidRDefault="00753C04" w:rsidP="00CC2048">
            <w:pPr>
              <w:jc w:val="left"/>
              <w:rPr>
                <w:rFonts w:ascii="ＭＳ 明朝" w:eastAsia="ＭＳ 明朝" w:hAnsi="ＭＳ 明朝"/>
              </w:rPr>
            </w:pPr>
            <w:r>
              <w:rPr>
                <w:rFonts w:ascii="ＭＳ 明朝" w:eastAsia="ＭＳ 明朝" w:hAnsi="ＭＳ 明朝" w:hint="eastAsia"/>
              </w:rPr>
              <w:t>外注費・</w:t>
            </w:r>
            <w:r w:rsidR="00FB5547">
              <w:rPr>
                <w:rFonts w:ascii="ＭＳ 明朝" w:eastAsia="ＭＳ 明朝" w:hAnsi="ＭＳ 明朝" w:hint="eastAsia"/>
              </w:rPr>
              <w:t>委託費</w:t>
            </w:r>
          </w:p>
        </w:tc>
        <w:tc>
          <w:tcPr>
            <w:tcW w:w="6797" w:type="dxa"/>
          </w:tcPr>
          <w:p w14:paraId="0A387705" w14:textId="5EC84E6E" w:rsidR="005348DD" w:rsidRPr="005348DD" w:rsidRDefault="00FB5547" w:rsidP="00FB5547">
            <w:pPr>
              <w:ind w:left="210" w:hangingChars="100" w:hanging="210"/>
              <w:jc w:val="left"/>
              <w:rPr>
                <w:rFonts w:ascii="ＭＳ 明朝" w:eastAsia="ＭＳ 明朝" w:hAnsi="ＭＳ 明朝"/>
              </w:rPr>
            </w:pPr>
            <w:r>
              <w:rPr>
                <w:rFonts w:ascii="ＭＳ 明朝" w:eastAsia="ＭＳ 明朝" w:hAnsi="ＭＳ 明朝" w:hint="eastAsia"/>
              </w:rPr>
              <w:t>・補助事業の実施に必要なシステム</w:t>
            </w:r>
            <w:r w:rsidR="00346C16">
              <w:rPr>
                <w:rFonts w:ascii="ＭＳ 明朝" w:eastAsia="ＭＳ 明朝" w:hAnsi="ＭＳ 明朝" w:hint="eastAsia"/>
              </w:rPr>
              <w:t>等</w:t>
            </w:r>
            <w:r>
              <w:rPr>
                <w:rFonts w:ascii="ＭＳ 明朝" w:eastAsia="ＭＳ 明朝" w:hAnsi="ＭＳ 明朝" w:hint="eastAsia"/>
              </w:rPr>
              <w:t>の開発</w:t>
            </w:r>
            <w:r w:rsidR="00452BFD">
              <w:rPr>
                <w:rFonts w:ascii="ＭＳ 明朝" w:eastAsia="ＭＳ 明朝" w:hAnsi="ＭＳ 明朝" w:hint="eastAsia"/>
              </w:rPr>
              <w:t>および</w:t>
            </w:r>
            <w:r>
              <w:rPr>
                <w:rFonts w:ascii="ＭＳ 明朝" w:eastAsia="ＭＳ 明朝" w:hAnsi="ＭＳ 明朝" w:hint="eastAsia"/>
              </w:rPr>
              <w:t>設計に係る</w:t>
            </w:r>
            <w:r w:rsidR="0001615D">
              <w:rPr>
                <w:rFonts w:ascii="ＭＳ 明朝" w:eastAsia="ＭＳ 明朝" w:hAnsi="ＭＳ 明朝" w:hint="eastAsia"/>
              </w:rPr>
              <w:t>外注</w:t>
            </w:r>
            <w:r>
              <w:rPr>
                <w:rFonts w:ascii="ＭＳ 明朝" w:eastAsia="ＭＳ 明朝" w:hAnsi="ＭＳ 明朝" w:hint="eastAsia"/>
              </w:rPr>
              <w:t>費</w:t>
            </w:r>
            <w:r w:rsidR="00696414">
              <w:rPr>
                <w:rFonts w:ascii="ＭＳ 明朝" w:eastAsia="ＭＳ 明朝" w:hAnsi="ＭＳ 明朝" w:hint="eastAsia"/>
              </w:rPr>
              <w:t>または</w:t>
            </w:r>
            <w:r w:rsidR="0001615D">
              <w:rPr>
                <w:rFonts w:ascii="ＭＳ 明朝" w:eastAsia="ＭＳ 明朝" w:hAnsi="ＭＳ 明朝" w:hint="eastAsia"/>
              </w:rPr>
              <w:t>委託</w:t>
            </w:r>
            <w:r>
              <w:rPr>
                <w:rFonts w:ascii="ＭＳ 明朝" w:eastAsia="ＭＳ 明朝" w:hAnsi="ＭＳ 明朝" w:hint="eastAsia"/>
              </w:rPr>
              <w:t>費</w:t>
            </w:r>
          </w:p>
        </w:tc>
      </w:tr>
      <w:tr w:rsidR="005348DD" w:rsidRPr="005348DD" w14:paraId="45E421F1" w14:textId="77777777" w:rsidTr="005348DD">
        <w:tc>
          <w:tcPr>
            <w:tcW w:w="2126" w:type="dxa"/>
          </w:tcPr>
          <w:p w14:paraId="6CBBEABC" w14:textId="77777777" w:rsidR="005348DD" w:rsidRPr="005348DD" w:rsidRDefault="005348DD" w:rsidP="00CC2048">
            <w:pPr>
              <w:jc w:val="left"/>
              <w:rPr>
                <w:rFonts w:ascii="ＭＳ 明朝" w:eastAsia="ＭＳ 明朝" w:hAnsi="ＭＳ 明朝"/>
              </w:rPr>
            </w:pPr>
            <w:r w:rsidRPr="005348DD">
              <w:rPr>
                <w:rFonts w:ascii="ＭＳ 明朝" w:eastAsia="ＭＳ 明朝" w:hAnsi="ＭＳ 明朝" w:hint="eastAsia"/>
              </w:rPr>
              <w:t>専門家経費</w:t>
            </w:r>
          </w:p>
        </w:tc>
        <w:tc>
          <w:tcPr>
            <w:tcW w:w="6797" w:type="dxa"/>
          </w:tcPr>
          <w:p w14:paraId="002927AF" w14:textId="72E4A45C" w:rsidR="005348DD" w:rsidRPr="005348DD" w:rsidRDefault="00FB5547" w:rsidP="0054675F">
            <w:pPr>
              <w:ind w:left="210" w:hangingChars="100" w:hanging="210"/>
              <w:jc w:val="left"/>
              <w:rPr>
                <w:rFonts w:ascii="ＭＳ 明朝" w:eastAsia="ＭＳ 明朝" w:hAnsi="ＭＳ 明朝"/>
              </w:rPr>
            </w:pPr>
            <w:r>
              <w:rPr>
                <w:rFonts w:ascii="ＭＳ 明朝" w:eastAsia="ＭＳ 明朝" w:hAnsi="ＭＳ 明朝" w:hint="eastAsia"/>
              </w:rPr>
              <w:t>・</w:t>
            </w:r>
            <w:r w:rsidR="00E507CE" w:rsidRPr="00E507CE">
              <w:rPr>
                <w:rFonts w:ascii="ＭＳ 明朝" w:eastAsia="ＭＳ 明朝" w:hAnsi="ＭＳ 明朝" w:hint="eastAsia"/>
              </w:rPr>
              <w:t>外部（専門家等）から補助事業の実施に必要な指導を受ける場合に要する謝金や旅費</w:t>
            </w:r>
          </w:p>
        </w:tc>
      </w:tr>
      <w:tr w:rsidR="005348DD" w:rsidRPr="005348DD" w14:paraId="0AA41DCB" w14:textId="77777777" w:rsidTr="005348DD">
        <w:tc>
          <w:tcPr>
            <w:tcW w:w="2126" w:type="dxa"/>
          </w:tcPr>
          <w:p w14:paraId="5BF6EB53" w14:textId="77777777" w:rsidR="005348DD" w:rsidRPr="005348DD" w:rsidRDefault="005348DD" w:rsidP="00CC2048">
            <w:pPr>
              <w:jc w:val="left"/>
              <w:rPr>
                <w:rFonts w:ascii="ＭＳ 明朝" w:eastAsia="ＭＳ 明朝" w:hAnsi="ＭＳ 明朝"/>
              </w:rPr>
            </w:pPr>
            <w:r w:rsidRPr="005348DD">
              <w:rPr>
                <w:rFonts w:ascii="ＭＳ 明朝" w:eastAsia="ＭＳ 明朝" w:hAnsi="ＭＳ 明朝" w:hint="eastAsia"/>
              </w:rPr>
              <w:t>通信運搬費</w:t>
            </w:r>
          </w:p>
        </w:tc>
        <w:tc>
          <w:tcPr>
            <w:tcW w:w="6797" w:type="dxa"/>
          </w:tcPr>
          <w:p w14:paraId="2AAEB009" w14:textId="77777777" w:rsidR="005348DD" w:rsidRPr="005348DD" w:rsidRDefault="00FB5547" w:rsidP="00CC2048">
            <w:pPr>
              <w:jc w:val="left"/>
              <w:rPr>
                <w:rFonts w:ascii="ＭＳ 明朝" w:eastAsia="ＭＳ 明朝" w:hAnsi="ＭＳ 明朝"/>
              </w:rPr>
            </w:pPr>
            <w:r>
              <w:rPr>
                <w:rFonts w:ascii="ＭＳ 明朝" w:eastAsia="ＭＳ 明朝" w:hAnsi="ＭＳ 明朝" w:hint="eastAsia"/>
              </w:rPr>
              <w:t>・運搬料、宅配・郵送料等に要する経費</w:t>
            </w:r>
          </w:p>
        </w:tc>
      </w:tr>
      <w:tr w:rsidR="00FB5547" w:rsidRPr="005348DD" w14:paraId="1CB98CC1" w14:textId="77777777" w:rsidTr="005348DD">
        <w:tc>
          <w:tcPr>
            <w:tcW w:w="2126" w:type="dxa"/>
          </w:tcPr>
          <w:p w14:paraId="5517A406" w14:textId="77777777" w:rsidR="00FB5547" w:rsidRPr="005348DD" w:rsidRDefault="00FB5547" w:rsidP="00FB5547">
            <w:pPr>
              <w:jc w:val="left"/>
              <w:rPr>
                <w:rFonts w:ascii="ＭＳ 明朝" w:eastAsia="ＭＳ 明朝" w:hAnsi="ＭＳ 明朝"/>
              </w:rPr>
            </w:pPr>
            <w:r w:rsidRPr="005348DD">
              <w:rPr>
                <w:rFonts w:ascii="ＭＳ 明朝" w:eastAsia="ＭＳ 明朝" w:hAnsi="ＭＳ 明朝" w:hint="eastAsia"/>
              </w:rPr>
              <w:t>クラウド使用料</w:t>
            </w:r>
          </w:p>
        </w:tc>
        <w:tc>
          <w:tcPr>
            <w:tcW w:w="6797" w:type="dxa"/>
          </w:tcPr>
          <w:p w14:paraId="1DCA167D" w14:textId="5F19A332" w:rsidR="00FB5547" w:rsidRDefault="00FB5547" w:rsidP="001C5A29">
            <w:pPr>
              <w:ind w:left="210" w:hangingChars="100" w:hanging="210"/>
              <w:jc w:val="left"/>
              <w:rPr>
                <w:rFonts w:ascii="ＭＳ 明朝" w:eastAsia="ＭＳ 明朝" w:hAnsi="ＭＳ 明朝"/>
              </w:rPr>
            </w:pPr>
            <w:r>
              <w:rPr>
                <w:rFonts w:ascii="ＭＳ 明朝" w:eastAsia="ＭＳ 明朝" w:hAnsi="ＭＳ 明朝" w:hint="eastAsia"/>
              </w:rPr>
              <w:t>・専ら補助事業のために使用されるクラウド</w:t>
            </w:r>
            <w:r w:rsidR="00475195">
              <w:rPr>
                <w:rFonts w:ascii="ＭＳ 明朝" w:eastAsia="ＭＳ 明朝" w:hAnsi="ＭＳ 明朝" w:hint="eastAsia"/>
              </w:rPr>
              <w:t>サービス</w:t>
            </w:r>
            <w:r>
              <w:rPr>
                <w:rFonts w:ascii="ＭＳ 明朝" w:eastAsia="ＭＳ 明朝" w:hAnsi="ＭＳ 明朝" w:hint="eastAsia"/>
              </w:rPr>
              <w:t>の使用料</w:t>
            </w:r>
            <w:r w:rsidR="00452BFD">
              <w:rPr>
                <w:rFonts w:ascii="ＭＳ 明朝" w:eastAsia="ＭＳ 明朝" w:hAnsi="ＭＳ 明朝" w:hint="eastAsia"/>
              </w:rPr>
              <w:t>および</w:t>
            </w:r>
            <w:r>
              <w:rPr>
                <w:rFonts w:ascii="ＭＳ 明朝" w:eastAsia="ＭＳ 明朝" w:hAnsi="ＭＳ 明朝" w:hint="eastAsia"/>
              </w:rPr>
              <w:t>通信</w:t>
            </w:r>
            <w:r w:rsidR="0072368C">
              <w:rPr>
                <w:rFonts w:ascii="ＭＳ 明朝" w:eastAsia="ＭＳ 明朝" w:hAnsi="ＭＳ 明朝" w:hint="eastAsia"/>
              </w:rPr>
              <w:t>料</w:t>
            </w:r>
          </w:p>
          <w:p w14:paraId="06FC6BA0" w14:textId="79D899D9" w:rsidR="0072368C" w:rsidRPr="005348DD" w:rsidRDefault="0072368C" w:rsidP="00FB5547">
            <w:pPr>
              <w:jc w:val="left"/>
              <w:rPr>
                <w:rFonts w:ascii="ＭＳ 明朝" w:eastAsia="ＭＳ 明朝" w:hAnsi="ＭＳ 明朝"/>
              </w:rPr>
            </w:pPr>
            <w:r>
              <w:rPr>
                <w:rFonts w:ascii="ＭＳ 明朝" w:eastAsia="ＭＳ 明朝" w:hAnsi="ＭＳ 明朝" w:hint="eastAsia"/>
              </w:rPr>
              <w:t xml:space="preserve">　※従量課金方式のサービスは対象外</w:t>
            </w:r>
          </w:p>
        </w:tc>
      </w:tr>
      <w:tr w:rsidR="005348DD" w:rsidRPr="005348DD" w14:paraId="7D2BEB03" w14:textId="77777777" w:rsidTr="005348DD">
        <w:tc>
          <w:tcPr>
            <w:tcW w:w="2126" w:type="dxa"/>
          </w:tcPr>
          <w:p w14:paraId="1559815D" w14:textId="77777777" w:rsidR="005348DD" w:rsidRPr="005348DD" w:rsidRDefault="005348DD" w:rsidP="00CC2048">
            <w:pPr>
              <w:jc w:val="left"/>
              <w:rPr>
                <w:rFonts w:ascii="ＭＳ 明朝" w:eastAsia="ＭＳ 明朝" w:hAnsi="ＭＳ 明朝"/>
              </w:rPr>
            </w:pPr>
            <w:r w:rsidRPr="005348DD">
              <w:rPr>
                <w:rFonts w:ascii="ＭＳ 明朝" w:eastAsia="ＭＳ 明朝" w:hAnsi="ＭＳ 明朝" w:hint="eastAsia"/>
              </w:rPr>
              <w:t>研修費</w:t>
            </w:r>
          </w:p>
        </w:tc>
        <w:tc>
          <w:tcPr>
            <w:tcW w:w="6797" w:type="dxa"/>
          </w:tcPr>
          <w:p w14:paraId="25C47792" w14:textId="3F13D71F" w:rsidR="009B790F" w:rsidRPr="005348DD" w:rsidRDefault="00C71CC9" w:rsidP="006A29C3">
            <w:pPr>
              <w:ind w:left="210" w:hangingChars="100" w:hanging="210"/>
              <w:jc w:val="left"/>
              <w:rPr>
                <w:rFonts w:ascii="ＭＳ 明朝" w:eastAsia="ＭＳ 明朝" w:hAnsi="ＭＳ 明朝"/>
              </w:rPr>
            </w:pPr>
            <w:r w:rsidRPr="00C71CC9">
              <w:rPr>
                <w:rFonts w:ascii="ＭＳ 明朝" w:eastAsia="ＭＳ 明朝" w:hAnsi="ＭＳ 明朝" w:hint="eastAsia"/>
              </w:rPr>
              <w:t>・</w:t>
            </w:r>
            <w:r w:rsidR="006A29C3">
              <w:rPr>
                <w:rFonts w:ascii="ＭＳ 明朝" w:eastAsia="ＭＳ 明朝" w:hAnsi="ＭＳ 明朝" w:hint="eastAsia"/>
              </w:rPr>
              <w:t>社員</w:t>
            </w:r>
            <w:r w:rsidR="009B790F">
              <w:rPr>
                <w:rFonts w:ascii="ＭＳ 明朝" w:eastAsia="ＭＳ 明朝" w:hAnsi="ＭＳ 明朝" w:hint="eastAsia"/>
              </w:rPr>
              <w:t>が</w:t>
            </w:r>
            <w:r w:rsidR="0072368C">
              <w:rPr>
                <w:rFonts w:ascii="ＭＳ 明朝" w:eastAsia="ＭＳ 明朝" w:hAnsi="ＭＳ 明朝" w:hint="eastAsia"/>
              </w:rPr>
              <w:t>デジタル技術やデジタルツール</w:t>
            </w:r>
            <w:r w:rsidR="009B790F">
              <w:rPr>
                <w:rFonts w:ascii="ＭＳ 明朝" w:eastAsia="ＭＳ 明朝" w:hAnsi="ＭＳ 明朝" w:hint="eastAsia"/>
              </w:rPr>
              <w:t>に関する知識を深めるため</w:t>
            </w:r>
            <w:r w:rsidR="0072368C">
              <w:rPr>
                <w:rFonts w:ascii="ＭＳ 明朝" w:eastAsia="ＭＳ 明朝" w:hAnsi="ＭＳ 明朝" w:hint="eastAsia"/>
              </w:rPr>
              <w:t>に</w:t>
            </w:r>
            <w:r w:rsidR="009B790F">
              <w:rPr>
                <w:rFonts w:ascii="ＭＳ 明朝" w:eastAsia="ＭＳ 明朝" w:hAnsi="ＭＳ 明朝" w:hint="eastAsia"/>
              </w:rPr>
              <w:t>参加する研修の参加費や旅費</w:t>
            </w:r>
          </w:p>
        </w:tc>
      </w:tr>
      <w:tr w:rsidR="005348DD" w:rsidRPr="005348DD" w14:paraId="765D4376" w14:textId="77777777" w:rsidTr="005348DD">
        <w:tc>
          <w:tcPr>
            <w:tcW w:w="2126" w:type="dxa"/>
          </w:tcPr>
          <w:p w14:paraId="18E3BD2A" w14:textId="77777777" w:rsidR="005348DD" w:rsidRPr="005348DD" w:rsidRDefault="005348DD" w:rsidP="00CC2048">
            <w:pPr>
              <w:jc w:val="left"/>
              <w:rPr>
                <w:rFonts w:ascii="ＭＳ 明朝" w:eastAsia="ＭＳ 明朝" w:hAnsi="ＭＳ 明朝"/>
              </w:rPr>
            </w:pPr>
            <w:r w:rsidRPr="005348DD">
              <w:rPr>
                <w:rFonts w:ascii="ＭＳ 明朝" w:eastAsia="ＭＳ 明朝" w:hAnsi="ＭＳ 明朝" w:hint="eastAsia"/>
              </w:rPr>
              <w:t>その他経費</w:t>
            </w:r>
          </w:p>
        </w:tc>
        <w:tc>
          <w:tcPr>
            <w:tcW w:w="6797" w:type="dxa"/>
          </w:tcPr>
          <w:p w14:paraId="73DCBD76" w14:textId="38414448" w:rsidR="005348DD" w:rsidRPr="005348DD" w:rsidRDefault="00FB5547" w:rsidP="00CC2048">
            <w:pPr>
              <w:jc w:val="left"/>
              <w:rPr>
                <w:rFonts w:ascii="ＭＳ 明朝" w:eastAsia="ＭＳ 明朝" w:hAnsi="ＭＳ 明朝"/>
              </w:rPr>
            </w:pPr>
            <w:r>
              <w:rPr>
                <w:rFonts w:ascii="ＭＳ 明朝" w:eastAsia="ＭＳ 明朝" w:hAnsi="ＭＳ 明朝" w:hint="eastAsia"/>
              </w:rPr>
              <w:t>・上記以外で</w:t>
            </w:r>
            <w:r w:rsidR="00821DB7" w:rsidRPr="009D0CD4">
              <w:rPr>
                <w:rFonts w:ascii="ＭＳ 明朝" w:eastAsia="ＭＳ 明朝" w:hAnsi="ＭＳ 明朝" w:hint="eastAsia"/>
                <w:color w:val="000000" w:themeColor="text1"/>
              </w:rPr>
              <w:t>県</w:t>
            </w:r>
            <w:r>
              <w:rPr>
                <w:rFonts w:ascii="ＭＳ 明朝" w:eastAsia="ＭＳ 明朝" w:hAnsi="ＭＳ 明朝" w:hint="eastAsia"/>
              </w:rPr>
              <w:t>が必要と認める経費</w:t>
            </w:r>
          </w:p>
        </w:tc>
      </w:tr>
    </w:tbl>
    <w:p w14:paraId="72F1FFC6" w14:textId="77777777" w:rsidR="00686262" w:rsidRDefault="00686262" w:rsidP="00CC2048">
      <w:pPr>
        <w:jc w:val="left"/>
        <w:rPr>
          <w:rFonts w:ascii="ＭＳ 明朝" w:eastAsia="ＭＳ 明朝" w:hAnsi="ＭＳ 明朝"/>
          <w:sz w:val="22"/>
        </w:rPr>
      </w:pPr>
    </w:p>
    <w:p w14:paraId="7E81BED6" w14:textId="447A1675" w:rsidR="00753C04" w:rsidRPr="00475195" w:rsidRDefault="00686262" w:rsidP="0001615D">
      <w:pPr>
        <w:ind w:leftChars="100" w:left="430" w:hangingChars="100" w:hanging="220"/>
        <w:jc w:val="left"/>
        <w:rPr>
          <w:rFonts w:ascii="ＭＳ 明朝" w:eastAsia="ＭＳ 明朝" w:hAnsi="ＭＳ 明朝"/>
          <w:sz w:val="22"/>
        </w:rPr>
      </w:pPr>
      <w:r w:rsidRPr="00475195">
        <w:rPr>
          <w:rFonts w:ascii="ＭＳ 明朝" w:eastAsia="ＭＳ 明朝" w:hAnsi="ＭＳ 明朝" w:hint="eastAsia"/>
          <w:sz w:val="22"/>
        </w:rPr>
        <w:t>※</w:t>
      </w:r>
      <w:r w:rsidR="00475195" w:rsidRPr="00475195">
        <w:rPr>
          <w:rFonts w:ascii="ＭＳ 明朝" w:eastAsia="ＭＳ 明朝" w:hAnsi="ＭＳ 明朝" w:hint="eastAsia"/>
          <w:sz w:val="22"/>
        </w:rPr>
        <w:t>原則として、</w:t>
      </w:r>
      <w:r w:rsidR="00E57D1F" w:rsidRPr="00475195">
        <w:rPr>
          <w:rFonts w:ascii="ＭＳ 明朝" w:eastAsia="ＭＳ 明朝" w:hAnsi="ＭＳ 明朝" w:hint="eastAsia"/>
          <w:sz w:val="22"/>
        </w:rPr>
        <w:t>交付決定日以降に契約し、</w:t>
      </w:r>
      <w:r w:rsidR="00AB1429" w:rsidRPr="00475195">
        <w:rPr>
          <w:rFonts w:ascii="ＭＳ 明朝" w:eastAsia="ＭＳ 明朝" w:hAnsi="ＭＳ 明朝" w:hint="eastAsia"/>
          <w:sz w:val="22"/>
        </w:rPr>
        <w:t>令和</w:t>
      </w:r>
      <w:r w:rsidR="00821DB7" w:rsidRPr="009D0CD4">
        <w:rPr>
          <w:rFonts w:ascii="ＭＳ 明朝" w:eastAsia="ＭＳ 明朝" w:hAnsi="ＭＳ 明朝" w:hint="eastAsia"/>
          <w:color w:val="000000" w:themeColor="text1"/>
          <w:sz w:val="22"/>
        </w:rPr>
        <w:t>９</w:t>
      </w:r>
      <w:r w:rsidR="00753C04" w:rsidRPr="00475195">
        <w:rPr>
          <w:rFonts w:ascii="ＭＳ 明朝" w:eastAsia="ＭＳ 明朝" w:hAnsi="ＭＳ 明朝" w:hint="eastAsia"/>
          <w:sz w:val="22"/>
        </w:rPr>
        <w:t>年</w:t>
      </w:r>
      <w:r w:rsidR="0001615D" w:rsidRPr="00475195">
        <w:rPr>
          <w:rFonts w:ascii="ＭＳ 明朝" w:eastAsia="ＭＳ 明朝" w:hAnsi="ＭＳ 明朝" w:hint="eastAsia"/>
          <w:sz w:val="22"/>
        </w:rPr>
        <w:t>１</w:t>
      </w:r>
      <w:r w:rsidR="00753C04" w:rsidRPr="00475195">
        <w:rPr>
          <w:rFonts w:ascii="ＭＳ 明朝" w:eastAsia="ＭＳ 明朝" w:hAnsi="ＭＳ 明朝" w:hint="eastAsia"/>
          <w:sz w:val="22"/>
        </w:rPr>
        <w:t>月</w:t>
      </w:r>
      <w:r w:rsidR="0001615D" w:rsidRPr="00475195">
        <w:rPr>
          <w:rFonts w:ascii="ＭＳ 明朝" w:eastAsia="ＭＳ 明朝" w:hAnsi="ＭＳ 明朝" w:hint="eastAsia"/>
          <w:sz w:val="22"/>
        </w:rPr>
        <w:t>３１</w:t>
      </w:r>
      <w:r w:rsidR="00753C04" w:rsidRPr="00475195">
        <w:rPr>
          <w:rFonts w:ascii="ＭＳ 明朝" w:eastAsia="ＭＳ 明朝" w:hAnsi="ＭＳ 明朝" w:hint="eastAsia"/>
          <w:sz w:val="22"/>
        </w:rPr>
        <w:t>日</w:t>
      </w:r>
      <w:r w:rsidR="00F73C45" w:rsidRPr="00475195">
        <w:rPr>
          <w:rFonts w:ascii="ＭＳ 明朝" w:eastAsia="ＭＳ 明朝" w:hAnsi="ＭＳ 明朝" w:hint="eastAsia"/>
          <w:sz w:val="22"/>
        </w:rPr>
        <w:t>まで</w:t>
      </w:r>
      <w:r w:rsidR="00753C04" w:rsidRPr="00475195">
        <w:rPr>
          <w:rFonts w:ascii="ＭＳ 明朝" w:eastAsia="ＭＳ 明朝" w:hAnsi="ＭＳ 明朝" w:hint="eastAsia"/>
          <w:sz w:val="22"/>
        </w:rPr>
        <w:t>の間に要する</w:t>
      </w:r>
      <w:r w:rsidR="0001615D" w:rsidRPr="00475195">
        <w:rPr>
          <w:rFonts w:ascii="ＭＳ 明朝" w:eastAsia="ＭＳ 明朝" w:hAnsi="ＭＳ 明朝" w:hint="eastAsia"/>
          <w:sz w:val="22"/>
        </w:rPr>
        <w:t>経費</w:t>
      </w:r>
      <w:r w:rsidR="00753C04" w:rsidRPr="00475195">
        <w:rPr>
          <w:rFonts w:ascii="ＭＳ 明朝" w:eastAsia="ＭＳ 明朝" w:hAnsi="ＭＳ 明朝" w:hint="eastAsia"/>
          <w:sz w:val="22"/>
        </w:rPr>
        <w:t>を</w:t>
      </w:r>
      <w:r w:rsidR="0001615D" w:rsidRPr="00475195">
        <w:rPr>
          <w:rFonts w:ascii="ＭＳ 明朝" w:eastAsia="ＭＳ 明朝" w:hAnsi="ＭＳ 明朝" w:hint="eastAsia"/>
          <w:sz w:val="22"/>
        </w:rPr>
        <w:t>補助</w:t>
      </w:r>
      <w:r w:rsidR="00753C04" w:rsidRPr="00475195">
        <w:rPr>
          <w:rFonts w:ascii="ＭＳ 明朝" w:eastAsia="ＭＳ 明朝" w:hAnsi="ＭＳ 明朝" w:hint="eastAsia"/>
          <w:sz w:val="22"/>
        </w:rPr>
        <w:t>対象と</w:t>
      </w:r>
      <w:r w:rsidR="0001615D" w:rsidRPr="00475195">
        <w:rPr>
          <w:rFonts w:ascii="ＭＳ 明朝" w:eastAsia="ＭＳ 明朝" w:hAnsi="ＭＳ 明朝" w:hint="eastAsia"/>
          <w:sz w:val="22"/>
        </w:rPr>
        <w:t>します。</w:t>
      </w:r>
    </w:p>
    <w:p w14:paraId="351B9CBF" w14:textId="6DBC87C5" w:rsidR="00475195" w:rsidRPr="001C5A29" w:rsidRDefault="00475195" w:rsidP="00475195">
      <w:pPr>
        <w:ind w:leftChars="100" w:left="431" w:hangingChars="100" w:hanging="221"/>
        <w:jc w:val="left"/>
        <w:rPr>
          <w:rFonts w:ascii="ＭＳ 明朝" w:eastAsia="ＭＳ 明朝" w:hAnsi="ＭＳ 明朝" w:cs="Times New Roman"/>
          <w:b/>
          <w:bCs/>
          <w:sz w:val="22"/>
        </w:rPr>
      </w:pPr>
      <w:r w:rsidRPr="001C5A29">
        <w:rPr>
          <w:rFonts w:ascii="ＭＳ 明朝" w:eastAsia="ＭＳ 明朝" w:hAnsi="ＭＳ 明朝" w:cs="Times New Roman" w:hint="eastAsia"/>
          <w:b/>
          <w:bCs/>
          <w:sz w:val="22"/>
        </w:rPr>
        <w:t>※</w:t>
      </w:r>
      <w:r w:rsidRPr="001C5A29">
        <w:rPr>
          <w:rFonts w:ascii="ＭＳ 明朝" w:eastAsia="ＭＳ 明朝" w:hAnsi="ＭＳ 明朝" w:cs="Times New Roman" w:hint="eastAsia"/>
          <w:b/>
          <w:bCs/>
          <w:sz w:val="22"/>
          <w:u w:val="single"/>
        </w:rPr>
        <w:t>複数年（カ月）契約の経費は、補助対象期間内の期日までに支払を完了した経費と補助事業の完了する日までの利用分を上限として按分した経費を比較した場合における低い方の額を補助対象とします。</w:t>
      </w:r>
    </w:p>
    <w:p w14:paraId="52832116" w14:textId="7806954E" w:rsidR="00686262" w:rsidRPr="00753C04" w:rsidRDefault="00686262" w:rsidP="00753C04">
      <w:pPr>
        <w:ind w:leftChars="100" w:left="431" w:hangingChars="100" w:hanging="221"/>
        <w:jc w:val="left"/>
        <w:rPr>
          <w:rFonts w:ascii="ＭＳ 明朝" w:eastAsia="ＭＳ 明朝" w:hAnsi="ＭＳ 明朝"/>
          <w:b/>
          <w:sz w:val="22"/>
          <w:u w:val="single"/>
        </w:rPr>
      </w:pPr>
      <w:r w:rsidRPr="0072368C">
        <w:rPr>
          <w:rFonts w:ascii="ＭＳ 明朝" w:eastAsia="ＭＳ 明朝" w:hAnsi="ＭＳ 明朝" w:hint="eastAsia"/>
          <w:b/>
          <w:sz w:val="22"/>
        </w:rPr>
        <w:t>※</w:t>
      </w:r>
      <w:r w:rsidR="0072368C" w:rsidRPr="00460A56">
        <w:rPr>
          <w:rFonts w:ascii="ＭＳ 明朝" w:eastAsia="ＭＳ 明朝" w:hAnsi="ＭＳ 明朝" w:hint="eastAsia"/>
          <w:b/>
          <w:sz w:val="22"/>
          <w:u w:val="single"/>
        </w:rPr>
        <w:t>情報</w:t>
      </w:r>
      <w:r w:rsidR="00753C04" w:rsidRPr="00753C04">
        <w:rPr>
          <w:rFonts w:ascii="ＭＳ 明朝" w:eastAsia="ＭＳ 明朝" w:hAnsi="ＭＳ 明朝" w:hint="eastAsia"/>
          <w:b/>
          <w:sz w:val="22"/>
          <w:u w:val="single"/>
        </w:rPr>
        <w:t>システム</w:t>
      </w:r>
      <w:r w:rsidR="0054675F">
        <w:rPr>
          <w:rFonts w:ascii="ＭＳ 明朝" w:eastAsia="ＭＳ 明朝" w:hAnsi="ＭＳ 明朝" w:hint="eastAsia"/>
          <w:b/>
          <w:sz w:val="22"/>
          <w:u w:val="single"/>
        </w:rPr>
        <w:t>等の構築</w:t>
      </w:r>
      <w:r w:rsidR="0001615D">
        <w:rPr>
          <w:rFonts w:ascii="ＭＳ 明朝" w:eastAsia="ＭＳ 明朝" w:hAnsi="ＭＳ 明朝" w:hint="eastAsia"/>
          <w:b/>
          <w:sz w:val="22"/>
          <w:u w:val="single"/>
        </w:rPr>
        <w:t>を</w:t>
      </w:r>
      <w:r w:rsidR="0054675F">
        <w:rPr>
          <w:rFonts w:ascii="ＭＳ 明朝" w:eastAsia="ＭＳ 明朝" w:hAnsi="ＭＳ 明朝" w:hint="eastAsia"/>
          <w:b/>
          <w:sz w:val="22"/>
          <w:u w:val="single"/>
        </w:rPr>
        <w:t>ＩＴ企業に</w:t>
      </w:r>
      <w:r w:rsidR="00753C04" w:rsidRPr="00753C04">
        <w:rPr>
          <w:rFonts w:ascii="ＭＳ 明朝" w:eastAsia="ＭＳ 明朝" w:hAnsi="ＭＳ 明朝" w:hint="eastAsia"/>
          <w:b/>
          <w:sz w:val="22"/>
          <w:u w:val="single"/>
        </w:rPr>
        <w:t>外注</w:t>
      </w:r>
      <w:r w:rsidR="0001615D">
        <w:rPr>
          <w:rFonts w:ascii="ＭＳ 明朝" w:eastAsia="ＭＳ 明朝" w:hAnsi="ＭＳ 明朝" w:hint="eastAsia"/>
          <w:b/>
          <w:sz w:val="22"/>
          <w:u w:val="single"/>
        </w:rPr>
        <w:t>・委託</w:t>
      </w:r>
      <w:r w:rsidR="00753C04" w:rsidRPr="00753C04">
        <w:rPr>
          <w:rFonts w:ascii="ＭＳ 明朝" w:eastAsia="ＭＳ 明朝" w:hAnsi="ＭＳ 明朝" w:hint="eastAsia"/>
          <w:b/>
          <w:sz w:val="22"/>
          <w:u w:val="single"/>
        </w:rPr>
        <w:t>する場合、</w:t>
      </w:r>
      <w:r w:rsidR="00356836">
        <w:rPr>
          <w:rFonts w:ascii="ＭＳ 明朝" w:eastAsia="ＭＳ 明朝" w:hAnsi="ＭＳ 明朝" w:hint="eastAsia"/>
          <w:b/>
          <w:sz w:val="22"/>
          <w:u w:val="single"/>
        </w:rPr>
        <w:t>原則として、</w:t>
      </w:r>
      <w:r w:rsidR="00753C04">
        <w:rPr>
          <w:rFonts w:ascii="ＭＳ 明朝" w:eastAsia="ＭＳ 明朝" w:hAnsi="ＭＳ 明朝" w:hint="eastAsia"/>
          <w:b/>
          <w:sz w:val="22"/>
          <w:u w:val="single"/>
        </w:rPr>
        <w:t>相手先は</w:t>
      </w:r>
      <w:r w:rsidR="00753C04" w:rsidRPr="00753C04">
        <w:rPr>
          <w:rFonts w:ascii="ＭＳ 明朝" w:eastAsia="ＭＳ 明朝" w:hAnsi="ＭＳ 明朝" w:hint="eastAsia"/>
          <w:b/>
          <w:sz w:val="22"/>
          <w:u w:val="single"/>
        </w:rPr>
        <w:t>県内に本</w:t>
      </w:r>
      <w:r w:rsidR="0001615D">
        <w:rPr>
          <w:rFonts w:ascii="ＭＳ 明朝" w:eastAsia="ＭＳ 明朝" w:hAnsi="ＭＳ 明朝" w:hint="eastAsia"/>
          <w:b/>
          <w:sz w:val="22"/>
          <w:u w:val="single"/>
        </w:rPr>
        <w:t>店（本社）</w:t>
      </w:r>
      <w:r w:rsidR="00696414">
        <w:rPr>
          <w:rFonts w:ascii="ＭＳ 明朝" w:eastAsia="ＭＳ 明朝" w:hAnsi="ＭＳ 明朝" w:hint="eastAsia"/>
          <w:b/>
          <w:sz w:val="22"/>
          <w:u w:val="single"/>
        </w:rPr>
        <w:t>または</w:t>
      </w:r>
      <w:r w:rsidR="0001615D">
        <w:rPr>
          <w:rFonts w:ascii="ＭＳ 明朝" w:eastAsia="ＭＳ 明朝" w:hAnsi="ＭＳ 明朝" w:hint="eastAsia"/>
          <w:b/>
          <w:sz w:val="22"/>
          <w:u w:val="single"/>
        </w:rPr>
        <w:t>支店（</w:t>
      </w:r>
      <w:r w:rsidR="00753C04" w:rsidRPr="00753C04">
        <w:rPr>
          <w:rFonts w:ascii="ＭＳ 明朝" w:eastAsia="ＭＳ 明朝" w:hAnsi="ＭＳ 明朝" w:hint="eastAsia"/>
          <w:b/>
          <w:sz w:val="22"/>
          <w:u w:val="single"/>
        </w:rPr>
        <w:t>支社</w:t>
      </w:r>
      <w:r w:rsidR="0001615D">
        <w:rPr>
          <w:rFonts w:ascii="ＭＳ 明朝" w:eastAsia="ＭＳ 明朝" w:hAnsi="ＭＳ 明朝" w:hint="eastAsia"/>
          <w:b/>
          <w:sz w:val="22"/>
          <w:u w:val="single"/>
        </w:rPr>
        <w:t>）</w:t>
      </w:r>
      <w:r w:rsidR="00753C04" w:rsidRPr="00753C04">
        <w:rPr>
          <w:rFonts w:ascii="ＭＳ 明朝" w:eastAsia="ＭＳ 明朝" w:hAnsi="ＭＳ 明朝" w:hint="eastAsia"/>
          <w:b/>
          <w:sz w:val="22"/>
          <w:u w:val="single"/>
        </w:rPr>
        <w:t>を有するソフトウェア業</w:t>
      </w:r>
      <w:r w:rsidR="00696414">
        <w:rPr>
          <w:rFonts w:ascii="ＭＳ 明朝" w:eastAsia="ＭＳ 明朝" w:hAnsi="ＭＳ 明朝" w:hint="eastAsia"/>
          <w:b/>
          <w:sz w:val="22"/>
          <w:u w:val="single"/>
        </w:rPr>
        <w:t>または</w:t>
      </w:r>
      <w:r w:rsidR="00753C04" w:rsidRPr="00753C04">
        <w:rPr>
          <w:rFonts w:ascii="ＭＳ 明朝" w:eastAsia="ＭＳ 明朝" w:hAnsi="ＭＳ 明朝" w:hint="eastAsia"/>
          <w:b/>
          <w:sz w:val="22"/>
          <w:u w:val="single"/>
        </w:rPr>
        <w:t>情報処理サービス業に属する</w:t>
      </w:r>
      <w:r w:rsidR="00753C04">
        <w:rPr>
          <w:rFonts w:ascii="ＭＳ 明朝" w:eastAsia="ＭＳ 明朝" w:hAnsi="ＭＳ 明朝" w:hint="eastAsia"/>
          <w:b/>
          <w:sz w:val="22"/>
          <w:u w:val="single"/>
        </w:rPr>
        <w:t>企業と</w:t>
      </w:r>
      <w:r w:rsidR="0001615D">
        <w:rPr>
          <w:rFonts w:ascii="ＭＳ 明朝" w:eastAsia="ＭＳ 明朝" w:hAnsi="ＭＳ 明朝" w:hint="eastAsia"/>
          <w:b/>
          <w:sz w:val="22"/>
          <w:u w:val="single"/>
        </w:rPr>
        <w:t>してください</w:t>
      </w:r>
      <w:r w:rsidR="00753C04">
        <w:rPr>
          <w:rFonts w:ascii="ＭＳ 明朝" w:eastAsia="ＭＳ 明朝" w:hAnsi="ＭＳ 明朝" w:hint="eastAsia"/>
          <w:b/>
          <w:sz w:val="22"/>
          <w:u w:val="single"/>
        </w:rPr>
        <w:t>。</w:t>
      </w:r>
    </w:p>
    <w:p w14:paraId="0B9920E3" w14:textId="49D5AE6A" w:rsidR="00686262" w:rsidRDefault="00686262" w:rsidP="00753C04">
      <w:pPr>
        <w:ind w:firstLineChars="100" w:firstLine="220"/>
        <w:jc w:val="left"/>
        <w:rPr>
          <w:rFonts w:ascii="ＭＳ 明朝" w:eastAsia="ＭＳ 明朝" w:hAnsi="ＭＳ 明朝"/>
          <w:sz w:val="22"/>
        </w:rPr>
      </w:pPr>
      <w:r>
        <w:rPr>
          <w:rFonts w:ascii="ＭＳ 明朝" w:eastAsia="ＭＳ 明朝" w:hAnsi="ＭＳ 明朝" w:hint="eastAsia"/>
          <w:sz w:val="22"/>
        </w:rPr>
        <w:t>※</w:t>
      </w:r>
      <w:r w:rsidR="00753C04">
        <w:rPr>
          <w:rFonts w:ascii="ＭＳ 明朝" w:eastAsia="ＭＳ 明朝" w:hAnsi="ＭＳ 明朝" w:hint="eastAsia"/>
          <w:sz w:val="22"/>
        </w:rPr>
        <w:t>補助金の額に1,000円未満の端数があるときは、これを切り捨てるものと</w:t>
      </w:r>
      <w:r w:rsidR="0001615D">
        <w:rPr>
          <w:rFonts w:ascii="ＭＳ 明朝" w:eastAsia="ＭＳ 明朝" w:hAnsi="ＭＳ 明朝" w:hint="eastAsia"/>
          <w:sz w:val="22"/>
        </w:rPr>
        <w:t>します</w:t>
      </w:r>
      <w:r w:rsidR="00753C04">
        <w:rPr>
          <w:rFonts w:ascii="ＭＳ 明朝" w:eastAsia="ＭＳ 明朝" w:hAnsi="ＭＳ 明朝" w:hint="eastAsia"/>
          <w:sz w:val="22"/>
        </w:rPr>
        <w:t>。</w:t>
      </w:r>
    </w:p>
    <w:p w14:paraId="0C8F5A6B" w14:textId="5073EA85" w:rsidR="00753C04" w:rsidRDefault="00753C04" w:rsidP="00753C04">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※他の取引との相殺払による支払、手形による支払、手形の裏書譲渡、小切手、ファクタ　リング（債権譲渡）による支払、事業期間内に契約が完了しない割賦による支払は行わない</w:t>
      </w:r>
      <w:r w:rsidR="0001615D">
        <w:rPr>
          <w:rFonts w:ascii="ＭＳ 明朝" w:eastAsia="ＭＳ 明朝" w:hAnsi="ＭＳ 明朝" w:hint="eastAsia"/>
          <w:sz w:val="22"/>
        </w:rPr>
        <w:t>でください。</w:t>
      </w:r>
    </w:p>
    <w:p w14:paraId="728C65F4" w14:textId="6A5DA28B" w:rsidR="00F07E34" w:rsidRDefault="00F07E34" w:rsidP="00CC2048">
      <w:pPr>
        <w:jc w:val="left"/>
        <w:rPr>
          <w:rFonts w:ascii="ＭＳ 明朝" w:eastAsia="ＭＳ 明朝" w:hAnsi="ＭＳ 明朝"/>
          <w:sz w:val="22"/>
        </w:rPr>
      </w:pPr>
    </w:p>
    <w:p w14:paraId="0F302C7E" w14:textId="77777777" w:rsidR="00FB5547" w:rsidRDefault="00FB5547" w:rsidP="00CC2048">
      <w:pPr>
        <w:jc w:val="left"/>
        <w:rPr>
          <w:rFonts w:ascii="ＭＳ 明朝" w:eastAsia="ＭＳ 明朝" w:hAnsi="ＭＳ 明朝"/>
          <w:sz w:val="22"/>
        </w:rPr>
      </w:pPr>
      <w:r>
        <w:rPr>
          <w:rFonts w:ascii="ＭＳ 明朝" w:eastAsia="ＭＳ 明朝" w:hAnsi="ＭＳ 明朝" w:hint="eastAsia"/>
          <w:sz w:val="22"/>
        </w:rPr>
        <w:lastRenderedPageBreak/>
        <w:t>２ 補助対象外経費</w:t>
      </w:r>
    </w:p>
    <w:p w14:paraId="46279226" w14:textId="0ADDA63D" w:rsidR="00FB5547" w:rsidRDefault="00FB5547" w:rsidP="00FB5547">
      <w:pPr>
        <w:ind w:firstLineChars="100" w:firstLine="220"/>
        <w:jc w:val="left"/>
        <w:rPr>
          <w:rFonts w:ascii="ＭＳ 明朝" w:eastAsia="ＭＳ 明朝" w:hAnsi="ＭＳ 明朝"/>
          <w:sz w:val="22"/>
        </w:rPr>
      </w:pPr>
      <w:r>
        <w:rPr>
          <w:rFonts w:ascii="ＭＳ 明朝" w:eastAsia="ＭＳ 明朝" w:hAnsi="ＭＳ 明朝" w:hint="eastAsia"/>
          <w:sz w:val="22"/>
        </w:rPr>
        <w:t>以下の経費は補助対象外と</w:t>
      </w:r>
      <w:r w:rsidR="00CE0AF5">
        <w:rPr>
          <w:rFonts w:ascii="ＭＳ 明朝" w:eastAsia="ＭＳ 明朝" w:hAnsi="ＭＳ 明朝" w:hint="eastAsia"/>
          <w:sz w:val="22"/>
        </w:rPr>
        <w:t>します。</w:t>
      </w:r>
    </w:p>
    <w:p w14:paraId="771E945E" w14:textId="42274D0B" w:rsidR="00FE4719" w:rsidRDefault="00FE4719" w:rsidP="00EF7A33">
      <w:pPr>
        <w:jc w:val="left"/>
        <w:rPr>
          <w:rFonts w:ascii="ＭＳ 明朝" w:eastAsia="ＭＳ 明朝" w:hAnsi="ＭＳ 明朝"/>
          <w:sz w:val="22"/>
        </w:rPr>
      </w:pPr>
      <w:bookmarkStart w:id="17" w:name="_Hlk98168912"/>
      <w:r>
        <w:rPr>
          <w:rFonts w:ascii="ＭＳ 明朝" w:eastAsia="ＭＳ 明朝" w:hAnsi="ＭＳ 明朝" w:hint="eastAsia"/>
          <w:sz w:val="22"/>
        </w:rPr>
        <w:t>（１）補助金の交付決定日前に発注、購入、も</w:t>
      </w:r>
      <w:r w:rsidR="00EF7A33" w:rsidRPr="00EF7A33">
        <w:rPr>
          <w:rFonts w:ascii="ＭＳ 明朝" w:eastAsia="ＭＳ 明朝" w:hAnsi="ＭＳ 明朝" w:hint="eastAsia"/>
          <w:sz w:val="22"/>
        </w:rPr>
        <w:t>しくは契約し、</w:t>
      </w:r>
      <w:r>
        <w:rPr>
          <w:rFonts w:ascii="ＭＳ 明朝" w:eastAsia="ＭＳ 明朝" w:hAnsi="ＭＳ 明朝" w:hint="eastAsia"/>
          <w:sz w:val="22"/>
        </w:rPr>
        <w:t>または</w:t>
      </w:r>
      <w:r w:rsidR="00EF7A33" w:rsidRPr="00EF7A33">
        <w:rPr>
          <w:rFonts w:ascii="ＭＳ 明朝" w:eastAsia="ＭＳ 明朝" w:hAnsi="ＭＳ 明朝" w:hint="eastAsia"/>
          <w:sz w:val="22"/>
        </w:rPr>
        <w:t>補助事業の期間終</w:t>
      </w:r>
    </w:p>
    <w:p w14:paraId="6B2ECECF" w14:textId="2FB5F139" w:rsidR="00EF7A33" w:rsidRDefault="00FE4719" w:rsidP="00FE4719">
      <w:pPr>
        <w:jc w:val="left"/>
        <w:rPr>
          <w:rFonts w:ascii="ＭＳ 明朝" w:eastAsia="ＭＳ 明朝" w:hAnsi="ＭＳ 明朝"/>
          <w:sz w:val="22"/>
        </w:rPr>
      </w:pPr>
      <w:r>
        <w:rPr>
          <w:rFonts w:ascii="ＭＳ 明朝" w:eastAsia="ＭＳ 明朝" w:hAnsi="ＭＳ 明朝" w:hint="eastAsia"/>
          <w:sz w:val="22"/>
        </w:rPr>
        <w:t xml:space="preserve">　　　</w:t>
      </w:r>
      <w:r w:rsidR="00EF7A33" w:rsidRPr="00EF7A33">
        <w:rPr>
          <w:rFonts w:ascii="ＭＳ 明朝" w:eastAsia="ＭＳ 明朝" w:hAnsi="ＭＳ 明朝" w:hint="eastAsia"/>
          <w:sz w:val="22"/>
        </w:rPr>
        <w:t>了後に納品、検収等を実施したもの</w:t>
      </w:r>
    </w:p>
    <w:p w14:paraId="7DC0D45B" w14:textId="5EAA95C2" w:rsidR="00EF7A33" w:rsidRPr="00EF7A33" w:rsidRDefault="00CE0AF5" w:rsidP="00EF7A33">
      <w:pPr>
        <w:jc w:val="left"/>
        <w:rPr>
          <w:rFonts w:ascii="ＭＳ 明朝" w:eastAsia="ＭＳ 明朝" w:hAnsi="ＭＳ 明朝"/>
          <w:sz w:val="22"/>
        </w:rPr>
      </w:pPr>
      <w:bookmarkStart w:id="18" w:name="_Hlk97025092"/>
      <w:r>
        <w:rPr>
          <w:rFonts w:ascii="ＭＳ 明朝" w:eastAsia="ＭＳ 明朝" w:hAnsi="ＭＳ 明朝" w:hint="eastAsia"/>
          <w:sz w:val="22"/>
        </w:rPr>
        <w:t>（</w:t>
      </w:r>
      <w:bookmarkEnd w:id="18"/>
      <w:r w:rsidR="00460A56">
        <w:rPr>
          <w:rFonts w:ascii="ＭＳ 明朝" w:eastAsia="ＭＳ 明朝" w:hAnsi="ＭＳ 明朝" w:hint="eastAsia"/>
          <w:sz w:val="22"/>
        </w:rPr>
        <w:t>２</w:t>
      </w:r>
      <w:r w:rsidR="00EF7A33" w:rsidRPr="00EF7A33">
        <w:rPr>
          <w:rFonts w:ascii="ＭＳ 明朝" w:eastAsia="ＭＳ 明朝" w:hAnsi="ＭＳ 明朝" w:hint="eastAsia"/>
          <w:sz w:val="22"/>
        </w:rPr>
        <w:t>）事務所等に係る家賃、保証金、敷金、仲介手数料</w:t>
      </w:r>
      <w:r w:rsidR="00FE4719">
        <w:rPr>
          <w:rFonts w:ascii="ＭＳ 明朝" w:eastAsia="ＭＳ 明朝" w:hAnsi="ＭＳ 明朝" w:hint="eastAsia"/>
          <w:sz w:val="22"/>
        </w:rPr>
        <w:t>および</w:t>
      </w:r>
      <w:r w:rsidR="00EF7A33" w:rsidRPr="00EF7A33">
        <w:rPr>
          <w:rFonts w:ascii="ＭＳ 明朝" w:eastAsia="ＭＳ 明朝" w:hAnsi="ＭＳ 明朝" w:hint="eastAsia"/>
          <w:sz w:val="22"/>
        </w:rPr>
        <w:t>光熱水費</w:t>
      </w:r>
    </w:p>
    <w:p w14:paraId="699F9C52" w14:textId="5B55C162" w:rsidR="00EF7A33" w:rsidRPr="00EF7A33" w:rsidRDefault="00EF7A33" w:rsidP="00EF7A33">
      <w:pPr>
        <w:ind w:left="660" w:hangingChars="300" w:hanging="660"/>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３</w:t>
      </w:r>
      <w:r w:rsidRPr="00EF7A33">
        <w:rPr>
          <w:rFonts w:ascii="ＭＳ 明朝" w:eastAsia="ＭＳ 明朝" w:hAnsi="ＭＳ 明朝" w:hint="eastAsia"/>
          <w:sz w:val="22"/>
        </w:rPr>
        <w:t>）電話代、インターネット利用料金等の通信費（クラウド</w:t>
      </w:r>
      <w:r w:rsidR="00346C16">
        <w:rPr>
          <w:rFonts w:ascii="ＭＳ 明朝" w:eastAsia="ＭＳ 明朝" w:hAnsi="ＭＳ 明朝" w:hint="eastAsia"/>
          <w:sz w:val="22"/>
        </w:rPr>
        <w:t>使用料</w:t>
      </w:r>
      <w:r w:rsidRPr="00EF7A33">
        <w:rPr>
          <w:rFonts w:ascii="ＭＳ 明朝" w:eastAsia="ＭＳ 明朝" w:hAnsi="ＭＳ 明朝" w:hint="eastAsia"/>
          <w:sz w:val="22"/>
        </w:rPr>
        <w:t>に含まれる</w:t>
      </w:r>
      <w:r w:rsidR="00CE0AF5">
        <w:rPr>
          <w:rFonts w:ascii="ＭＳ 明朝" w:eastAsia="ＭＳ 明朝" w:hAnsi="ＭＳ 明朝" w:hint="eastAsia"/>
          <w:sz w:val="22"/>
        </w:rPr>
        <w:t>付帯</w:t>
      </w:r>
      <w:r w:rsidRPr="00EF7A33">
        <w:rPr>
          <w:rFonts w:ascii="ＭＳ 明朝" w:eastAsia="ＭＳ 明朝" w:hAnsi="ＭＳ 明朝" w:hint="eastAsia"/>
          <w:sz w:val="22"/>
        </w:rPr>
        <w:t>経費を除く）</w:t>
      </w:r>
    </w:p>
    <w:p w14:paraId="2B3CD9F8" w14:textId="6AEF87CA" w:rsidR="00EF7A33" w:rsidRPr="00EF7A33" w:rsidRDefault="00EF7A33" w:rsidP="00EF7A33">
      <w:pPr>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４</w:t>
      </w:r>
      <w:r w:rsidRPr="00EF7A33">
        <w:rPr>
          <w:rFonts w:ascii="ＭＳ 明朝" w:eastAsia="ＭＳ 明朝" w:hAnsi="ＭＳ 明朝" w:hint="eastAsia"/>
          <w:sz w:val="22"/>
        </w:rPr>
        <w:t>）商品券等の金券、収入印紙</w:t>
      </w:r>
      <w:r w:rsidR="00FE4719">
        <w:rPr>
          <w:rFonts w:ascii="ＭＳ 明朝" w:eastAsia="ＭＳ 明朝" w:hAnsi="ＭＳ 明朝" w:hint="eastAsia"/>
          <w:sz w:val="22"/>
        </w:rPr>
        <w:t>および</w:t>
      </w:r>
      <w:r w:rsidRPr="00EF7A33">
        <w:rPr>
          <w:rFonts w:ascii="ＭＳ 明朝" w:eastAsia="ＭＳ 明朝" w:hAnsi="ＭＳ 明朝" w:hint="eastAsia"/>
          <w:sz w:val="22"/>
        </w:rPr>
        <w:t>振込等手数料（代引手数料を含む）</w:t>
      </w:r>
    </w:p>
    <w:p w14:paraId="5882D350" w14:textId="0B9992B4" w:rsidR="00EF7A33" w:rsidRPr="00EF7A33" w:rsidRDefault="00EF7A33" w:rsidP="00EF7A33">
      <w:pPr>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５</w:t>
      </w:r>
      <w:r w:rsidRPr="00EF7A33">
        <w:rPr>
          <w:rFonts w:ascii="ＭＳ 明朝" w:eastAsia="ＭＳ 明朝" w:hAnsi="ＭＳ 明朝" w:hint="eastAsia"/>
          <w:sz w:val="22"/>
        </w:rPr>
        <w:t>）事務用品等の消耗品費、雑誌購読料、新聞代</w:t>
      </w:r>
      <w:r w:rsidR="00FE4719">
        <w:rPr>
          <w:rFonts w:ascii="ＭＳ 明朝" w:eastAsia="ＭＳ 明朝" w:hAnsi="ＭＳ 明朝" w:hint="eastAsia"/>
          <w:sz w:val="22"/>
        </w:rPr>
        <w:t>および</w:t>
      </w:r>
      <w:r w:rsidRPr="00EF7A33">
        <w:rPr>
          <w:rFonts w:ascii="ＭＳ 明朝" w:eastAsia="ＭＳ 明朝" w:hAnsi="ＭＳ 明朝" w:hint="eastAsia"/>
          <w:sz w:val="22"/>
        </w:rPr>
        <w:t>団体等の会費</w:t>
      </w:r>
    </w:p>
    <w:p w14:paraId="2DF18432" w14:textId="4C296735" w:rsidR="00EF7A33" w:rsidRPr="00EF7A33" w:rsidRDefault="00FE4719" w:rsidP="00EF7A33">
      <w:pPr>
        <w:jc w:val="left"/>
        <w:rPr>
          <w:rFonts w:ascii="ＭＳ 明朝" w:eastAsia="ＭＳ 明朝" w:hAnsi="ＭＳ 明朝"/>
          <w:sz w:val="22"/>
        </w:rPr>
      </w:pPr>
      <w:r>
        <w:rPr>
          <w:rFonts w:ascii="ＭＳ 明朝" w:eastAsia="ＭＳ 明朝" w:hAnsi="ＭＳ 明朝" w:hint="eastAsia"/>
          <w:sz w:val="22"/>
        </w:rPr>
        <w:t>（</w:t>
      </w:r>
      <w:r w:rsidR="00460A56">
        <w:rPr>
          <w:rFonts w:ascii="ＭＳ 明朝" w:eastAsia="ＭＳ 明朝" w:hAnsi="ＭＳ 明朝" w:hint="eastAsia"/>
          <w:sz w:val="22"/>
        </w:rPr>
        <w:t>６</w:t>
      </w:r>
      <w:r>
        <w:rPr>
          <w:rFonts w:ascii="ＭＳ 明朝" w:eastAsia="ＭＳ 明朝" w:hAnsi="ＭＳ 明朝" w:hint="eastAsia"/>
          <w:sz w:val="22"/>
        </w:rPr>
        <w:t>）飲食、奢侈</w:t>
      </w:r>
      <w:r w:rsidR="00EF7A33" w:rsidRPr="00EF7A33">
        <w:rPr>
          <w:rFonts w:ascii="ＭＳ 明朝" w:eastAsia="ＭＳ 明朝" w:hAnsi="ＭＳ 明朝" w:hint="eastAsia"/>
          <w:sz w:val="22"/>
        </w:rPr>
        <w:t>、娯楽、接待等の費用</w:t>
      </w:r>
    </w:p>
    <w:p w14:paraId="25694DBA" w14:textId="56AB0C8C" w:rsidR="00EF7A33" w:rsidRPr="00EF7A33" w:rsidRDefault="00EF7A33" w:rsidP="00EF7A33">
      <w:pPr>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７</w:t>
      </w:r>
      <w:r w:rsidRPr="00EF7A33">
        <w:rPr>
          <w:rFonts w:ascii="ＭＳ 明朝" w:eastAsia="ＭＳ 明朝" w:hAnsi="ＭＳ 明朝" w:hint="eastAsia"/>
          <w:sz w:val="22"/>
        </w:rPr>
        <w:t>）自動車等車両の購入費、修理費</w:t>
      </w:r>
      <w:r w:rsidR="00FE4719">
        <w:rPr>
          <w:rFonts w:ascii="ＭＳ 明朝" w:eastAsia="ＭＳ 明朝" w:hAnsi="ＭＳ 明朝" w:hint="eastAsia"/>
          <w:sz w:val="22"/>
        </w:rPr>
        <w:t>および</w:t>
      </w:r>
      <w:r w:rsidRPr="00EF7A33">
        <w:rPr>
          <w:rFonts w:ascii="ＭＳ 明朝" w:eastAsia="ＭＳ 明朝" w:hAnsi="ＭＳ 明朝" w:hint="eastAsia"/>
          <w:sz w:val="22"/>
        </w:rPr>
        <w:t>車検費用</w:t>
      </w:r>
      <w:r w:rsidR="009E4A2F">
        <w:rPr>
          <w:rFonts w:ascii="ＭＳ 明朝" w:eastAsia="ＭＳ 明朝" w:hAnsi="ＭＳ 明朝" w:hint="eastAsia"/>
          <w:sz w:val="22"/>
        </w:rPr>
        <w:t>ならび</w:t>
      </w:r>
      <w:r w:rsidRPr="00EF7A33">
        <w:rPr>
          <w:rFonts w:ascii="ＭＳ 明朝" w:eastAsia="ＭＳ 明朝" w:hAnsi="ＭＳ 明朝" w:hint="eastAsia"/>
          <w:sz w:val="22"/>
        </w:rPr>
        <w:t>に不動産の購入費</w:t>
      </w:r>
    </w:p>
    <w:p w14:paraId="53D7B10F" w14:textId="0F4F671A" w:rsidR="00EF7A33" w:rsidRPr="00EF7A33" w:rsidRDefault="00EF7A33" w:rsidP="00EF7A33">
      <w:pPr>
        <w:ind w:left="660" w:hangingChars="300" w:hanging="660"/>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８</w:t>
      </w:r>
      <w:r w:rsidRPr="00EF7A33">
        <w:rPr>
          <w:rFonts w:ascii="ＭＳ 明朝" w:eastAsia="ＭＳ 明朝" w:hAnsi="ＭＳ 明朝" w:hint="eastAsia"/>
          <w:sz w:val="22"/>
        </w:rPr>
        <w:t>）税務申告、決算書作成等のために税理士、公認会計士等に支払う費用</w:t>
      </w:r>
      <w:r w:rsidR="00FE4719">
        <w:rPr>
          <w:rFonts w:ascii="ＭＳ 明朝" w:eastAsia="ＭＳ 明朝" w:hAnsi="ＭＳ 明朝" w:hint="eastAsia"/>
          <w:sz w:val="22"/>
        </w:rPr>
        <w:t>および</w:t>
      </w:r>
      <w:r w:rsidRPr="00EF7A33">
        <w:rPr>
          <w:rFonts w:ascii="ＭＳ 明朝" w:eastAsia="ＭＳ 明朝" w:hAnsi="ＭＳ 明朝" w:hint="eastAsia"/>
          <w:sz w:val="22"/>
        </w:rPr>
        <w:t>訴訟等のための弁護士費用</w:t>
      </w:r>
    </w:p>
    <w:p w14:paraId="14B07A26" w14:textId="37F9352B" w:rsidR="00EF7A33" w:rsidRPr="00EF7A33" w:rsidRDefault="00EF7A33" w:rsidP="00EF7A33">
      <w:pPr>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９</w:t>
      </w:r>
      <w:r w:rsidRPr="00EF7A33">
        <w:rPr>
          <w:rFonts w:ascii="ＭＳ 明朝" w:eastAsia="ＭＳ 明朝" w:hAnsi="ＭＳ 明朝" w:hint="eastAsia"/>
          <w:sz w:val="22"/>
        </w:rPr>
        <w:t>）公租公課（消費税</w:t>
      </w:r>
      <w:r w:rsidR="00FE4719">
        <w:rPr>
          <w:rFonts w:ascii="ＭＳ 明朝" w:eastAsia="ＭＳ 明朝" w:hAnsi="ＭＳ 明朝" w:hint="eastAsia"/>
          <w:sz w:val="22"/>
        </w:rPr>
        <w:t>および</w:t>
      </w:r>
      <w:r w:rsidRPr="00EF7A33">
        <w:rPr>
          <w:rFonts w:ascii="ＭＳ 明朝" w:eastAsia="ＭＳ 明朝" w:hAnsi="ＭＳ 明朝" w:hint="eastAsia"/>
          <w:sz w:val="22"/>
        </w:rPr>
        <w:t>地方消費税等）</w:t>
      </w:r>
    </w:p>
    <w:p w14:paraId="514AB448" w14:textId="27978106" w:rsidR="00EF7A33" w:rsidRPr="00EF7A33" w:rsidRDefault="00EF7A33" w:rsidP="00EF7A33">
      <w:pPr>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10</w:t>
      </w:r>
      <w:r w:rsidRPr="00EF7A33">
        <w:rPr>
          <w:rFonts w:ascii="ＭＳ 明朝" w:eastAsia="ＭＳ 明朝" w:hAnsi="ＭＳ 明朝" w:hint="eastAsia"/>
          <w:sz w:val="22"/>
        </w:rPr>
        <w:t>）各種保険料、借入金</w:t>
      </w:r>
      <w:r w:rsidR="007D2C61">
        <w:rPr>
          <w:rFonts w:ascii="ＭＳ 明朝" w:eastAsia="ＭＳ 明朝" w:hAnsi="ＭＳ 明朝" w:hint="eastAsia"/>
          <w:sz w:val="22"/>
        </w:rPr>
        <w:t>等</w:t>
      </w:r>
      <w:r w:rsidRPr="00EF7A33">
        <w:rPr>
          <w:rFonts w:ascii="ＭＳ 明朝" w:eastAsia="ＭＳ 明朝" w:hAnsi="ＭＳ 明朝" w:hint="eastAsia"/>
          <w:sz w:val="22"/>
        </w:rPr>
        <w:t>の支払利息</w:t>
      </w:r>
      <w:r w:rsidR="00FE4719">
        <w:rPr>
          <w:rFonts w:ascii="ＭＳ 明朝" w:eastAsia="ＭＳ 明朝" w:hAnsi="ＭＳ 明朝" w:hint="eastAsia"/>
          <w:sz w:val="22"/>
        </w:rPr>
        <w:t>および</w:t>
      </w:r>
      <w:r w:rsidRPr="00EF7A33">
        <w:rPr>
          <w:rFonts w:ascii="ＭＳ 明朝" w:eastAsia="ＭＳ 明朝" w:hAnsi="ＭＳ 明朝" w:hint="eastAsia"/>
          <w:sz w:val="22"/>
        </w:rPr>
        <w:t>遅延損害金</w:t>
      </w:r>
    </w:p>
    <w:p w14:paraId="39F31C00" w14:textId="2108812D" w:rsidR="00EF7A33" w:rsidRPr="00EF7A33" w:rsidRDefault="00EF7A33" w:rsidP="00EF7A33">
      <w:pPr>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11</w:t>
      </w:r>
      <w:r w:rsidRPr="00EF7A33">
        <w:rPr>
          <w:rFonts w:ascii="ＭＳ 明朝" w:eastAsia="ＭＳ 明朝" w:hAnsi="ＭＳ 明朝" w:hint="eastAsia"/>
          <w:sz w:val="22"/>
        </w:rPr>
        <w:t>）</w:t>
      </w:r>
      <w:r w:rsidR="00346C16">
        <w:rPr>
          <w:rFonts w:ascii="ＭＳ 明朝" w:eastAsia="ＭＳ 明朝" w:hAnsi="ＭＳ 明朝" w:hint="eastAsia"/>
          <w:sz w:val="22"/>
        </w:rPr>
        <w:t>事業計画書</w:t>
      </w:r>
      <w:r w:rsidR="009E4A2F">
        <w:rPr>
          <w:rFonts w:ascii="ＭＳ 明朝" w:eastAsia="ＭＳ 明朝" w:hAnsi="ＭＳ 明朝" w:hint="eastAsia"/>
          <w:sz w:val="22"/>
        </w:rPr>
        <w:t>等</w:t>
      </w:r>
      <w:r w:rsidR="00FE4719">
        <w:rPr>
          <w:rFonts w:ascii="ＭＳ 明朝" w:eastAsia="ＭＳ 明朝" w:hAnsi="ＭＳ 明朝" w:hint="eastAsia"/>
          <w:sz w:val="22"/>
        </w:rPr>
        <w:t>の</w:t>
      </w:r>
      <w:r w:rsidRPr="00EF7A33">
        <w:rPr>
          <w:rFonts w:ascii="ＭＳ 明朝" w:eastAsia="ＭＳ 明朝" w:hAnsi="ＭＳ 明朝" w:hint="eastAsia"/>
          <w:sz w:val="22"/>
        </w:rPr>
        <w:t>作成</w:t>
      </w:r>
      <w:r w:rsidR="00FE4719">
        <w:rPr>
          <w:rFonts w:ascii="ＭＳ 明朝" w:eastAsia="ＭＳ 明朝" w:hAnsi="ＭＳ 明朝" w:hint="eastAsia"/>
          <w:sz w:val="22"/>
        </w:rPr>
        <w:t>および</w:t>
      </w:r>
      <w:r w:rsidRPr="00EF7A33">
        <w:rPr>
          <w:rFonts w:ascii="ＭＳ 明朝" w:eastAsia="ＭＳ 明朝" w:hAnsi="ＭＳ 明朝" w:hint="eastAsia"/>
          <w:sz w:val="22"/>
        </w:rPr>
        <w:t>送付に係る費用</w:t>
      </w:r>
    </w:p>
    <w:p w14:paraId="3E8610C7" w14:textId="2889DCD1" w:rsidR="00EF7A33" w:rsidRPr="00EF7A33" w:rsidRDefault="00EF7A33" w:rsidP="00EF7A33">
      <w:pPr>
        <w:ind w:left="660" w:hangingChars="300" w:hanging="660"/>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12</w:t>
      </w:r>
      <w:r w:rsidRPr="00EF7A33">
        <w:rPr>
          <w:rFonts w:ascii="ＭＳ 明朝" w:eastAsia="ＭＳ 明朝" w:hAnsi="ＭＳ 明朝" w:hint="eastAsia"/>
          <w:sz w:val="22"/>
        </w:rPr>
        <w:t>）汎用性があり、目的外使用になり得るもの（例えば、</w:t>
      </w:r>
      <w:r w:rsidRPr="00EF7A33">
        <w:rPr>
          <w:rFonts w:ascii="ＭＳ 明朝" w:eastAsia="ＭＳ 明朝" w:hAnsi="ＭＳ 明朝" w:hint="eastAsia"/>
          <w:b/>
          <w:sz w:val="22"/>
          <w:u w:val="single"/>
        </w:rPr>
        <w:t>事務用</w:t>
      </w:r>
      <w:r w:rsidRPr="00EF7A33">
        <w:rPr>
          <w:rFonts w:ascii="ＭＳ 明朝" w:eastAsia="ＭＳ 明朝" w:hAnsi="ＭＳ 明朝" w:hint="eastAsia"/>
          <w:sz w:val="22"/>
        </w:rPr>
        <w:t>のパソコン、プリンタ、文書作成ソフトウェア、タブレット端末、スマートフォン、デジタル複合機</w:t>
      </w:r>
      <w:r w:rsidR="007D2C61">
        <w:rPr>
          <w:rFonts w:ascii="ＭＳ 明朝" w:eastAsia="ＭＳ 明朝" w:hAnsi="ＭＳ 明朝" w:hint="eastAsia"/>
          <w:sz w:val="22"/>
        </w:rPr>
        <w:t>等</w:t>
      </w:r>
      <w:r w:rsidRPr="00EF7A33">
        <w:rPr>
          <w:rFonts w:ascii="ＭＳ 明朝" w:eastAsia="ＭＳ 明朝" w:hAnsi="ＭＳ 明朝" w:hint="eastAsia"/>
          <w:sz w:val="22"/>
        </w:rPr>
        <w:t>）の購入費</w:t>
      </w:r>
    </w:p>
    <w:p w14:paraId="383E87E6" w14:textId="2C0BDB26" w:rsidR="00EF7A33" w:rsidRPr="00EF7A33" w:rsidRDefault="00EF7A33" w:rsidP="00EF7A33">
      <w:pPr>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13</w:t>
      </w:r>
      <w:r w:rsidRPr="00EF7A33">
        <w:rPr>
          <w:rFonts w:ascii="ＭＳ 明朝" w:eastAsia="ＭＳ 明朝" w:hAnsi="ＭＳ 明朝" w:hint="eastAsia"/>
          <w:sz w:val="22"/>
        </w:rPr>
        <w:t>）中古市場においてその価格設定の適正性が明確でない中古品の購入費</w:t>
      </w:r>
    </w:p>
    <w:p w14:paraId="51F041B8" w14:textId="6C4C718E" w:rsidR="00EF7A33" w:rsidRDefault="00EF7A33" w:rsidP="00EF7A33">
      <w:pPr>
        <w:jc w:val="left"/>
        <w:rPr>
          <w:rFonts w:ascii="ＭＳ 明朝" w:eastAsia="ＭＳ 明朝" w:hAnsi="ＭＳ 明朝"/>
          <w:sz w:val="22"/>
        </w:rPr>
      </w:pPr>
      <w:r w:rsidRPr="00EF7A33">
        <w:rPr>
          <w:rFonts w:ascii="ＭＳ 明朝" w:eastAsia="ＭＳ 明朝" w:hAnsi="ＭＳ 明朝" w:hint="eastAsia"/>
          <w:sz w:val="22"/>
        </w:rPr>
        <w:t>（</w:t>
      </w:r>
      <w:r w:rsidR="00460A56">
        <w:rPr>
          <w:rFonts w:ascii="ＭＳ 明朝" w:eastAsia="ＭＳ 明朝" w:hAnsi="ＭＳ 明朝" w:hint="eastAsia"/>
          <w:sz w:val="22"/>
        </w:rPr>
        <w:t>14</w:t>
      </w:r>
      <w:r w:rsidRPr="00EF7A33">
        <w:rPr>
          <w:rFonts w:ascii="ＭＳ 明朝" w:eastAsia="ＭＳ 明朝" w:hAnsi="ＭＳ 明朝" w:hint="eastAsia"/>
          <w:sz w:val="22"/>
        </w:rPr>
        <w:t>）設置場所の整備工事</w:t>
      </w:r>
      <w:r w:rsidR="00FE4719">
        <w:rPr>
          <w:rFonts w:ascii="ＭＳ 明朝" w:eastAsia="ＭＳ 明朝" w:hAnsi="ＭＳ 明朝" w:hint="eastAsia"/>
          <w:sz w:val="22"/>
        </w:rPr>
        <w:t>または</w:t>
      </w:r>
      <w:r w:rsidRPr="00EF7A33">
        <w:rPr>
          <w:rFonts w:ascii="ＭＳ 明朝" w:eastAsia="ＭＳ 明朝" w:hAnsi="ＭＳ 明朝" w:hint="eastAsia"/>
          <w:sz w:val="22"/>
        </w:rPr>
        <w:t>基礎工事</w:t>
      </w:r>
    </w:p>
    <w:p w14:paraId="4BAD419B" w14:textId="106DC577" w:rsidR="00FB7777" w:rsidRPr="00EF7A33" w:rsidRDefault="00FB7777" w:rsidP="00EF7A33">
      <w:pPr>
        <w:jc w:val="left"/>
        <w:rPr>
          <w:rFonts w:ascii="ＭＳ 明朝" w:eastAsia="ＭＳ 明朝" w:hAnsi="ＭＳ 明朝"/>
          <w:sz w:val="22"/>
        </w:rPr>
      </w:pPr>
      <w:bookmarkStart w:id="19" w:name="_Hlk129625647"/>
      <w:r w:rsidRPr="001E5340">
        <w:rPr>
          <w:rFonts w:ascii="ＭＳ 明朝" w:eastAsia="ＭＳ 明朝" w:hAnsi="ＭＳ 明朝" w:hint="eastAsia"/>
          <w:sz w:val="22"/>
        </w:rPr>
        <w:t>（1</w:t>
      </w:r>
      <w:r w:rsidRPr="001E5340">
        <w:rPr>
          <w:rFonts w:ascii="ＭＳ 明朝" w:eastAsia="ＭＳ 明朝" w:hAnsi="ＭＳ 明朝"/>
          <w:sz w:val="22"/>
        </w:rPr>
        <w:t>5</w:t>
      </w:r>
      <w:r w:rsidRPr="001E5340">
        <w:rPr>
          <w:rFonts w:ascii="ＭＳ 明朝" w:eastAsia="ＭＳ 明朝" w:hAnsi="ＭＳ 明朝" w:hint="eastAsia"/>
          <w:sz w:val="22"/>
        </w:rPr>
        <w:t>）自社以外の場所に設置して利用する</w:t>
      </w:r>
      <w:r w:rsidR="001E5340" w:rsidRPr="001C5A29">
        <w:rPr>
          <w:rFonts w:ascii="ＭＳ 明朝" w:eastAsia="ＭＳ 明朝" w:hAnsi="ＭＳ 明朝" w:hint="eastAsia"/>
          <w:sz w:val="22"/>
        </w:rPr>
        <w:t>機械・器具等</w:t>
      </w:r>
      <w:r w:rsidRPr="001E5340">
        <w:rPr>
          <w:rFonts w:ascii="ＭＳ 明朝" w:eastAsia="ＭＳ 明朝" w:hAnsi="ＭＳ 明朝" w:hint="eastAsia"/>
          <w:sz w:val="22"/>
        </w:rPr>
        <w:t>の購入費</w:t>
      </w:r>
    </w:p>
    <w:bookmarkEnd w:id="19"/>
    <w:p w14:paraId="09160E68" w14:textId="15CE7543" w:rsidR="00FB5547" w:rsidRDefault="00EF7A33" w:rsidP="00EF7A33">
      <w:pPr>
        <w:jc w:val="left"/>
        <w:rPr>
          <w:rFonts w:ascii="ＭＳ 明朝" w:eastAsia="ＭＳ 明朝" w:hAnsi="ＭＳ 明朝"/>
          <w:sz w:val="22"/>
        </w:rPr>
      </w:pPr>
      <w:r w:rsidRPr="00EF7A33">
        <w:rPr>
          <w:rFonts w:ascii="ＭＳ 明朝" w:eastAsia="ＭＳ 明朝" w:hAnsi="ＭＳ 明朝" w:hint="eastAsia"/>
          <w:sz w:val="22"/>
        </w:rPr>
        <w:t>（</w:t>
      </w:r>
      <w:r w:rsidR="00FB7777">
        <w:rPr>
          <w:rFonts w:ascii="ＭＳ 明朝" w:eastAsia="ＭＳ 明朝" w:hAnsi="ＭＳ 明朝" w:hint="eastAsia"/>
          <w:sz w:val="22"/>
        </w:rPr>
        <w:t>1</w:t>
      </w:r>
      <w:r w:rsidR="00FB7777">
        <w:rPr>
          <w:rFonts w:ascii="ＭＳ 明朝" w:eastAsia="ＭＳ 明朝" w:hAnsi="ＭＳ 明朝"/>
          <w:sz w:val="22"/>
        </w:rPr>
        <w:t>6</w:t>
      </w:r>
      <w:r w:rsidRPr="00EF7A33">
        <w:rPr>
          <w:rFonts w:ascii="ＭＳ 明朝" w:eastAsia="ＭＳ 明朝" w:hAnsi="ＭＳ 明朝" w:hint="eastAsia"/>
          <w:sz w:val="22"/>
        </w:rPr>
        <w:t>）上記のほか、公的な資金の用途として社会通念上不適切と認められる経費</w:t>
      </w:r>
    </w:p>
    <w:bookmarkEnd w:id="17"/>
    <w:p w14:paraId="7DB8F19D" w14:textId="7C7520A0" w:rsidR="00A53DEF" w:rsidRPr="00460A56" w:rsidRDefault="00A53DEF" w:rsidP="00E140B5">
      <w:pPr>
        <w:jc w:val="left"/>
        <w:rPr>
          <w:rFonts w:ascii="ＭＳ 明朝" w:eastAsia="ＭＳ 明朝" w:hAnsi="ＭＳ 明朝"/>
          <w:sz w:val="22"/>
        </w:rPr>
      </w:pPr>
    </w:p>
    <w:sectPr w:rsidR="00A53DEF" w:rsidRPr="00460A56" w:rsidSect="00106F52">
      <w:footerReference w:type="default" r:id="rId17"/>
      <w:pgSz w:w="11906" w:h="16838"/>
      <w:pgMar w:top="1418" w:right="1418" w:bottom="1077" w:left="1418" w:header="851" w:footer="39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6F40" w14:textId="77777777" w:rsidR="00C40EFE" w:rsidRDefault="00C40EFE" w:rsidP="00030A3E">
      <w:r>
        <w:separator/>
      </w:r>
    </w:p>
  </w:endnote>
  <w:endnote w:type="continuationSeparator" w:id="0">
    <w:p w14:paraId="24D88684" w14:textId="77777777" w:rsidR="00C40EFE" w:rsidRDefault="00C40EFE" w:rsidP="00030A3E">
      <w:r>
        <w:continuationSeparator/>
      </w:r>
    </w:p>
  </w:endnote>
  <w:endnote w:type="continuationNotice" w:id="1">
    <w:p w14:paraId="0B37F158" w14:textId="77777777" w:rsidR="00C40EFE" w:rsidRDefault="00C40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278755"/>
      <w:docPartObj>
        <w:docPartGallery w:val="Page Numbers (Bottom of Page)"/>
        <w:docPartUnique/>
      </w:docPartObj>
    </w:sdtPr>
    <w:sdtEndPr/>
    <w:sdtContent>
      <w:p w14:paraId="7BF57682" w14:textId="5A82CB0E" w:rsidR="00106F52" w:rsidRDefault="00106F52">
        <w:pPr>
          <w:pStyle w:val="ab"/>
          <w:jc w:val="center"/>
        </w:pPr>
        <w:r>
          <w:fldChar w:fldCharType="begin"/>
        </w:r>
        <w:r>
          <w:instrText>PAGE   \* MERGEFORMAT</w:instrText>
        </w:r>
        <w:r>
          <w:fldChar w:fldCharType="separate"/>
        </w:r>
        <w:r>
          <w:rPr>
            <w:lang w:val="ja-JP"/>
          </w:rPr>
          <w:t>2</w:t>
        </w:r>
        <w:r>
          <w:fldChar w:fldCharType="end"/>
        </w:r>
      </w:p>
    </w:sdtContent>
  </w:sdt>
  <w:p w14:paraId="126CB64D" w14:textId="77777777" w:rsidR="00106F52" w:rsidRDefault="00106F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7DEF" w14:textId="77777777" w:rsidR="00C40EFE" w:rsidRDefault="00C40EFE" w:rsidP="00030A3E">
      <w:r>
        <w:separator/>
      </w:r>
    </w:p>
  </w:footnote>
  <w:footnote w:type="continuationSeparator" w:id="0">
    <w:p w14:paraId="1E55D111" w14:textId="77777777" w:rsidR="00C40EFE" w:rsidRDefault="00C40EFE" w:rsidP="00030A3E">
      <w:r>
        <w:continuationSeparator/>
      </w:r>
    </w:p>
  </w:footnote>
  <w:footnote w:type="continuationNotice" w:id="1">
    <w:p w14:paraId="504A423C" w14:textId="77777777" w:rsidR="00C40EFE" w:rsidRDefault="00C40E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25F"/>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D0A5A"/>
    <w:multiLevelType w:val="hybridMultilevel"/>
    <w:tmpl w:val="3F32D9BE"/>
    <w:lvl w:ilvl="0" w:tplc="5114E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A0F38"/>
    <w:multiLevelType w:val="hybridMultilevel"/>
    <w:tmpl w:val="A9326548"/>
    <w:lvl w:ilvl="0" w:tplc="647ECEA2">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E9349A"/>
    <w:multiLevelType w:val="hybridMultilevel"/>
    <w:tmpl w:val="3F32D9BE"/>
    <w:lvl w:ilvl="0" w:tplc="5114E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DE2773"/>
    <w:multiLevelType w:val="hybridMultilevel"/>
    <w:tmpl w:val="CE3A0E4C"/>
    <w:lvl w:ilvl="0" w:tplc="BA3C03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6F4951"/>
    <w:multiLevelType w:val="hybridMultilevel"/>
    <w:tmpl w:val="42784082"/>
    <w:lvl w:ilvl="0" w:tplc="674ADC7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72B14C78"/>
    <w:multiLevelType w:val="hybridMultilevel"/>
    <w:tmpl w:val="8DAC9CCC"/>
    <w:lvl w:ilvl="0" w:tplc="6C14C4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1050920">
    <w:abstractNumId w:val="1"/>
  </w:num>
  <w:num w:numId="2" w16cid:durableId="1596787999">
    <w:abstractNumId w:val="4"/>
  </w:num>
  <w:num w:numId="3" w16cid:durableId="790519927">
    <w:abstractNumId w:val="7"/>
  </w:num>
  <w:num w:numId="4" w16cid:durableId="1695837468">
    <w:abstractNumId w:val="0"/>
  </w:num>
  <w:num w:numId="5" w16cid:durableId="1714385120">
    <w:abstractNumId w:val="6"/>
  </w:num>
  <w:num w:numId="6" w16cid:durableId="1503623125">
    <w:abstractNumId w:val="5"/>
  </w:num>
  <w:num w:numId="7" w16cid:durableId="2122340366">
    <w:abstractNumId w:val="3"/>
  </w:num>
  <w:num w:numId="8" w16cid:durableId="34583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312"/>
    <w:rsid w:val="000053F2"/>
    <w:rsid w:val="0001209B"/>
    <w:rsid w:val="0001615D"/>
    <w:rsid w:val="000169D7"/>
    <w:rsid w:val="00020246"/>
    <w:rsid w:val="000211AA"/>
    <w:rsid w:val="00022698"/>
    <w:rsid w:val="00030A3E"/>
    <w:rsid w:val="0003131B"/>
    <w:rsid w:val="00033FD3"/>
    <w:rsid w:val="0003669B"/>
    <w:rsid w:val="00051151"/>
    <w:rsid w:val="00055DFF"/>
    <w:rsid w:val="0005606D"/>
    <w:rsid w:val="00057E9D"/>
    <w:rsid w:val="00062F25"/>
    <w:rsid w:val="00063597"/>
    <w:rsid w:val="00063998"/>
    <w:rsid w:val="000670FF"/>
    <w:rsid w:val="0006753B"/>
    <w:rsid w:val="00071B6E"/>
    <w:rsid w:val="000774AB"/>
    <w:rsid w:val="000871C8"/>
    <w:rsid w:val="000A1A19"/>
    <w:rsid w:val="000B2AB0"/>
    <w:rsid w:val="000B4DF7"/>
    <w:rsid w:val="000B5D74"/>
    <w:rsid w:val="000B78C0"/>
    <w:rsid w:val="000C0AA1"/>
    <w:rsid w:val="000C2375"/>
    <w:rsid w:val="000C4648"/>
    <w:rsid w:val="000C6B2A"/>
    <w:rsid w:val="000D3A50"/>
    <w:rsid w:val="000D6863"/>
    <w:rsid w:val="000D77A5"/>
    <w:rsid w:val="000E10F6"/>
    <w:rsid w:val="000E49C3"/>
    <w:rsid w:val="000E675C"/>
    <w:rsid w:val="000E7DA7"/>
    <w:rsid w:val="000F1004"/>
    <w:rsid w:val="000F21F3"/>
    <w:rsid w:val="000F3DA6"/>
    <w:rsid w:val="000F494C"/>
    <w:rsid w:val="00103284"/>
    <w:rsid w:val="0010407A"/>
    <w:rsid w:val="001059F5"/>
    <w:rsid w:val="00106F52"/>
    <w:rsid w:val="00116109"/>
    <w:rsid w:val="00117F46"/>
    <w:rsid w:val="00131835"/>
    <w:rsid w:val="00133ADD"/>
    <w:rsid w:val="0013530E"/>
    <w:rsid w:val="00142EF4"/>
    <w:rsid w:val="0015132C"/>
    <w:rsid w:val="0015776A"/>
    <w:rsid w:val="00161756"/>
    <w:rsid w:val="0016378B"/>
    <w:rsid w:val="0017294D"/>
    <w:rsid w:val="0017471F"/>
    <w:rsid w:val="0018105B"/>
    <w:rsid w:val="001826FE"/>
    <w:rsid w:val="001861E6"/>
    <w:rsid w:val="00192890"/>
    <w:rsid w:val="001961CC"/>
    <w:rsid w:val="001B0B64"/>
    <w:rsid w:val="001B746D"/>
    <w:rsid w:val="001B797A"/>
    <w:rsid w:val="001C2057"/>
    <w:rsid w:val="001C3271"/>
    <w:rsid w:val="001C5A29"/>
    <w:rsid w:val="001C63A7"/>
    <w:rsid w:val="001C7DE3"/>
    <w:rsid w:val="001D27D9"/>
    <w:rsid w:val="001D7438"/>
    <w:rsid w:val="001E0379"/>
    <w:rsid w:val="001E5340"/>
    <w:rsid w:val="001F3C00"/>
    <w:rsid w:val="00200E2B"/>
    <w:rsid w:val="00205AEF"/>
    <w:rsid w:val="00214A2D"/>
    <w:rsid w:val="0022712D"/>
    <w:rsid w:val="00232A52"/>
    <w:rsid w:val="002342CC"/>
    <w:rsid w:val="00235FA2"/>
    <w:rsid w:val="00250240"/>
    <w:rsid w:val="00251086"/>
    <w:rsid w:val="00256976"/>
    <w:rsid w:val="002572D1"/>
    <w:rsid w:val="00257C2D"/>
    <w:rsid w:val="002605FC"/>
    <w:rsid w:val="00276658"/>
    <w:rsid w:val="0028220E"/>
    <w:rsid w:val="0029173B"/>
    <w:rsid w:val="002950A6"/>
    <w:rsid w:val="002A7015"/>
    <w:rsid w:val="002F0220"/>
    <w:rsid w:val="002F0F5A"/>
    <w:rsid w:val="002F13D6"/>
    <w:rsid w:val="002F23EB"/>
    <w:rsid w:val="002F3AE0"/>
    <w:rsid w:val="002F4A82"/>
    <w:rsid w:val="002F6098"/>
    <w:rsid w:val="0030138F"/>
    <w:rsid w:val="00302615"/>
    <w:rsid w:val="00305682"/>
    <w:rsid w:val="00306082"/>
    <w:rsid w:val="00313864"/>
    <w:rsid w:val="00316F72"/>
    <w:rsid w:val="0032381A"/>
    <w:rsid w:val="00326DEE"/>
    <w:rsid w:val="0033043A"/>
    <w:rsid w:val="00331905"/>
    <w:rsid w:val="00346C16"/>
    <w:rsid w:val="003472FC"/>
    <w:rsid w:val="003502DA"/>
    <w:rsid w:val="003521E2"/>
    <w:rsid w:val="003538E0"/>
    <w:rsid w:val="00356836"/>
    <w:rsid w:val="00357875"/>
    <w:rsid w:val="00373786"/>
    <w:rsid w:val="00381D4D"/>
    <w:rsid w:val="0038229B"/>
    <w:rsid w:val="003866FF"/>
    <w:rsid w:val="00392F18"/>
    <w:rsid w:val="003931C6"/>
    <w:rsid w:val="00396FFE"/>
    <w:rsid w:val="003A5A75"/>
    <w:rsid w:val="003A6AB5"/>
    <w:rsid w:val="003D33FA"/>
    <w:rsid w:val="003D396E"/>
    <w:rsid w:val="003D7D88"/>
    <w:rsid w:val="003E3248"/>
    <w:rsid w:val="003F2DD8"/>
    <w:rsid w:val="003F34A9"/>
    <w:rsid w:val="00420C7F"/>
    <w:rsid w:val="00421ED3"/>
    <w:rsid w:val="00430613"/>
    <w:rsid w:val="00436FC5"/>
    <w:rsid w:val="004428F0"/>
    <w:rsid w:val="0044526A"/>
    <w:rsid w:val="00451E06"/>
    <w:rsid w:val="00452227"/>
    <w:rsid w:val="00452BFD"/>
    <w:rsid w:val="0045691D"/>
    <w:rsid w:val="00460A56"/>
    <w:rsid w:val="00464774"/>
    <w:rsid w:val="004656A2"/>
    <w:rsid w:val="00466247"/>
    <w:rsid w:val="00471658"/>
    <w:rsid w:val="00475195"/>
    <w:rsid w:val="00476BF9"/>
    <w:rsid w:val="004817F7"/>
    <w:rsid w:val="004856E2"/>
    <w:rsid w:val="00487220"/>
    <w:rsid w:val="0049139C"/>
    <w:rsid w:val="004956CB"/>
    <w:rsid w:val="004A0B20"/>
    <w:rsid w:val="004A13EE"/>
    <w:rsid w:val="004A25AD"/>
    <w:rsid w:val="004B3838"/>
    <w:rsid w:val="004B6409"/>
    <w:rsid w:val="004C1BF4"/>
    <w:rsid w:val="004C3C3F"/>
    <w:rsid w:val="004C5479"/>
    <w:rsid w:val="004C72E6"/>
    <w:rsid w:val="004D0376"/>
    <w:rsid w:val="004D36FC"/>
    <w:rsid w:val="004D3F05"/>
    <w:rsid w:val="004D3F92"/>
    <w:rsid w:val="004D4D47"/>
    <w:rsid w:val="004E788D"/>
    <w:rsid w:val="004F37A9"/>
    <w:rsid w:val="004F5D2B"/>
    <w:rsid w:val="004F653F"/>
    <w:rsid w:val="00501ABB"/>
    <w:rsid w:val="00502369"/>
    <w:rsid w:val="00512043"/>
    <w:rsid w:val="005138C5"/>
    <w:rsid w:val="00513A86"/>
    <w:rsid w:val="00520236"/>
    <w:rsid w:val="005348DD"/>
    <w:rsid w:val="00535600"/>
    <w:rsid w:val="0053581C"/>
    <w:rsid w:val="00535FE5"/>
    <w:rsid w:val="00536F05"/>
    <w:rsid w:val="00540B78"/>
    <w:rsid w:val="00542E96"/>
    <w:rsid w:val="0054675F"/>
    <w:rsid w:val="00547046"/>
    <w:rsid w:val="0054796E"/>
    <w:rsid w:val="0055197F"/>
    <w:rsid w:val="00553349"/>
    <w:rsid w:val="00555411"/>
    <w:rsid w:val="005731F4"/>
    <w:rsid w:val="00576164"/>
    <w:rsid w:val="00576C62"/>
    <w:rsid w:val="00581EC4"/>
    <w:rsid w:val="005A287C"/>
    <w:rsid w:val="005A7433"/>
    <w:rsid w:val="005B1C0E"/>
    <w:rsid w:val="005B360B"/>
    <w:rsid w:val="005B686A"/>
    <w:rsid w:val="005B6FA7"/>
    <w:rsid w:val="005C14E7"/>
    <w:rsid w:val="005C6642"/>
    <w:rsid w:val="005D1EAD"/>
    <w:rsid w:val="005D2D2F"/>
    <w:rsid w:val="005D7630"/>
    <w:rsid w:val="005E45A8"/>
    <w:rsid w:val="005E4A6A"/>
    <w:rsid w:val="005F335E"/>
    <w:rsid w:val="005F6498"/>
    <w:rsid w:val="005F68C4"/>
    <w:rsid w:val="006046DE"/>
    <w:rsid w:val="00604BE2"/>
    <w:rsid w:val="00606D43"/>
    <w:rsid w:val="006139DB"/>
    <w:rsid w:val="00616406"/>
    <w:rsid w:val="00636E71"/>
    <w:rsid w:val="00653CED"/>
    <w:rsid w:val="00654047"/>
    <w:rsid w:val="00654092"/>
    <w:rsid w:val="00656198"/>
    <w:rsid w:val="0066711B"/>
    <w:rsid w:val="00670034"/>
    <w:rsid w:val="0068320A"/>
    <w:rsid w:val="0068444F"/>
    <w:rsid w:val="00686262"/>
    <w:rsid w:val="006930C3"/>
    <w:rsid w:val="00694A8E"/>
    <w:rsid w:val="00696414"/>
    <w:rsid w:val="006A1623"/>
    <w:rsid w:val="006A179C"/>
    <w:rsid w:val="006A29C3"/>
    <w:rsid w:val="006B0441"/>
    <w:rsid w:val="006B0585"/>
    <w:rsid w:val="006B0A01"/>
    <w:rsid w:val="006B7D42"/>
    <w:rsid w:val="006C16A7"/>
    <w:rsid w:val="006D13F0"/>
    <w:rsid w:val="006D2A72"/>
    <w:rsid w:val="006D3899"/>
    <w:rsid w:val="006D4057"/>
    <w:rsid w:val="006F5227"/>
    <w:rsid w:val="007212B3"/>
    <w:rsid w:val="0072368C"/>
    <w:rsid w:val="007255D6"/>
    <w:rsid w:val="00737AA4"/>
    <w:rsid w:val="0074433A"/>
    <w:rsid w:val="007458A0"/>
    <w:rsid w:val="00751879"/>
    <w:rsid w:val="00753C04"/>
    <w:rsid w:val="00774460"/>
    <w:rsid w:val="00776C57"/>
    <w:rsid w:val="007916BD"/>
    <w:rsid w:val="007A45CC"/>
    <w:rsid w:val="007B13F8"/>
    <w:rsid w:val="007B5B89"/>
    <w:rsid w:val="007B60FF"/>
    <w:rsid w:val="007C2116"/>
    <w:rsid w:val="007C6E30"/>
    <w:rsid w:val="007D21E4"/>
    <w:rsid w:val="007D2C61"/>
    <w:rsid w:val="007F0ADA"/>
    <w:rsid w:val="007F4549"/>
    <w:rsid w:val="007F51BC"/>
    <w:rsid w:val="007F540B"/>
    <w:rsid w:val="0080211A"/>
    <w:rsid w:val="0080742F"/>
    <w:rsid w:val="00807FFB"/>
    <w:rsid w:val="00815B37"/>
    <w:rsid w:val="0081736F"/>
    <w:rsid w:val="00821DB7"/>
    <w:rsid w:val="00827765"/>
    <w:rsid w:val="008365D9"/>
    <w:rsid w:val="00840584"/>
    <w:rsid w:val="0084095A"/>
    <w:rsid w:val="0084368A"/>
    <w:rsid w:val="00843E1A"/>
    <w:rsid w:val="0085140D"/>
    <w:rsid w:val="008524F9"/>
    <w:rsid w:val="00857D1C"/>
    <w:rsid w:val="0087056B"/>
    <w:rsid w:val="0087128D"/>
    <w:rsid w:val="008729E9"/>
    <w:rsid w:val="00874EEB"/>
    <w:rsid w:val="008870E0"/>
    <w:rsid w:val="00891530"/>
    <w:rsid w:val="00894E30"/>
    <w:rsid w:val="008C7DEC"/>
    <w:rsid w:val="008D06F6"/>
    <w:rsid w:val="008D4736"/>
    <w:rsid w:val="008E10A9"/>
    <w:rsid w:val="008E2A9A"/>
    <w:rsid w:val="008E7741"/>
    <w:rsid w:val="008F5416"/>
    <w:rsid w:val="00902DA7"/>
    <w:rsid w:val="00907D74"/>
    <w:rsid w:val="00914011"/>
    <w:rsid w:val="009233EA"/>
    <w:rsid w:val="00924AEB"/>
    <w:rsid w:val="009301F8"/>
    <w:rsid w:val="00946EE0"/>
    <w:rsid w:val="009508A3"/>
    <w:rsid w:val="00962B2A"/>
    <w:rsid w:val="00973374"/>
    <w:rsid w:val="00975663"/>
    <w:rsid w:val="00977141"/>
    <w:rsid w:val="00977F98"/>
    <w:rsid w:val="00985010"/>
    <w:rsid w:val="009916C6"/>
    <w:rsid w:val="009A2EC1"/>
    <w:rsid w:val="009A6652"/>
    <w:rsid w:val="009B091F"/>
    <w:rsid w:val="009B0A2F"/>
    <w:rsid w:val="009B1152"/>
    <w:rsid w:val="009B790F"/>
    <w:rsid w:val="009C059C"/>
    <w:rsid w:val="009C38E2"/>
    <w:rsid w:val="009D0CD4"/>
    <w:rsid w:val="009E045E"/>
    <w:rsid w:val="009E30DE"/>
    <w:rsid w:val="009E4A2F"/>
    <w:rsid w:val="009F2876"/>
    <w:rsid w:val="009F2D9D"/>
    <w:rsid w:val="009F6B77"/>
    <w:rsid w:val="00A012FB"/>
    <w:rsid w:val="00A02597"/>
    <w:rsid w:val="00A065E8"/>
    <w:rsid w:val="00A2294F"/>
    <w:rsid w:val="00A35F18"/>
    <w:rsid w:val="00A37F79"/>
    <w:rsid w:val="00A46804"/>
    <w:rsid w:val="00A47DAD"/>
    <w:rsid w:val="00A53DEF"/>
    <w:rsid w:val="00A54A43"/>
    <w:rsid w:val="00A60D47"/>
    <w:rsid w:val="00A658B2"/>
    <w:rsid w:val="00A80D18"/>
    <w:rsid w:val="00A84725"/>
    <w:rsid w:val="00A8698E"/>
    <w:rsid w:val="00A909AC"/>
    <w:rsid w:val="00A933AF"/>
    <w:rsid w:val="00A97917"/>
    <w:rsid w:val="00AA5614"/>
    <w:rsid w:val="00AB1429"/>
    <w:rsid w:val="00AB22B8"/>
    <w:rsid w:val="00AB3C39"/>
    <w:rsid w:val="00AC4616"/>
    <w:rsid w:val="00AD0131"/>
    <w:rsid w:val="00AD195D"/>
    <w:rsid w:val="00AD675C"/>
    <w:rsid w:val="00AE4CF3"/>
    <w:rsid w:val="00AE5154"/>
    <w:rsid w:val="00AE6E78"/>
    <w:rsid w:val="00AF3DBC"/>
    <w:rsid w:val="00B050CF"/>
    <w:rsid w:val="00B06B6C"/>
    <w:rsid w:val="00B12BB7"/>
    <w:rsid w:val="00B219C4"/>
    <w:rsid w:val="00B22D1A"/>
    <w:rsid w:val="00B24385"/>
    <w:rsid w:val="00B31FD2"/>
    <w:rsid w:val="00B34279"/>
    <w:rsid w:val="00B372FC"/>
    <w:rsid w:val="00B37AD0"/>
    <w:rsid w:val="00B42F34"/>
    <w:rsid w:val="00B525D9"/>
    <w:rsid w:val="00B60DFC"/>
    <w:rsid w:val="00B6380D"/>
    <w:rsid w:val="00B72FB6"/>
    <w:rsid w:val="00B7787C"/>
    <w:rsid w:val="00BA0368"/>
    <w:rsid w:val="00BA1079"/>
    <w:rsid w:val="00BA15CA"/>
    <w:rsid w:val="00BA457D"/>
    <w:rsid w:val="00BB7F56"/>
    <w:rsid w:val="00BC5446"/>
    <w:rsid w:val="00BC55DB"/>
    <w:rsid w:val="00BD3048"/>
    <w:rsid w:val="00BE4947"/>
    <w:rsid w:val="00BE659C"/>
    <w:rsid w:val="00BF0F4B"/>
    <w:rsid w:val="00C028AA"/>
    <w:rsid w:val="00C02A0B"/>
    <w:rsid w:val="00C17D3E"/>
    <w:rsid w:val="00C22FFC"/>
    <w:rsid w:val="00C27216"/>
    <w:rsid w:val="00C346C2"/>
    <w:rsid w:val="00C34CC3"/>
    <w:rsid w:val="00C40EFE"/>
    <w:rsid w:val="00C45595"/>
    <w:rsid w:val="00C45EE2"/>
    <w:rsid w:val="00C46B77"/>
    <w:rsid w:val="00C52D28"/>
    <w:rsid w:val="00C53A4D"/>
    <w:rsid w:val="00C5431C"/>
    <w:rsid w:val="00C62B10"/>
    <w:rsid w:val="00C71CC9"/>
    <w:rsid w:val="00C76362"/>
    <w:rsid w:val="00C80C9F"/>
    <w:rsid w:val="00C8164F"/>
    <w:rsid w:val="00C81E30"/>
    <w:rsid w:val="00C83720"/>
    <w:rsid w:val="00C8383F"/>
    <w:rsid w:val="00C83AFB"/>
    <w:rsid w:val="00C864A9"/>
    <w:rsid w:val="00C8724F"/>
    <w:rsid w:val="00C91EC7"/>
    <w:rsid w:val="00C96974"/>
    <w:rsid w:val="00CA57CD"/>
    <w:rsid w:val="00CB3454"/>
    <w:rsid w:val="00CC2048"/>
    <w:rsid w:val="00CC2B73"/>
    <w:rsid w:val="00CC7B11"/>
    <w:rsid w:val="00CD39AD"/>
    <w:rsid w:val="00CD4170"/>
    <w:rsid w:val="00CD6835"/>
    <w:rsid w:val="00CE0AF5"/>
    <w:rsid w:val="00CE174F"/>
    <w:rsid w:val="00CE2897"/>
    <w:rsid w:val="00CE46FB"/>
    <w:rsid w:val="00CE7357"/>
    <w:rsid w:val="00CF3312"/>
    <w:rsid w:val="00CF651A"/>
    <w:rsid w:val="00D03D35"/>
    <w:rsid w:val="00D04E96"/>
    <w:rsid w:val="00D268ED"/>
    <w:rsid w:val="00D30C80"/>
    <w:rsid w:val="00D34A16"/>
    <w:rsid w:val="00D44013"/>
    <w:rsid w:val="00D45E61"/>
    <w:rsid w:val="00D57508"/>
    <w:rsid w:val="00D60D3A"/>
    <w:rsid w:val="00D70099"/>
    <w:rsid w:val="00D74C34"/>
    <w:rsid w:val="00D75711"/>
    <w:rsid w:val="00DA2599"/>
    <w:rsid w:val="00DA42DB"/>
    <w:rsid w:val="00DA7D52"/>
    <w:rsid w:val="00DB5702"/>
    <w:rsid w:val="00DB6DBD"/>
    <w:rsid w:val="00DC5DB6"/>
    <w:rsid w:val="00DD3D17"/>
    <w:rsid w:val="00DD6202"/>
    <w:rsid w:val="00DF7929"/>
    <w:rsid w:val="00E065BB"/>
    <w:rsid w:val="00E107EF"/>
    <w:rsid w:val="00E13C24"/>
    <w:rsid w:val="00E140B5"/>
    <w:rsid w:val="00E2627F"/>
    <w:rsid w:val="00E30CDC"/>
    <w:rsid w:val="00E318CF"/>
    <w:rsid w:val="00E3470F"/>
    <w:rsid w:val="00E34C91"/>
    <w:rsid w:val="00E43986"/>
    <w:rsid w:val="00E47AC4"/>
    <w:rsid w:val="00E507CE"/>
    <w:rsid w:val="00E531D9"/>
    <w:rsid w:val="00E53E32"/>
    <w:rsid w:val="00E55867"/>
    <w:rsid w:val="00E5746F"/>
    <w:rsid w:val="00E57D1F"/>
    <w:rsid w:val="00E821A3"/>
    <w:rsid w:val="00E828FA"/>
    <w:rsid w:val="00E831AA"/>
    <w:rsid w:val="00E9257C"/>
    <w:rsid w:val="00EA2316"/>
    <w:rsid w:val="00EA58D8"/>
    <w:rsid w:val="00EA7E58"/>
    <w:rsid w:val="00EB14F7"/>
    <w:rsid w:val="00EC07C9"/>
    <w:rsid w:val="00EC37D0"/>
    <w:rsid w:val="00ED7061"/>
    <w:rsid w:val="00EE015D"/>
    <w:rsid w:val="00EF0081"/>
    <w:rsid w:val="00EF1EA2"/>
    <w:rsid w:val="00EF7A33"/>
    <w:rsid w:val="00F011C9"/>
    <w:rsid w:val="00F03B34"/>
    <w:rsid w:val="00F043C4"/>
    <w:rsid w:val="00F06F0B"/>
    <w:rsid w:val="00F079E3"/>
    <w:rsid w:val="00F07E34"/>
    <w:rsid w:val="00F12B3A"/>
    <w:rsid w:val="00F15564"/>
    <w:rsid w:val="00F23449"/>
    <w:rsid w:val="00F26DF5"/>
    <w:rsid w:val="00F30068"/>
    <w:rsid w:val="00F31018"/>
    <w:rsid w:val="00F40046"/>
    <w:rsid w:val="00F41421"/>
    <w:rsid w:val="00F44282"/>
    <w:rsid w:val="00F518F9"/>
    <w:rsid w:val="00F60031"/>
    <w:rsid w:val="00F62A29"/>
    <w:rsid w:val="00F63A35"/>
    <w:rsid w:val="00F63D2B"/>
    <w:rsid w:val="00F73117"/>
    <w:rsid w:val="00F73C45"/>
    <w:rsid w:val="00F81F46"/>
    <w:rsid w:val="00F84185"/>
    <w:rsid w:val="00F95414"/>
    <w:rsid w:val="00FA1F8C"/>
    <w:rsid w:val="00FA5F43"/>
    <w:rsid w:val="00FB4B56"/>
    <w:rsid w:val="00FB5547"/>
    <w:rsid w:val="00FB688E"/>
    <w:rsid w:val="00FB7018"/>
    <w:rsid w:val="00FB7777"/>
    <w:rsid w:val="00FC6CBD"/>
    <w:rsid w:val="00FD2538"/>
    <w:rsid w:val="00FE4719"/>
    <w:rsid w:val="00FF04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B9C50"/>
  <w15:chartTrackingRefBased/>
  <w15:docId w15:val="{76E4C324-6FCE-4AFC-89FB-62411C28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3312"/>
  </w:style>
  <w:style w:type="character" w:customStyle="1" w:styleId="a4">
    <w:name w:val="日付 (文字)"/>
    <w:basedOn w:val="a0"/>
    <w:link w:val="a3"/>
    <w:uiPriority w:val="99"/>
    <w:semiHidden/>
    <w:rsid w:val="00CF3312"/>
  </w:style>
  <w:style w:type="character" w:styleId="a5">
    <w:name w:val="Hyperlink"/>
    <w:basedOn w:val="a0"/>
    <w:uiPriority w:val="99"/>
    <w:unhideWhenUsed/>
    <w:rsid w:val="00CF3312"/>
    <w:rPr>
      <w:color w:val="0563C1" w:themeColor="hyperlink"/>
      <w:u w:val="single"/>
    </w:rPr>
  </w:style>
  <w:style w:type="paragraph" w:styleId="a6">
    <w:name w:val="Balloon Text"/>
    <w:basedOn w:val="a"/>
    <w:link w:val="a7"/>
    <w:uiPriority w:val="99"/>
    <w:semiHidden/>
    <w:unhideWhenUsed/>
    <w:rsid w:val="00F731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73117"/>
    <w:rPr>
      <w:rFonts w:asciiTheme="majorHAnsi" w:eastAsiaTheme="majorEastAsia" w:hAnsiTheme="majorHAnsi" w:cstheme="majorBidi"/>
      <w:sz w:val="18"/>
      <w:szCs w:val="18"/>
    </w:rPr>
  </w:style>
  <w:style w:type="paragraph" w:styleId="a8">
    <w:name w:val="List Paragraph"/>
    <w:basedOn w:val="a"/>
    <w:uiPriority w:val="34"/>
    <w:qFormat/>
    <w:rsid w:val="00131835"/>
    <w:pPr>
      <w:ind w:leftChars="400" w:left="840"/>
    </w:pPr>
  </w:style>
  <w:style w:type="paragraph" w:styleId="a9">
    <w:name w:val="header"/>
    <w:basedOn w:val="a"/>
    <w:link w:val="aa"/>
    <w:uiPriority w:val="99"/>
    <w:unhideWhenUsed/>
    <w:rsid w:val="00030A3E"/>
    <w:pPr>
      <w:tabs>
        <w:tab w:val="center" w:pos="4252"/>
        <w:tab w:val="right" w:pos="8504"/>
      </w:tabs>
      <w:snapToGrid w:val="0"/>
    </w:pPr>
  </w:style>
  <w:style w:type="character" w:customStyle="1" w:styleId="aa">
    <w:name w:val="ヘッダー (文字)"/>
    <w:basedOn w:val="a0"/>
    <w:link w:val="a9"/>
    <w:uiPriority w:val="99"/>
    <w:rsid w:val="00030A3E"/>
  </w:style>
  <w:style w:type="paragraph" w:styleId="ab">
    <w:name w:val="footer"/>
    <w:basedOn w:val="a"/>
    <w:link w:val="ac"/>
    <w:uiPriority w:val="99"/>
    <w:unhideWhenUsed/>
    <w:rsid w:val="00030A3E"/>
    <w:pPr>
      <w:tabs>
        <w:tab w:val="center" w:pos="4252"/>
        <w:tab w:val="right" w:pos="8504"/>
      </w:tabs>
      <w:snapToGrid w:val="0"/>
    </w:pPr>
  </w:style>
  <w:style w:type="character" w:customStyle="1" w:styleId="ac">
    <w:name w:val="フッター (文字)"/>
    <w:basedOn w:val="a0"/>
    <w:link w:val="ab"/>
    <w:uiPriority w:val="99"/>
    <w:rsid w:val="00030A3E"/>
  </w:style>
  <w:style w:type="table" w:styleId="ad">
    <w:name w:val="Table Grid"/>
    <w:basedOn w:val="a1"/>
    <w:uiPriority w:val="39"/>
    <w:rsid w:val="00534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DD3D17"/>
    <w:rPr>
      <w:color w:val="605E5C"/>
      <w:shd w:val="clear" w:color="auto" w:fill="E1DFDD"/>
    </w:rPr>
  </w:style>
  <w:style w:type="character" w:styleId="af">
    <w:name w:val="FollowedHyperlink"/>
    <w:basedOn w:val="a0"/>
    <w:uiPriority w:val="99"/>
    <w:semiHidden/>
    <w:unhideWhenUsed/>
    <w:rsid w:val="000F3DA6"/>
    <w:rPr>
      <w:color w:val="954F72" w:themeColor="followedHyperlink"/>
      <w:u w:val="single"/>
    </w:rPr>
  </w:style>
  <w:style w:type="paragraph" w:styleId="af0">
    <w:name w:val="footnote text"/>
    <w:basedOn w:val="a"/>
    <w:link w:val="af1"/>
    <w:uiPriority w:val="99"/>
    <w:semiHidden/>
    <w:unhideWhenUsed/>
    <w:rsid w:val="00B12BB7"/>
    <w:pPr>
      <w:snapToGrid w:val="0"/>
      <w:jc w:val="left"/>
    </w:pPr>
  </w:style>
  <w:style w:type="character" w:customStyle="1" w:styleId="af1">
    <w:name w:val="脚注文字列 (文字)"/>
    <w:basedOn w:val="a0"/>
    <w:link w:val="af0"/>
    <w:uiPriority w:val="99"/>
    <w:semiHidden/>
    <w:rsid w:val="00B12BB7"/>
  </w:style>
  <w:style w:type="character" w:styleId="af2">
    <w:name w:val="footnote reference"/>
    <w:basedOn w:val="a0"/>
    <w:uiPriority w:val="99"/>
    <w:semiHidden/>
    <w:unhideWhenUsed/>
    <w:rsid w:val="00B12BB7"/>
    <w:rPr>
      <w:vertAlign w:val="superscript"/>
    </w:rPr>
  </w:style>
  <w:style w:type="character" w:styleId="af3">
    <w:name w:val="annotation reference"/>
    <w:basedOn w:val="a0"/>
    <w:uiPriority w:val="99"/>
    <w:semiHidden/>
    <w:unhideWhenUsed/>
    <w:rsid w:val="00C80C9F"/>
    <w:rPr>
      <w:sz w:val="18"/>
      <w:szCs w:val="18"/>
    </w:rPr>
  </w:style>
  <w:style w:type="paragraph" w:styleId="af4">
    <w:name w:val="annotation text"/>
    <w:basedOn w:val="a"/>
    <w:link w:val="af5"/>
    <w:uiPriority w:val="99"/>
    <w:unhideWhenUsed/>
    <w:rsid w:val="00C80C9F"/>
    <w:pPr>
      <w:jc w:val="left"/>
    </w:pPr>
  </w:style>
  <w:style w:type="character" w:customStyle="1" w:styleId="af5">
    <w:name w:val="コメント文字列 (文字)"/>
    <w:basedOn w:val="a0"/>
    <w:link w:val="af4"/>
    <w:uiPriority w:val="99"/>
    <w:rsid w:val="00C80C9F"/>
  </w:style>
  <w:style w:type="paragraph" w:styleId="af6">
    <w:name w:val="annotation subject"/>
    <w:basedOn w:val="af4"/>
    <w:next w:val="af4"/>
    <w:link w:val="af7"/>
    <w:uiPriority w:val="99"/>
    <w:semiHidden/>
    <w:unhideWhenUsed/>
    <w:rsid w:val="00C80C9F"/>
    <w:rPr>
      <w:b/>
      <w:bCs/>
    </w:rPr>
  </w:style>
  <w:style w:type="character" w:customStyle="1" w:styleId="af7">
    <w:name w:val="コメント内容 (文字)"/>
    <w:basedOn w:val="af5"/>
    <w:link w:val="af6"/>
    <w:uiPriority w:val="99"/>
    <w:semiHidden/>
    <w:rsid w:val="00C80C9F"/>
    <w:rPr>
      <w:b/>
      <w:bCs/>
    </w:rPr>
  </w:style>
  <w:style w:type="paragraph" w:styleId="af8">
    <w:name w:val="Revision"/>
    <w:hidden/>
    <w:uiPriority w:val="99"/>
    <w:semiHidden/>
    <w:rsid w:val="001C7DE3"/>
  </w:style>
  <w:style w:type="table" w:customStyle="1" w:styleId="1">
    <w:name w:val="表 (格子)1"/>
    <w:basedOn w:val="a1"/>
    <w:next w:val="ad"/>
    <w:uiPriority w:val="39"/>
    <w:rsid w:val="000B78C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245462">
      <w:bodyDiv w:val="1"/>
      <w:marLeft w:val="0"/>
      <w:marRight w:val="0"/>
      <w:marTop w:val="0"/>
      <w:marBottom w:val="0"/>
      <w:divBdr>
        <w:top w:val="none" w:sz="0" w:space="0" w:color="auto"/>
        <w:left w:val="none" w:sz="0" w:space="0" w:color="auto"/>
        <w:bottom w:val="none" w:sz="0" w:space="0" w:color="auto"/>
        <w:right w:val="none" w:sz="0" w:space="0" w:color="auto"/>
      </w:divBdr>
      <w:divsChild>
        <w:div w:id="1262714441">
          <w:marLeft w:val="0"/>
          <w:marRight w:val="0"/>
          <w:marTop w:val="0"/>
          <w:marBottom w:val="0"/>
          <w:divBdr>
            <w:top w:val="none" w:sz="0" w:space="0" w:color="auto"/>
            <w:left w:val="none" w:sz="0" w:space="0" w:color="auto"/>
            <w:bottom w:val="none" w:sz="0" w:space="0" w:color="auto"/>
            <w:right w:val="none" w:sz="0" w:space="0" w:color="auto"/>
          </w:divBdr>
        </w:div>
        <w:div w:id="1513109287">
          <w:marLeft w:val="0"/>
          <w:marRight w:val="0"/>
          <w:marTop w:val="0"/>
          <w:marBottom w:val="0"/>
          <w:divBdr>
            <w:top w:val="none" w:sz="0" w:space="0" w:color="auto"/>
            <w:left w:val="none" w:sz="0" w:space="0" w:color="auto"/>
            <w:bottom w:val="none" w:sz="0" w:space="0" w:color="auto"/>
            <w:right w:val="none" w:sz="0" w:space="0" w:color="auto"/>
          </w:divBdr>
        </w:div>
        <w:div w:id="1539010439">
          <w:marLeft w:val="0"/>
          <w:marRight w:val="0"/>
          <w:marTop w:val="0"/>
          <w:marBottom w:val="0"/>
          <w:divBdr>
            <w:top w:val="none" w:sz="0" w:space="0" w:color="auto"/>
            <w:left w:val="none" w:sz="0" w:space="0" w:color="auto"/>
            <w:bottom w:val="none" w:sz="0" w:space="0" w:color="auto"/>
            <w:right w:val="none" w:sz="0" w:space="0" w:color="auto"/>
          </w:divBdr>
        </w:div>
        <w:div w:id="698973324">
          <w:marLeft w:val="0"/>
          <w:marRight w:val="0"/>
          <w:marTop w:val="0"/>
          <w:marBottom w:val="0"/>
          <w:divBdr>
            <w:top w:val="none" w:sz="0" w:space="0" w:color="auto"/>
            <w:left w:val="none" w:sz="0" w:space="0" w:color="auto"/>
            <w:bottom w:val="none" w:sz="0" w:space="0" w:color="auto"/>
            <w:right w:val="none" w:sz="0" w:space="0" w:color="auto"/>
          </w:divBdr>
        </w:div>
        <w:div w:id="806554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z-partnership.jp/index.html"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fukui.lg.jp/doc/rousei/syainfirstsengenkigyousenngen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isc.jp/consult/soug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z-partnership.jp/list.php" TargetMode="External"/><Relationship Id="rId5" Type="http://schemas.openxmlformats.org/officeDocument/2006/relationships/webSettings" Target="webSettings.xml"/><Relationship Id="rId15" Type="http://schemas.openxmlformats.org/officeDocument/2006/relationships/hyperlink" Target="https://www.fukui-dxlab.com/consultation/" TargetMode="External"/><Relationship Id="rId10" Type="http://schemas.openxmlformats.org/officeDocument/2006/relationships/hyperlink" Target="https://www.pref.fukui.lg.jp/doc/dengen/hyousyou.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fukui.lg.jp/doc/rousei/syainfirstsengen.html" TargetMode="External"/><Relationship Id="rId14" Type="http://schemas.openxmlformats.org/officeDocument/2006/relationships/hyperlink" Target="https://www.fisc.jp/it/dxsenge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795C-9A46-4B7F-990C-87C4BE74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14</Pages>
  <Words>1504</Words>
  <Characters>8578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10062</CharactersWithSpaces>
  <SharedDoc>false</SharedDoc>
  <HLinks>
    <vt:vector size="54" baseType="variant">
      <vt:variant>
        <vt:i4>8323182</vt:i4>
      </vt:variant>
      <vt:variant>
        <vt:i4>24</vt:i4>
      </vt:variant>
      <vt:variant>
        <vt:i4>0</vt:i4>
      </vt:variant>
      <vt:variant>
        <vt:i4>5</vt:i4>
      </vt:variant>
      <vt:variant>
        <vt:lpwstr>https://www.fisc.jp/consult/sougo/</vt:lpwstr>
      </vt:variant>
      <vt:variant>
        <vt:lpwstr/>
      </vt:variant>
      <vt:variant>
        <vt:i4>262231</vt:i4>
      </vt:variant>
      <vt:variant>
        <vt:i4>21</vt:i4>
      </vt:variant>
      <vt:variant>
        <vt:i4>0</vt:i4>
      </vt:variant>
      <vt:variant>
        <vt:i4>5</vt:i4>
      </vt:variant>
      <vt:variant>
        <vt:lpwstr>https://www.fukui-dxlab.com/consultation/</vt:lpwstr>
      </vt:variant>
      <vt:variant>
        <vt:lpwstr/>
      </vt:variant>
      <vt:variant>
        <vt:i4>4194393</vt:i4>
      </vt:variant>
      <vt:variant>
        <vt:i4>18</vt:i4>
      </vt:variant>
      <vt:variant>
        <vt:i4>0</vt:i4>
      </vt:variant>
      <vt:variant>
        <vt:i4>5</vt:i4>
      </vt:variant>
      <vt:variant>
        <vt:lpwstr>https://www.fisc.jp/it/dxsengen/</vt:lpwstr>
      </vt:variant>
      <vt:variant>
        <vt:lpwstr/>
      </vt:variant>
      <vt:variant>
        <vt:i4>3932273</vt:i4>
      </vt:variant>
      <vt:variant>
        <vt:i4>15</vt:i4>
      </vt:variant>
      <vt:variant>
        <vt:i4>0</vt:i4>
      </vt:variant>
      <vt:variant>
        <vt:i4>5</vt:i4>
      </vt:variant>
      <vt:variant>
        <vt:lpwstr>https://www.pref.fukui.lg.jp/doc/rousei/syainfirstsengenkigyousenngenn.html</vt:lpwstr>
      </vt:variant>
      <vt:variant>
        <vt:lpwstr/>
      </vt:variant>
      <vt:variant>
        <vt:i4>6357110</vt:i4>
      </vt:variant>
      <vt:variant>
        <vt:i4>12</vt:i4>
      </vt:variant>
      <vt:variant>
        <vt:i4>0</vt:i4>
      </vt:variant>
      <vt:variant>
        <vt:i4>5</vt:i4>
      </vt:variant>
      <vt:variant>
        <vt:lpwstr>https://www.biz-partnership.jp/list.php</vt:lpwstr>
      </vt:variant>
      <vt:variant>
        <vt:lpwstr/>
      </vt:variant>
      <vt:variant>
        <vt:i4>4718618</vt:i4>
      </vt:variant>
      <vt:variant>
        <vt:i4>9</vt:i4>
      </vt:variant>
      <vt:variant>
        <vt:i4>0</vt:i4>
      </vt:variant>
      <vt:variant>
        <vt:i4>5</vt:i4>
      </vt:variant>
      <vt:variant>
        <vt:lpwstr>https://www.pref.fukui.lg.jp/doc/dengen/hyousyou.html</vt:lpwstr>
      </vt:variant>
      <vt:variant>
        <vt:lpwstr/>
      </vt: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070106</dc:creator>
  <cp:keywords/>
  <dc:description/>
  <cp:lastModifiedBy>西尾 健吾</cp:lastModifiedBy>
  <cp:revision>75</cp:revision>
  <cp:lastPrinted>2025-03-25T18:36:00Z</cp:lastPrinted>
  <dcterms:created xsi:type="dcterms:W3CDTF">2026-01-09T01:12:00Z</dcterms:created>
  <dcterms:modified xsi:type="dcterms:W3CDTF">2026-04-08T08:33:00Z</dcterms:modified>
</cp:coreProperties>
</file>