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DBCA" w14:textId="52A77845" w:rsidR="0018370A" w:rsidRDefault="0018370A" w:rsidP="0018370A">
      <w:pPr>
        <w:jc w:val="center"/>
        <w:rPr>
          <w:rFonts w:ascii="ＭＳ ゴシック" w:eastAsia="ＭＳ ゴシック" w:hAnsi="ＭＳ ゴシック"/>
          <w:b/>
          <w:sz w:val="24"/>
          <w:szCs w:val="24"/>
        </w:rPr>
      </w:pPr>
      <w:r w:rsidRPr="00A708F6">
        <w:rPr>
          <w:rFonts w:ascii="ＭＳ ゴシック" w:eastAsia="ＭＳ ゴシック" w:hAnsi="ＭＳ ゴシック" w:hint="eastAsia"/>
          <w:b/>
          <w:sz w:val="24"/>
          <w:szCs w:val="24"/>
        </w:rPr>
        <w:t>令和６年能登半島地震による被災を証する書類</w:t>
      </w:r>
      <w:r>
        <w:rPr>
          <w:rFonts w:ascii="ＭＳ ゴシック" w:eastAsia="ＭＳ ゴシック" w:hAnsi="ＭＳ ゴシック" w:hint="eastAsia"/>
          <w:b/>
          <w:sz w:val="24"/>
          <w:szCs w:val="24"/>
        </w:rPr>
        <w:t>（施設）</w:t>
      </w:r>
      <w:r w:rsidR="002E2AC9">
        <w:rPr>
          <w:rFonts w:ascii="ＭＳ ゴシック" w:eastAsia="ＭＳ ゴシック" w:hAnsi="ＭＳ ゴシック" w:hint="eastAsia"/>
          <w:b/>
          <w:sz w:val="24"/>
          <w:szCs w:val="24"/>
        </w:rPr>
        <w:t>※水災用</w:t>
      </w:r>
    </w:p>
    <w:p w14:paraId="305DB546" w14:textId="77777777" w:rsidR="0018370A" w:rsidRDefault="0018370A" w:rsidP="0078471B">
      <w:pPr>
        <w:wordWrap w:val="0"/>
        <w:ind w:right="-35"/>
        <w:jc w:val="right"/>
        <w:rPr>
          <w:rFonts w:ascii="ＭＳ ゴシック" w:eastAsia="ＭＳ ゴシック" w:hAnsi="ＭＳ ゴシック"/>
          <w:b/>
          <w:sz w:val="24"/>
          <w:szCs w:val="24"/>
        </w:rPr>
      </w:pPr>
    </w:p>
    <w:p w14:paraId="59576C83" w14:textId="6A7BF472" w:rsidR="0078471B" w:rsidRPr="00E51178" w:rsidRDefault="00721BBD" w:rsidP="0018370A">
      <w:pPr>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14:paraId="09EAC405" w14:textId="77777777"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14:paraId="0E6EB2E9" w14:textId="77777777"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14:paraId="47D245DF" w14:textId="239F873B"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786D8E">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14:paraId="68CF62D0" w14:textId="77777777"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A307F">
        <w:rPr>
          <w:rFonts w:ascii="ＭＳ ゴシック" w:eastAsia="ＭＳ ゴシック" w:hAnsi="ＭＳ ゴシック" w:hint="eastAsia"/>
          <w:sz w:val="24"/>
          <w:szCs w:val="24"/>
        </w:rPr>
        <w:t xml:space="preserve">　</w:t>
      </w:r>
    </w:p>
    <w:p w14:paraId="770EA77E" w14:textId="77777777" w:rsidR="001E1348" w:rsidRPr="00E51178" w:rsidRDefault="001E1348" w:rsidP="0078471B">
      <w:pPr>
        <w:wordWrap w:val="0"/>
        <w:ind w:right="96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p>
    <w:p w14:paraId="083C7620" w14:textId="77777777" w:rsidR="0078471B" w:rsidRPr="00E51178" w:rsidRDefault="0078471B" w:rsidP="0078471B">
      <w:pPr>
        <w:ind w:right="960"/>
        <w:jc w:val="right"/>
        <w:rPr>
          <w:rFonts w:ascii="ＭＳ ゴシック" w:eastAsia="ＭＳ ゴシック" w:hAnsi="ＭＳ ゴシック"/>
          <w:sz w:val="24"/>
          <w:szCs w:val="24"/>
        </w:rPr>
      </w:pPr>
    </w:p>
    <w:p w14:paraId="128C6C17" w14:textId="73616093"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661143">
        <w:rPr>
          <w:rFonts w:ascii="ＭＳ ゴシック" w:eastAsia="ＭＳ ゴシック" w:hAnsi="ＭＳ ゴシック" w:hint="eastAsia"/>
          <w:sz w:val="24"/>
          <w:szCs w:val="24"/>
        </w:rPr>
        <w:t>６</w:t>
      </w:r>
      <w:r w:rsidR="00A233A2" w:rsidRPr="00E51178">
        <w:rPr>
          <w:rFonts w:ascii="ＭＳ ゴシック" w:eastAsia="ＭＳ ゴシック" w:hAnsi="ＭＳ ゴシック" w:hint="eastAsia"/>
          <w:sz w:val="24"/>
          <w:szCs w:val="24"/>
        </w:rPr>
        <w:t>年</w:t>
      </w:r>
      <w:r w:rsidR="00661143">
        <w:rPr>
          <w:rFonts w:ascii="ＭＳ ゴシック" w:eastAsia="ＭＳ ゴシック" w:hAnsi="ＭＳ ゴシック" w:hint="eastAsia"/>
          <w:sz w:val="24"/>
          <w:szCs w:val="24"/>
        </w:rPr>
        <w:t>能登半島地震</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14:paraId="301B6641" w14:textId="77777777"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14:paraId="0C4A08BA" w14:textId="77777777" w:rsidTr="00E51178">
        <w:tc>
          <w:tcPr>
            <w:tcW w:w="3119" w:type="dxa"/>
            <w:shd w:val="clear" w:color="auto" w:fill="auto"/>
          </w:tcPr>
          <w:p w14:paraId="262E926C" w14:textId="77777777"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14:paraId="63B405A9" w14:textId="77777777"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14:paraId="0B6DEF2A" w14:textId="77777777" w:rsidTr="00E51178">
        <w:tc>
          <w:tcPr>
            <w:tcW w:w="3119" w:type="dxa"/>
            <w:shd w:val="clear" w:color="auto" w:fill="auto"/>
          </w:tcPr>
          <w:p w14:paraId="0F3D835E" w14:textId="77777777"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14:paraId="45E55EAD" w14:textId="77777777" w:rsidR="00674CE6" w:rsidRPr="00E51178" w:rsidRDefault="00674CE6" w:rsidP="00274085">
            <w:pPr>
              <w:rPr>
                <w:rFonts w:ascii="ＭＳ ゴシック" w:eastAsia="ＭＳ ゴシック" w:hAnsi="ＭＳ ゴシック"/>
                <w:sz w:val="24"/>
                <w:szCs w:val="24"/>
              </w:rPr>
            </w:pPr>
          </w:p>
        </w:tc>
      </w:tr>
      <w:tr w:rsidR="00AE2A8F" w:rsidRPr="00E51178" w14:paraId="3222B1BB" w14:textId="77777777" w:rsidTr="00E51178">
        <w:tc>
          <w:tcPr>
            <w:tcW w:w="3119" w:type="dxa"/>
            <w:shd w:val="clear" w:color="auto" w:fill="auto"/>
          </w:tcPr>
          <w:p w14:paraId="137CC958" w14:textId="77777777"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14:paraId="3544F974" w14:textId="77777777" w:rsidR="00AE2A8F" w:rsidRPr="00E51178" w:rsidRDefault="00AE2A8F" w:rsidP="00E51178">
            <w:pPr>
              <w:jc w:val="left"/>
              <w:rPr>
                <w:rFonts w:ascii="ＭＳ ゴシック" w:eastAsia="ＭＳ ゴシック" w:hAnsi="ＭＳ ゴシック"/>
                <w:sz w:val="24"/>
                <w:szCs w:val="24"/>
              </w:rPr>
            </w:pPr>
          </w:p>
        </w:tc>
      </w:tr>
      <w:tr w:rsidR="00763083" w:rsidRPr="00E51178" w14:paraId="2EFAEA9B" w14:textId="77777777" w:rsidTr="00E51178">
        <w:tc>
          <w:tcPr>
            <w:tcW w:w="3119" w:type="dxa"/>
            <w:shd w:val="clear" w:color="auto" w:fill="auto"/>
          </w:tcPr>
          <w:p w14:paraId="78091D8F" w14:textId="77777777"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r w:rsidRPr="00E51178">
              <w:rPr>
                <w:rFonts w:ascii="ＭＳ ゴシック" w:eastAsia="ＭＳ ゴシック" w:hAnsi="ＭＳ ゴシック" w:hint="eastAsia"/>
                <w:sz w:val="22"/>
                <w:szCs w:val="24"/>
              </w:rPr>
              <w:t>（補助事業者名）</w:t>
            </w:r>
          </w:p>
        </w:tc>
        <w:tc>
          <w:tcPr>
            <w:tcW w:w="6662" w:type="dxa"/>
            <w:shd w:val="clear" w:color="auto" w:fill="auto"/>
          </w:tcPr>
          <w:p w14:paraId="10BFF3DC"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09851295" w14:textId="77777777" w:rsidTr="00E51178">
        <w:tc>
          <w:tcPr>
            <w:tcW w:w="3119" w:type="dxa"/>
            <w:shd w:val="clear" w:color="auto" w:fill="auto"/>
          </w:tcPr>
          <w:p w14:paraId="6B07122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14:paraId="09512856"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6123D458" w14:textId="77777777" w:rsidTr="00E51178">
        <w:tc>
          <w:tcPr>
            <w:tcW w:w="3119" w:type="dxa"/>
            <w:shd w:val="clear" w:color="auto" w:fill="auto"/>
          </w:tcPr>
          <w:p w14:paraId="51269F77" w14:textId="77777777" w:rsidR="00763083" w:rsidRPr="00E51178" w:rsidRDefault="00A34A26"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w:t>
            </w:r>
            <w:r w:rsidR="00763083" w:rsidRPr="00E51178">
              <w:rPr>
                <w:rFonts w:ascii="ＭＳ ゴシック" w:eastAsia="ＭＳ ゴシック" w:hAnsi="ＭＳ ゴシック" w:hint="eastAsia"/>
                <w:sz w:val="22"/>
                <w:szCs w:val="24"/>
              </w:rPr>
              <w:t>種類</w:t>
            </w:r>
          </w:p>
        </w:tc>
        <w:tc>
          <w:tcPr>
            <w:tcW w:w="6662" w:type="dxa"/>
            <w:shd w:val="clear" w:color="auto" w:fill="auto"/>
          </w:tcPr>
          <w:p w14:paraId="51C0810E" w14:textId="77777777" w:rsidR="00763083" w:rsidRPr="00E51178" w:rsidRDefault="00763083" w:rsidP="00E51178">
            <w:pPr>
              <w:jc w:val="left"/>
              <w:rPr>
                <w:rFonts w:ascii="ＭＳ ゴシック" w:eastAsia="ＭＳ ゴシック" w:hAnsi="ＭＳ ゴシック"/>
                <w:sz w:val="24"/>
                <w:szCs w:val="24"/>
              </w:rPr>
            </w:pPr>
          </w:p>
        </w:tc>
      </w:tr>
      <w:tr w:rsidR="006C5E2F" w:rsidRPr="00E51178" w14:paraId="753EEF30" w14:textId="77777777" w:rsidTr="00E51178">
        <w:trPr>
          <w:trHeight w:val="730"/>
        </w:trPr>
        <w:tc>
          <w:tcPr>
            <w:tcW w:w="3119" w:type="dxa"/>
            <w:shd w:val="clear" w:color="auto" w:fill="auto"/>
            <w:vAlign w:val="center"/>
          </w:tcPr>
          <w:p w14:paraId="36962124" w14:textId="77777777" w:rsidR="006C5E2F" w:rsidRPr="00E51178" w:rsidRDefault="006C5E2F" w:rsidP="000B471E">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被災の原因及び状況の概略</w:t>
            </w:r>
          </w:p>
        </w:tc>
        <w:tc>
          <w:tcPr>
            <w:tcW w:w="6662" w:type="dxa"/>
            <w:shd w:val="clear" w:color="auto" w:fill="auto"/>
          </w:tcPr>
          <w:p w14:paraId="38822E81" w14:textId="77777777" w:rsidR="006C5E2F" w:rsidRPr="00E51178" w:rsidRDefault="006C5E2F" w:rsidP="00E51178">
            <w:pPr>
              <w:jc w:val="left"/>
              <w:rPr>
                <w:rFonts w:ascii="ＭＳ ゴシック" w:eastAsia="ＭＳ ゴシック" w:hAnsi="ＭＳ ゴシック"/>
                <w:sz w:val="24"/>
                <w:szCs w:val="24"/>
              </w:rPr>
            </w:pPr>
          </w:p>
        </w:tc>
      </w:tr>
    </w:tbl>
    <w:p w14:paraId="0A6B0CF6" w14:textId="77777777" w:rsidR="0092675B" w:rsidRDefault="0092675B" w:rsidP="005810E9">
      <w:pPr>
        <w:ind w:rightChars="-540" w:right="-1134"/>
        <w:jc w:val="left"/>
        <w:rPr>
          <w:rFonts w:ascii="ＭＳ ゴシック" w:eastAsia="ＭＳ ゴシック" w:hAnsi="ＭＳ ゴシック"/>
          <w:b/>
          <w:color w:val="FF0000"/>
          <w:sz w:val="24"/>
          <w:szCs w:val="24"/>
        </w:rPr>
      </w:pPr>
    </w:p>
    <w:p w14:paraId="47DCEB0B" w14:textId="77777777" w:rsidR="007E2C8D" w:rsidRPr="00EF132B" w:rsidRDefault="007E2C8D" w:rsidP="005810E9">
      <w:pPr>
        <w:ind w:rightChars="-540" w:right="-1134"/>
        <w:jc w:val="left"/>
        <w:rPr>
          <w:rFonts w:ascii="ＭＳ ゴシック" w:eastAsia="ＭＳ ゴシック" w:hAnsi="ＭＳ ゴシック"/>
          <w:sz w:val="24"/>
          <w:szCs w:val="24"/>
        </w:rPr>
      </w:pPr>
      <w:r w:rsidRPr="00EF132B">
        <w:rPr>
          <w:rFonts w:ascii="ＭＳ ゴシック" w:eastAsia="ＭＳ ゴシック" w:hAnsi="ＭＳ ゴシック" w:hint="eastAsia"/>
          <w:b/>
          <w:sz w:val="24"/>
          <w:szCs w:val="24"/>
        </w:rPr>
        <w:t>１　木造・プレハブの調査結果詳細</w:t>
      </w:r>
      <w:r w:rsidRPr="00EF132B">
        <w:rPr>
          <w:rFonts w:ascii="ＭＳ ゴシック" w:eastAsia="ＭＳ ゴシック" w:hAnsi="ＭＳ ゴシック" w:hint="eastAsia"/>
          <w:sz w:val="24"/>
          <w:szCs w:val="24"/>
        </w:rPr>
        <w:t xml:space="preserve">　</w:t>
      </w:r>
      <w:r w:rsidRPr="00EF132B">
        <w:rPr>
          <w:rFonts w:ascii="ＭＳ ゴシック" w:eastAsia="ＭＳ ゴシック" w:hAnsi="ＭＳ ゴシック" w:hint="eastAsia"/>
          <w:szCs w:val="21"/>
        </w:rPr>
        <w:t>※該当のチェック欄にレ点（１箇所のみ）</w:t>
      </w:r>
    </w:p>
    <w:p w14:paraId="0131EF40" w14:textId="77777777" w:rsidR="008E4628" w:rsidRPr="00EF132B" w:rsidRDefault="00C619E7" w:rsidP="005810E9">
      <w:pPr>
        <w:ind w:rightChars="-540" w:right="-1134"/>
        <w:jc w:val="left"/>
        <w:rPr>
          <w:rFonts w:ascii="ＭＳ ゴシック" w:eastAsia="ＭＳ ゴシック" w:hAnsi="ＭＳ ゴシック"/>
          <w:sz w:val="24"/>
          <w:szCs w:val="24"/>
        </w:rPr>
      </w:pPr>
      <w:r w:rsidRPr="00EF132B">
        <w:rPr>
          <w:rFonts w:ascii="ＭＳ ゴシック" w:eastAsia="ＭＳ ゴシック" w:hAnsi="ＭＳ ゴシック" w:hint="eastAsia"/>
          <w:sz w:val="24"/>
          <w:szCs w:val="24"/>
        </w:rPr>
        <w:t>（１）</w:t>
      </w:r>
      <w:r w:rsidR="008E4628" w:rsidRPr="00EF132B">
        <w:rPr>
          <w:rFonts w:ascii="ＭＳ ゴシック" w:eastAsia="ＭＳ ゴシック" w:hAnsi="ＭＳ ゴシック" w:hint="eastAsia"/>
          <w:sz w:val="24"/>
          <w:szCs w:val="24"/>
        </w:rPr>
        <w:t>【</w:t>
      </w:r>
      <w:r w:rsidR="00563A40" w:rsidRPr="00EF132B">
        <w:rPr>
          <w:rFonts w:ascii="ＭＳ ゴシック" w:eastAsia="ＭＳ ゴシック" w:hAnsi="ＭＳ ゴシック" w:hint="eastAsia"/>
          <w:sz w:val="24"/>
          <w:szCs w:val="24"/>
        </w:rPr>
        <w:t>外観による</w:t>
      </w:r>
      <w:r w:rsidR="007E2C8D" w:rsidRPr="00EF132B">
        <w:rPr>
          <w:rFonts w:ascii="ＭＳ ゴシック" w:eastAsia="ＭＳ ゴシック" w:hAnsi="ＭＳ ゴシック" w:hint="eastAsia"/>
          <w:sz w:val="24"/>
          <w:szCs w:val="24"/>
        </w:rPr>
        <w:t>判定</w:t>
      </w:r>
      <w:r w:rsidR="008E4628" w:rsidRPr="00EF132B">
        <w:rPr>
          <w:rFonts w:ascii="ＭＳ ゴシック" w:eastAsia="ＭＳ ゴシック" w:hAnsi="ＭＳ ゴシック" w:hint="eastAsia"/>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EF132B" w:rsidRPr="00EF132B" w14:paraId="297758CC" w14:textId="77777777" w:rsidTr="00781819">
        <w:tc>
          <w:tcPr>
            <w:tcW w:w="738" w:type="dxa"/>
            <w:shd w:val="clear" w:color="auto" w:fill="auto"/>
          </w:tcPr>
          <w:p w14:paraId="73B40D17" w14:textId="77777777"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番号</w:t>
            </w:r>
          </w:p>
        </w:tc>
        <w:tc>
          <w:tcPr>
            <w:tcW w:w="6379" w:type="dxa"/>
            <w:shd w:val="clear" w:color="auto" w:fill="auto"/>
          </w:tcPr>
          <w:p w14:paraId="5D6716F4" w14:textId="77777777"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項目</w:t>
            </w:r>
            <w:r w:rsidR="00763083" w:rsidRPr="00EF132B">
              <w:rPr>
                <w:rFonts w:ascii="ＭＳ ゴシック" w:eastAsia="ＭＳ ゴシック" w:hAnsi="ＭＳ ゴシック" w:hint="eastAsia"/>
                <w:sz w:val="22"/>
                <w:szCs w:val="24"/>
              </w:rPr>
              <w:t xml:space="preserve">　</w:t>
            </w:r>
          </w:p>
        </w:tc>
        <w:tc>
          <w:tcPr>
            <w:tcW w:w="821" w:type="dxa"/>
            <w:shd w:val="clear" w:color="auto" w:fill="auto"/>
          </w:tcPr>
          <w:p w14:paraId="56E86DB9" w14:textId="77777777" w:rsidR="00DB3622" w:rsidRPr="00EF132B" w:rsidRDefault="00DB3622" w:rsidP="00A233A2">
            <w:pPr>
              <w:rPr>
                <w:rFonts w:ascii="ＭＳ ゴシック" w:eastAsia="ＭＳ ゴシック" w:hAnsi="ＭＳ ゴシック"/>
                <w:szCs w:val="24"/>
              </w:rPr>
            </w:pPr>
            <w:r w:rsidRPr="00EF132B">
              <w:rPr>
                <w:rFonts w:ascii="ＭＳ ゴシック" w:eastAsia="ＭＳ ゴシック" w:hAnsi="ＭＳ ゴシック" w:hint="eastAsia"/>
                <w:w w:val="75"/>
                <w:kern w:val="0"/>
                <w:szCs w:val="24"/>
                <w:fitText w:val="630" w:id="1184609536"/>
              </w:rPr>
              <w:t>チェック</w:t>
            </w:r>
          </w:p>
        </w:tc>
        <w:tc>
          <w:tcPr>
            <w:tcW w:w="1843" w:type="dxa"/>
            <w:shd w:val="clear" w:color="auto" w:fill="auto"/>
          </w:tcPr>
          <w:p w14:paraId="2DC63F4E" w14:textId="77777777" w:rsidR="00DB3622" w:rsidRPr="00EF132B" w:rsidRDefault="00C619E7"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被災</w:t>
            </w:r>
            <w:r w:rsidR="008868E0" w:rsidRPr="00EF132B">
              <w:rPr>
                <w:rFonts w:ascii="ＭＳ ゴシック" w:eastAsia="ＭＳ ゴシック" w:hAnsi="ＭＳ ゴシック" w:hint="eastAsia"/>
                <w:sz w:val="22"/>
                <w:szCs w:val="24"/>
              </w:rPr>
              <w:t>規模</w:t>
            </w:r>
          </w:p>
        </w:tc>
      </w:tr>
      <w:tr w:rsidR="00EF132B" w:rsidRPr="00EF132B" w14:paraId="2A07FD1D" w14:textId="77777777" w:rsidTr="00781819">
        <w:tc>
          <w:tcPr>
            <w:tcW w:w="738" w:type="dxa"/>
            <w:shd w:val="clear" w:color="auto" w:fill="auto"/>
          </w:tcPr>
          <w:p w14:paraId="62964C32" w14:textId="77777777"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①</w:t>
            </w:r>
          </w:p>
        </w:tc>
        <w:tc>
          <w:tcPr>
            <w:tcW w:w="6379" w:type="dxa"/>
            <w:shd w:val="clear" w:color="auto" w:fill="auto"/>
          </w:tcPr>
          <w:p w14:paraId="3AF5FBF2" w14:textId="77777777"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w:t>
            </w:r>
            <w:r w:rsidR="00763083" w:rsidRPr="00EF132B">
              <w:rPr>
                <w:rFonts w:ascii="ＭＳ ゴシック" w:eastAsia="ＭＳ ゴシック" w:hAnsi="ＭＳ ゴシック" w:hint="eastAsia"/>
                <w:sz w:val="22"/>
                <w:szCs w:val="24"/>
              </w:rPr>
              <w:t>建物</w:t>
            </w:r>
            <w:r w:rsidRPr="00EF132B">
              <w:rPr>
                <w:rFonts w:ascii="ＭＳ ゴシック" w:eastAsia="ＭＳ ゴシック" w:hAnsi="ＭＳ ゴシック" w:hint="eastAsia"/>
                <w:sz w:val="22"/>
                <w:szCs w:val="24"/>
              </w:rPr>
              <w:t>全部が倒壊</w:t>
            </w:r>
          </w:p>
        </w:tc>
        <w:tc>
          <w:tcPr>
            <w:tcW w:w="821" w:type="dxa"/>
            <w:shd w:val="clear" w:color="auto" w:fill="auto"/>
          </w:tcPr>
          <w:p w14:paraId="09CF4E55" w14:textId="77777777"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70FCB711" w14:textId="77777777" w:rsidR="000B471E" w:rsidRPr="00EF132B" w:rsidRDefault="00DB3622" w:rsidP="00B01AA4">
            <w:pPr>
              <w:jc w:val="left"/>
              <w:rPr>
                <w:rFonts w:ascii="ＭＳ ゴシック" w:eastAsia="ＭＳ ゴシック" w:hAnsi="ＭＳ ゴシック"/>
                <w:sz w:val="16"/>
                <w:szCs w:val="16"/>
              </w:rPr>
            </w:pPr>
            <w:r w:rsidRPr="00EF132B">
              <w:rPr>
                <w:rFonts w:ascii="ＭＳ ゴシック" w:eastAsia="ＭＳ ゴシック" w:hAnsi="ＭＳ ゴシック" w:hint="eastAsia"/>
                <w:sz w:val="22"/>
                <w:szCs w:val="24"/>
              </w:rPr>
              <w:t>全壊</w:t>
            </w:r>
          </w:p>
        </w:tc>
      </w:tr>
      <w:tr w:rsidR="00EF132B" w:rsidRPr="00EF132B" w14:paraId="1FABE65D" w14:textId="77777777" w:rsidTr="00781819">
        <w:tc>
          <w:tcPr>
            <w:tcW w:w="738" w:type="dxa"/>
            <w:shd w:val="clear" w:color="auto" w:fill="auto"/>
          </w:tcPr>
          <w:p w14:paraId="0F8617C8" w14:textId="77777777"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②</w:t>
            </w:r>
          </w:p>
        </w:tc>
        <w:tc>
          <w:tcPr>
            <w:tcW w:w="6379" w:type="dxa"/>
            <w:shd w:val="clear" w:color="auto" w:fill="auto"/>
          </w:tcPr>
          <w:p w14:paraId="264B09C2" w14:textId="77777777" w:rsidR="00DB3622" w:rsidRPr="00EF132B" w:rsidRDefault="00763083"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一見して建物</w:t>
            </w:r>
            <w:r w:rsidR="007E2C8D" w:rsidRPr="00EF132B">
              <w:rPr>
                <w:rFonts w:ascii="ＭＳ ゴシック" w:eastAsia="ＭＳ ゴシック" w:hAnsi="ＭＳ ゴシック" w:hint="eastAsia"/>
                <w:sz w:val="22"/>
                <w:szCs w:val="24"/>
              </w:rPr>
              <w:t>の一</w:t>
            </w:r>
            <w:r w:rsidR="00DB3622" w:rsidRPr="00EF132B">
              <w:rPr>
                <w:rFonts w:ascii="ＭＳ ゴシック" w:eastAsia="ＭＳ ゴシック" w:hAnsi="ＭＳ ゴシック" w:hint="eastAsia"/>
                <w:sz w:val="22"/>
                <w:szCs w:val="24"/>
              </w:rPr>
              <w:t>部の階が全部倒壊</w:t>
            </w:r>
          </w:p>
        </w:tc>
        <w:tc>
          <w:tcPr>
            <w:tcW w:w="821" w:type="dxa"/>
            <w:shd w:val="clear" w:color="auto" w:fill="auto"/>
          </w:tcPr>
          <w:p w14:paraId="27C21080" w14:textId="77777777"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5AFFBABE" w14:textId="77777777" w:rsidR="00DB3622" w:rsidRPr="00EF132B" w:rsidRDefault="00DB3622"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EF132B" w:rsidRPr="00EF132B" w14:paraId="3EC45BCE" w14:textId="77777777" w:rsidTr="00781819">
        <w:tc>
          <w:tcPr>
            <w:tcW w:w="738" w:type="dxa"/>
            <w:shd w:val="clear" w:color="auto" w:fill="auto"/>
          </w:tcPr>
          <w:p w14:paraId="20B1415F" w14:textId="77777777" w:rsidR="00781819"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③</w:t>
            </w:r>
          </w:p>
        </w:tc>
        <w:tc>
          <w:tcPr>
            <w:tcW w:w="6379" w:type="dxa"/>
            <w:shd w:val="clear" w:color="auto" w:fill="auto"/>
          </w:tcPr>
          <w:p w14:paraId="4B25AD35" w14:textId="77777777" w:rsidR="00781819" w:rsidRPr="00EF132B" w:rsidRDefault="000B471E" w:rsidP="007E2C8D">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一見して建物全部が流失</w:t>
            </w:r>
          </w:p>
        </w:tc>
        <w:tc>
          <w:tcPr>
            <w:tcW w:w="821" w:type="dxa"/>
            <w:shd w:val="clear" w:color="auto" w:fill="auto"/>
          </w:tcPr>
          <w:p w14:paraId="7F729FF8" w14:textId="77777777" w:rsidR="00781819"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6B6FE580" w14:textId="77777777" w:rsidR="00781819" w:rsidRPr="00EF132B" w:rsidRDefault="00781819"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DB3622" w:rsidRPr="00EF132B" w14:paraId="41A3FEE1" w14:textId="77777777" w:rsidTr="00781819">
        <w:tc>
          <w:tcPr>
            <w:tcW w:w="738" w:type="dxa"/>
            <w:shd w:val="clear" w:color="auto" w:fill="auto"/>
          </w:tcPr>
          <w:p w14:paraId="0E02D4DE" w14:textId="77777777" w:rsidR="00DB3622"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④</w:t>
            </w:r>
          </w:p>
        </w:tc>
        <w:tc>
          <w:tcPr>
            <w:tcW w:w="6379" w:type="dxa"/>
            <w:shd w:val="clear" w:color="auto" w:fill="auto"/>
          </w:tcPr>
          <w:p w14:paraId="1DACF2C3" w14:textId="77777777" w:rsidR="00DB3622" w:rsidRPr="00EF132B" w:rsidRDefault="00781819"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基礎のいずれかの辺が全部破壊し基礎直下の地盤が流出・陥没</w:t>
            </w:r>
          </w:p>
        </w:tc>
        <w:tc>
          <w:tcPr>
            <w:tcW w:w="821" w:type="dxa"/>
            <w:shd w:val="clear" w:color="auto" w:fill="auto"/>
          </w:tcPr>
          <w:p w14:paraId="0EE9D977" w14:textId="77777777"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3C486DAB" w14:textId="77777777" w:rsidR="00DB3622" w:rsidRPr="00EF132B" w:rsidRDefault="00DB3622"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bl>
    <w:p w14:paraId="4B75DBB3" w14:textId="77777777" w:rsidR="009C0D32" w:rsidRPr="00EF132B" w:rsidRDefault="009C0D32" w:rsidP="00C619E7">
      <w:pPr>
        <w:jc w:val="left"/>
        <w:rPr>
          <w:rFonts w:ascii="ＭＳ ゴシック" w:eastAsia="ＭＳ ゴシック" w:hAnsi="ＭＳ ゴシック"/>
          <w:sz w:val="24"/>
          <w:szCs w:val="24"/>
        </w:rPr>
      </w:pPr>
    </w:p>
    <w:p w14:paraId="037A3354" w14:textId="77777777" w:rsidR="008E4628" w:rsidRPr="00EF132B" w:rsidRDefault="00C619E7" w:rsidP="00C619E7">
      <w:pPr>
        <w:jc w:val="left"/>
        <w:rPr>
          <w:rFonts w:ascii="ＭＳ ゴシック" w:eastAsia="ＭＳ ゴシック" w:hAnsi="ＭＳ ゴシック"/>
          <w:sz w:val="24"/>
          <w:szCs w:val="24"/>
        </w:rPr>
      </w:pPr>
      <w:r w:rsidRPr="00EF132B">
        <w:rPr>
          <w:rFonts w:ascii="ＭＳ ゴシック" w:eastAsia="ＭＳ ゴシック" w:hAnsi="ＭＳ ゴシック" w:hint="eastAsia"/>
          <w:sz w:val="24"/>
          <w:szCs w:val="24"/>
        </w:rPr>
        <w:t>（２）</w:t>
      </w:r>
      <w:r w:rsidR="00781819" w:rsidRPr="00EF132B">
        <w:rPr>
          <w:rFonts w:ascii="ＭＳ ゴシック" w:eastAsia="ＭＳ ゴシック" w:hAnsi="ＭＳ ゴシック" w:hint="eastAsia"/>
          <w:sz w:val="24"/>
          <w:szCs w:val="24"/>
        </w:rPr>
        <w:t>【浸水深</w:t>
      </w:r>
      <w:r w:rsidR="00563A40" w:rsidRPr="00EF132B">
        <w:rPr>
          <w:rFonts w:ascii="ＭＳ ゴシック" w:eastAsia="ＭＳ ゴシック" w:hAnsi="ＭＳ ゴシック" w:hint="eastAsia"/>
          <w:sz w:val="24"/>
          <w:szCs w:val="24"/>
        </w:rPr>
        <w:t>による判定】</w:t>
      </w:r>
      <w:r w:rsidR="00563A40" w:rsidRPr="00EF132B">
        <w:rPr>
          <w:rFonts w:ascii="ＭＳ ゴシック" w:eastAsia="ＭＳ ゴシック" w:hAnsi="ＭＳ ゴシック" w:hint="eastAsia"/>
          <w:szCs w:val="21"/>
        </w:rPr>
        <w:t>※（１）のいずれにも該当しない場合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50"/>
        <w:gridCol w:w="2629"/>
        <w:gridCol w:w="821"/>
        <w:gridCol w:w="1843"/>
      </w:tblGrid>
      <w:tr w:rsidR="00EF132B" w:rsidRPr="00EF132B" w14:paraId="44F0ABD3" w14:textId="77777777" w:rsidTr="009505C0">
        <w:tc>
          <w:tcPr>
            <w:tcW w:w="738" w:type="dxa"/>
            <w:shd w:val="clear" w:color="auto" w:fill="auto"/>
          </w:tcPr>
          <w:p w14:paraId="020FD411"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①</w:t>
            </w:r>
          </w:p>
        </w:tc>
        <w:tc>
          <w:tcPr>
            <w:tcW w:w="3750" w:type="dxa"/>
            <w:tcBorders>
              <w:right w:val="dotted" w:sz="4" w:space="0" w:color="auto"/>
            </w:tcBorders>
            <w:shd w:val="clear" w:color="auto" w:fill="auto"/>
          </w:tcPr>
          <w:p w14:paraId="34474CA5" w14:textId="77777777" w:rsidR="00647BE2" w:rsidRPr="00EF132B" w:rsidRDefault="00647BE2" w:rsidP="00B01AA4">
            <w:pPr>
              <w:jc w:val="left"/>
              <w:rPr>
                <w:rFonts w:ascii="ＭＳ ゴシック" w:eastAsia="ＭＳ ゴシック" w:hAnsi="ＭＳ ゴシック"/>
                <w:strike/>
                <w:sz w:val="16"/>
                <w:szCs w:val="16"/>
              </w:rPr>
            </w:pPr>
            <w:r w:rsidRPr="00EF132B">
              <w:rPr>
                <w:rFonts w:ascii="ＭＳ ゴシック" w:eastAsia="ＭＳ ゴシック" w:hAnsi="ＭＳ ゴシック" w:hint="eastAsia"/>
                <w:kern w:val="0"/>
                <w:sz w:val="22"/>
              </w:rPr>
              <w:t>建物流失又は床上1.8ｍ以上の浸水</w:t>
            </w:r>
          </w:p>
        </w:tc>
        <w:tc>
          <w:tcPr>
            <w:tcW w:w="2629" w:type="dxa"/>
            <w:tcBorders>
              <w:left w:val="dotted" w:sz="4" w:space="0" w:color="auto"/>
            </w:tcBorders>
            <w:shd w:val="clear" w:color="auto" w:fill="auto"/>
          </w:tcPr>
          <w:p w14:paraId="2E541FD3" w14:textId="77777777" w:rsidR="00647BE2" w:rsidRPr="00EF132B" w:rsidRDefault="00647BE2" w:rsidP="00647BE2">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５０％以上</w:t>
            </w:r>
          </w:p>
        </w:tc>
        <w:tc>
          <w:tcPr>
            <w:tcW w:w="821" w:type="dxa"/>
            <w:shd w:val="clear" w:color="auto" w:fill="auto"/>
          </w:tcPr>
          <w:p w14:paraId="6C55AFE0" w14:textId="77777777" w:rsidR="00647BE2" w:rsidRPr="00EF132B" w:rsidRDefault="00647BE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2E49167E" w14:textId="77777777" w:rsidR="00647BE2" w:rsidRPr="00EF132B" w:rsidRDefault="00647BE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EF132B" w:rsidRPr="00EF132B" w14:paraId="11CB9C29" w14:textId="77777777" w:rsidTr="009505C0">
        <w:tc>
          <w:tcPr>
            <w:tcW w:w="738" w:type="dxa"/>
            <w:shd w:val="clear" w:color="auto" w:fill="auto"/>
          </w:tcPr>
          <w:p w14:paraId="5FFCA580"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②</w:t>
            </w:r>
          </w:p>
        </w:tc>
        <w:tc>
          <w:tcPr>
            <w:tcW w:w="3750" w:type="dxa"/>
            <w:tcBorders>
              <w:right w:val="dotted" w:sz="4" w:space="0" w:color="auto"/>
            </w:tcBorders>
            <w:shd w:val="clear" w:color="auto" w:fill="auto"/>
          </w:tcPr>
          <w:p w14:paraId="7A661642" w14:textId="77777777"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床上1ｍ以上1.8ｍ未満の浸水</w:t>
            </w:r>
          </w:p>
        </w:tc>
        <w:tc>
          <w:tcPr>
            <w:tcW w:w="2629" w:type="dxa"/>
            <w:tcBorders>
              <w:left w:val="dotted" w:sz="4" w:space="0" w:color="auto"/>
            </w:tcBorders>
            <w:shd w:val="clear" w:color="auto" w:fill="auto"/>
          </w:tcPr>
          <w:p w14:paraId="3970DE5C" w14:textId="77777777"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４０％以上５０％未満</w:t>
            </w:r>
          </w:p>
        </w:tc>
        <w:tc>
          <w:tcPr>
            <w:tcW w:w="821" w:type="dxa"/>
            <w:shd w:val="clear" w:color="auto" w:fill="auto"/>
          </w:tcPr>
          <w:p w14:paraId="3A0F36FB"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14:paraId="74BD0090" w14:textId="77777777" w:rsidR="00647BE2" w:rsidRPr="00EF132B" w:rsidRDefault="00647BE2" w:rsidP="00E51178">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大規模半壊</w:t>
            </w:r>
          </w:p>
        </w:tc>
      </w:tr>
      <w:tr w:rsidR="00EF132B" w:rsidRPr="00EF132B" w14:paraId="6AE505B0" w14:textId="77777777" w:rsidTr="009505C0">
        <w:tc>
          <w:tcPr>
            <w:tcW w:w="738" w:type="dxa"/>
            <w:shd w:val="clear" w:color="auto" w:fill="auto"/>
          </w:tcPr>
          <w:p w14:paraId="4B329082"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③</w:t>
            </w:r>
          </w:p>
        </w:tc>
        <w:tc>
          <w:tcPr>
            <w:tcW w:w="3750" w:type="dxa"/>
            <w:tcBorders>
              <w:right w:val="dotted" w:sz="4" w:space="0" w:color="auto"/>
            </w:tcBorders>
            <w:shd w:val="clear" w:color="auto" w:fill="auto"/>
          </w:tcPr>
          <w:p w14:paraId="6DDEAD3B" w14:textId="77777777"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床上1ｍ未満の浸水</w:t>
            </w:r>
          </w:p>
        </w:tc>
        <w:tc>
          <w:tcPr>
            <w:tcW w:w="2629" w:type="dxa"/>
            <w:tcBorders>
              <w:left w:val="dotted" w:sz="4" w:space="0" w:color="auto"/>
            </w:tcBorders>
            <w:shd w:val="clear" w:color="auto" w:fill="auto"/>
          </w:tcPr>
          <w:p w14:paraId="12A8A0C1" w14:textId="77777777"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２０％以上４０％未満</w:t>
            </w:r>
          </w:p>
        </w:tc>
        <w:tc>
          <w:tcPr>
            <w:tcW w:w="821" w:type="dxa"/>
            <w:shd w:val="clear" w:color="auto" w:fill="auto"/>
          </w:tcPr>
          <w:p w14:paraId="6A2BCA60"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14:paraId="2CFFC2E8" w14:textId="77777777" w:rsidR="00647BE2" w:rsidRPr="00EF132B" w:rsidRDefault="00647BE2" w:rsidP="00E51178">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半壊</w:t>
            </w:r>
          </w:p>
        </w:tc>
      </w:tr>
      <w:tr w:rsidR="00EF132B" w:rsidRPr="00EF132B" w14:paraId="3D3D653C" w14:textId="77777777" w:rsidTr="009505C0">
        <w:tc>
          <w:tcPr>
            <w:tcW w:w="738" w:type="dxa"/>
            <w:shd w:val="clear" w:color="auto" w:fill="auto"/>
          </w:tcPr>
          <w:p w14:paraId="6F180EBF"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④</w:t>
            </w:r>
          </w:p>
        </w:tc>
        <w:tc>
          <w:tcPr>
            <w:tcW w:w="3750" w:type="dxa"/>
            <w:tcBorders>
              <w:right w:val="dotted" w:sz="4" w:space="0" w:color="auto"/>
            </w:tcBorders>
            <w:shd w:val="clear" w:color="auto" w:fill="auto"/>
          </w:tcPr>
          <w:p w14:paraId="08FA9F1D" w14:textId="77777777"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床下浸水</w:t>
            </w:r>
          </w:p>
        </w:tc>
        <w:tc>
          <w:tcPr>
            <w:tcW w:w="2629" w:type="dxa"/>
            <w:tcBorders>
              <w:left w:val="dotted" w:sz="4" w:space="0" w:color="auto"/>
            </w:tcBorders>
            <w:shd w:val="clear" w:color="auto" w:fill="auto"/>
          </w:tcPr>
          <w:p w14:paraId="11B6DA67" w14:textId="77777777"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１０％未満</w:t>
            </w:r>
          </w:p>
        </w:tc>
        <w:tc>
          <w:tcPr>
            <w:tcW w:w="821" w:type="dxa"/>
            <w:shd w:val="clear" w:color="auto" w:fill="auto"/>
          </w:tcPr>
          <w:p w14:paraId="2EE5641B" w14:textId="77777777"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14:paraId="313E2C9C" w14:textId="77777777" w:rsidR="00647BE2" w:rsidRPr="00EF132B" w:rsidRDefault="00647BE2" w:rsidP="00B01AA4">
            <w:pPr>
              <w:jc w:val="left"/>
              <w:rPr>
                <w:rFonts w:ascii="ＭＳ ゴシック" w:eastAsia="ＭＳ ゴシック" w:hAnsi="ＭＳ ゴシック"/>
                <w:sz w:val="20"/>
                <w:szCs w:val="20"/>
              </w:rPr>
            </w:pPr>
            <w:r w:rsidRPr="00EF132B">
              <w:rPr>
                <w:rFonts w:ascii="ＭＳ ゴシック" w:eastAsia="ＭＳ ゴシック" w:hAnsi="ＭＳ ゴシック" w:hint="eastAsia"/>
                <w:sz w:val="20"/>
                <w:szCs w:val="20"/>
              </w:rPr>
              <w:t>準半壊に至らない</w:t>
            </w:r>
          </w:p>
          <w:p w14:paraId="39423D7B" w14:textId="77777777" w:rsidR="00E04B62" w:rsidRPr="00EF132B" w:rsidRDefault="00E04B62" w:rsidP="00E04B62">
            <w:pPr>
              <w:rPr>
                <w:rFonts w:ascii="ＭＳ ゴシック" w:eastAsia="ＭＳ ゴシック" w:hAnsi="ＭＳ ゴシック"/>
                <w:sz w:val="20"/>
                <w:szCs w:val="20"/>
              </w:rPr>
            </w:pPr>
            <w:r w:rsidRPr="00EF132B">
              <w:rPr>
                <w:rFonts w:ascii="ＭＳ ゴシック" w:eastAsia="ＭＳ ゴシック" w:hAnsi="ＭＳ ゴシック" w:hint="eastAsia"/>
                <w:sz w:val="20"/>
                <w:szCs w:val="20"/>
              </w:rPr>
              <w:t>（一部損壊）</w:t>
            </w:r>
          </w:p>
        </w:tc>
      </w:tr>
    </w:tbl>
    <w:p w14:paraId="7761888F" w14:textId="77777777" w:rsidR="007E2C8D" w:rsidRDefault="007E2C8D" w:rsidP="007E2C8D">
      <w:pPr>
        <w:ind w:rightChars="-540" w:right="-1134"/>
        <w:jc w:val="left"/>
        <w:rPr>
          <w:rFonts w:ascii="ＭＳ ゴシック" w:eastAsia="ＭＳ ゴシック" w:hAnsi="ＭＳ ゴシック"/>
          <w:sz w:val="24"/>
          <w:szCs w:val="24"/>
        </w:rPr>
      </w:pPr>
    </w:p>
    <w:p w14:paraId="73C0C703" w14:textId="77777777" w:rsidR="00B01AA4" w:rsidRDefault="00B01AA4" w:rsidP="007E2C8D">
      <w:pPr>
        <w:ind w:rightChars="-540" w:right="-1134"/>
        <w:jc w:val="left"/>
        <w:rPr>
          <w:rFonts w:ascii="ＭＳ ゴシック" w:eastAsia="ＭＳ ゴシック" w:hAnsi="ＭＳ ゴシック"/>
          <w:sz w:val="24"/>
          <w:szCs w:val="24"/>
        </w:rPr>
      </w:pPr>
    </w:p>
    <w:p w14:paraId="459FC20A" w14:textId="77777777" w:rsidR="0092675B" w:rsidRPr="00EF132B" w:rsidRDefault="0092675B" w:rsidP="0092675B">
      <w:pPr>
        <w:ind w:rightChars="50" w:right="105"/>
        <w:jc w:val="right"/>
        <w:rPr>
          <w:rFonts w:ascii="ＭＳ ゴシック" w:eastAsia="ＭＳ ゴシック" w:hAnsi="ＭＳ ゴシック"/>
          <w:b/>
          <w:szCs w:val="21"/>
        </w:rPr>
      </w:pPr>
      <w:r w:rsidRPr="00EF132B">
        <w:rPr>
          <w:rFonts w:ascii="ＭＳ ゴシック" w:eastAsia="ＭＳ ゴシック" w:hAnsi="ＭＳ ゴシック" w:hint="eastAsia"/>
          <w:b/>
          <w:szCs w:val="21"/>
        </w:rPr>
        <w:t>（非木造の場合は裏面に記入）</w:t>
      </w:r>
    </w:p>
    <w:p w14:paraId="1CE3CE87" w14:textId="77777777" w:rsidR="007E2C8D" w:rsidRPr="00EF132B" w:rsidRDefault="007E2C8D" w:rsidP="007E2C8D">
      <w:pPr>
        <w:ind w:rightChars="-540" w:right="-1134"/>
        <w:jc w:val="left"/>
        <w:rPr>
          <w:rFonts w:ascii="ＭＳ ゴシック" w:eastAsia="ＭＳ ゴシック" w:hAnsi="ＭＳ ゴシック"/>
          <w:szCs w:val="21"/>
        </w:rPr>
      </w:pPr>
      <w:r w:rsidRPr="00EF132B">
        <w:rPr>
          <w:rFonts w:ascii="ＭＳ ゴシック" w:eastAsia="ＭＳ ゴシック" w:hAnsi="ＭＳ ゴシック" w:hint="eastAsia"/>
          <w:b/>
          <w:sz w:val="24"/>
          <w:szCs w:val="24"/>
        </w:rPr>
        <w:lastRenderedPageBreak/>
        <w:t>２　非木造の調査結果詳細</w:t>
      </w:r>
      <w:r w:rsidRPr="00EF132B">
        <w:rPr>
          <w:rFonts w:ascii="ＭＳ ゴシック" w:eastAsia="ＭＳ ゴシック" w:hAnsi="ＭＳ ゴシック" w:hint="eastAsia"/>
          <w:szCs w:val="21"/>
        </w:rPr>
        <w:t xml:space="preserve">　※該当のチェック欄にレ点（１箇所のみ）</w:t>
      </w:r>
    </w:p>
    <w:p w14:paraId="6A76E32A" w14:textId="77777777" w:rsidR="007E2C8D" w:rsidRPr="002E2AC9" w:rsidRDefault="007E2C8D" w:rsidP="007E2C8D">
      <w:pPr>
        <w:ind w:rightChars="-540" w:right="-1134"/>
        <w:jc w:val="left"/>
        <w:rPr>
          <w:rFonts w:ascii="ＭＳ ゴシック" w:eastAsia="ＭＳ ゴシック" w:hAnsi="ＭＳ ゴシック"/>
          <w:color w:val="000000" w:themeColor="text1"/>
          <w:sz w:val="24"/>
          <w:szCs w:val="24"/>
        </w:rPr>
      </w:pPr>
      <w:r w:rsidRPr="00E51178">
        <w:rPr>
          <w:rFonts w:ascii="ＭＳ ゴシック" w:eastAsia="ＭＳ ゴシック" w:hAnsi="ＭＳ ゴシック" w:hint="eastAsia"/>
          <w:sz w:val="24"/>
          <w:szCs w:val="24"/>
        </w:rPr>
        <w:t>（１）【外観に</w:t>
      </w:r>
      <w:r w:rsidRPr="002E2AC9">
        <w:rPr>
          <w:rFonts w:ascii="ＭＳ ゴシック" w:eastAsia="ＭＳ ゴシック" w:hAnsi="ＭＳ ゴシック" w:hint="eastAsia"/>
          <w:color w:val="000000" w:themeColor="text1"/>
          <w:sz w:val="24"/>
          <w:szCs w:val="24"/>
        </w:rPr>
        <w:t>よる判定】</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7E2C8D" w:rsidRPr="00E51178" w14:paraId="04F55FA8" w14:textId="77777777" w:rsidTr="00E943D4">
        <w:tc>
          <w:tcPr>
            <w:tcW w:w="738" w:type="dxa"/>
            <w:shd w:val="clear" w:color="auto" w:fill="auto"/>
          </w:tcPr>
          <w:p w14:paraId="6DF59F17" w14:textId="77777777"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番号</w:t>
            </w:r>
          </w:p>
        </w:tc>
        <w:tc>
          <w:tcPr>
            <w:tcW w:w="6379" w:type="dxa"/>
            <w:shd w:val="clear" w:color="auto" w:fill="auto"/>
          </w:tcPr>
          <w:p w14:paraId="02E53796" w14:textId="77777777"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 xml:space="preserve">項目　</w:t>
            </w:r>
          </w:p>
        </w:tc>
        <w:tc>
          <w:tcPr>
            <w:tcW w:w="821" w:type="dxa"/>
            <w:shd w:val="clear" w:color="auto" w:fill="auto"/>
          </w:tcPr>
          <w:p w14:paraId="2E921D48" w14:textId="77777777" w:rsidR="007E2C8D" w:rsidRPr="00E51178" w:rsidRDefault="007E2C8D" w:rsidP="00E943D4">
            <w:pPr>
              <w:rPr>
                <w:rFonts w:ascii="ＭＳ ゴシック" w:eastAsia="ＭＳ ゴシック" w:hAnsi="ＭＳ ゴシック"/>
                <w:szCs w:val="24"/>
              </w:rPr>
            </w:pPr>
            <w:r w:rsidRPr="007E2C8D">
              <w:rPr>
                <w:rFonts w:ascii="ＭＳ ゴシック" w:eastAsia="ＭＳ ゴシック" w:hAnsi="ＭＳ ゴシック" w:hint="eastAsia"/>
                <w:w w:val="75"/>
                <w:kern w:val="0"/>
                <w:szCs w:val="24"/>
                <w:fitText w:val="630" w:id="-1969596928"/>
              </w:rPr>
              <w:t>チェック</w:t>
            </w:r>
          </w:p>
        </w:tc>
        <w:tc>
          <w:tcPr>
            <w:tcW w:w="1843" w:type="dxa"/>
            <w:shd w:val="clear" w:color="auto" w:fill="auto"/>
          </w:tcPr>
          <w:p w14:paraId="367A17F2" w14:textId="77777777"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被災規模</w:t>
            </w:r>
          </w:p>
        </w:tc>
      </w:tr>
      <w:tr w:rsidR="007E2C8D" w:rsidRPr="00E51178" w14:paraId="0FA6EE07" w14:textId="77777777" w:rsidTr="00E943D4">
        <w:tc>
          <w:tcPr>
            <w:tcW w:w="738" w:type="dxa"/>
            <w:shd w:val="clear" w:color="auto" w:fill="auto"/>
          </w:tcPr>
          <w:p w14:paraId="5463611C" w14:textId="77777777"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①</w:t>
            </w:r>
          </w:p>
        </w:tc>
        <w:tc>
          <w:tcPr>
            <w:tcW w:w="6379" w:type="dxa"/>
            <w:shd w:val="clear" w:color="auto" w:fill="auto"/>
          </w:tcPr>
          <w:p w14:paraId="0391480A" w14:textId="77777777"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一見して建物全部が倒壊</w:t>
            </w:r>
          </w:p>
        </w:tc>
        <w:tc>
          <w:tcPr>
            <w:tcW w:w="821" w:type="dxa"/>
            <w:shd w:val="clear" w:color="auto" w:fill="auto"/>
          </w:tcPr>
          <w:p w14:paraId="77856B71" w14:textId="77777777"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5477B6A6" w14:textId="77777777" w:rsidR="007E2C8D" w:rsidRPr="00B01AA4" w:rsidRDefault="007E2C8D" w:rsidP="00647BE2">
            <w:pPr>
              <w:jc w:val="left"/>
              <w:rPr>
                <w:rFonts w:ascii="ＭＳ ゴシック" w:eastAsia="ＭＳ ゴシック" w:hAnsi="ＭＳ ゴシック"/>
                <w:color w:val="FF0000"/>
                <w:sz w:val="12"/>
                <w:szCs w:val="12"/>
              </w:rPr>
            </w:pPr>
            <w:r w:rsidRPr="00E51178">
              <w:rPr>
                <w:rFonts w:ascii="ＭＳ ゴシック" w:eastAsia="ＭＳ ゴシック" w:hAnsi="ＭＳ ゴシック" w:hint="eastAsia"/>
                <w:sz w:val="22"/>
                <w:szCs w:val="24"/>
              </w:rPr>
              <w:t>全壊</w:t>
            </w:r>
          </w:p>
        </w:tc>
      </w:tr>
      <w:tr w:rsidR="007E2C8D" w:rsidRPr="00E51178" w14:paraId="44578BF0" w14:textId="77777777" w:rsidTr="00E943D4">
        <w:tc>
          <w:tcPr>
            <w:tcW w:w="738" w:type="dxa"/>
            <w:shd w:val="clear" w:color="auto" w:fill="auto"/>
          </w:tcPr>
          <w:p w14:paraId="12062F5A" w14:textId="77777777"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②</w:t>
            </w:r>
          </w:p>
        </w:tc>
        <w:tc>
          <w:tcPr>
            <w:tcW w:w="6379" w:type="dxa"/>
            <w:shd w:val="clear" w:color="auto" w:fill="auto"/>
          </w:tcPr>
          <w:p w14:paraId="12535B00" w14:textId="77777777"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w:t>
            </w:r>
            <w:r>
              <w:rPr>
                <w:rFonts w:ascii="ＭＳ ゴシック" w:eastAsia="ＭＳ ゴシック" w:hAnsi="ＭＳ ゴシック" w:hint="eastAsia"/>
                <w:sz w:val="22"/>
                <w:szCs w:val="24"/>
              </w:rPr>
              <w:t>の一</w:t>
            </w:r>
            <w:r w:rsidRPr="00E51178">
              <w:rPr>
                <w:rFonts w:ascii="ＭＳ ゴシック" w:eastAsia="ＭＳ ゴシック" w:hAnsi="ＭＳ ゴシック" w:hint="eastAsia"/>
                <w:sz w:val="22"/>
                <w:szCs w:val="24"/>
              </w:rPr>
              <w:t>部の階が全部倒壊</w:t>
            </w:r>
          </w:p>
        </w:tc>
        <w:tc>
          <w:tcPr>
            <w:tcW w:w="821" w:type="dxa"/>
            <w:shd w:val="clear" w:color="auto" w:fill="auto"/>
          </w:tcPr>
          <w:p w14:paraId="22D6D788" w14:textId="77777777"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27174FA7" w14:textId="77777777" w:rsidR="007E2C8D" w:rsidRPr="00E51178" w:rsidRDefault="007E2C8D" w:rsidP="00647BE2">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14:paraId="6DA060F5" w14:textId="77777777" w:rsidR="009C0D32" w:rsidRDefault="009C0D32" w:rsidP="00C619E7">
      <w:pPr>
        <w:jc w:val="left"/>
        <w:rPr>
          <w:rFonts w:ascii="ＭＳ ゴシック" w:eastAsia="ＭＳ ゴシック" w:hAnsi="ＭＳ ゴシック"/>
          <w:color w:val="000000" w:themeColor="text1"/>
          <w:sz w:val="24"/>
          <w:szCs w:val="24"/>
        </w:rPr>
      </w:pPr>
    </w:p>
    <w:p w14:paraId="3CB490FD" w14:textId="77777777" w:rsidR="00A252D1" w:rsidRPr="00A252D1" w:rsidRDefault="00A252D1" w:rsidP="00C619E7">
      <w:pPr>
        <w:jc w:val="left"/>
        <w:rPr>
          <w:rFonts w:ascii="ＭＳ ゴシック" w:eastAsia="ＭＳ ゴシック" w:hAnsi="ＭＳ ゴシック"/>
          <w:sz w:val="24"/>
          <w:szCs w:val="24"/>
        </w:rPr>
      </w:pPr>
      <w:r w:rsidRPr="00A252D1">
        <w:rPr>
          <w:rFonts w:ascii="ＭＳ ゴシック" w:eastAsia="ＭＳ ゴシック" w:hAnsi="ＭＳ ゴシック" w:hint="eastAsia"/>
          <w:color w:val="000000" w:themeColor="text1"/>
          <w:sz w:val="24"/>
          <w:szCs w:val="24"/>
        </w:rPr>
        <w:t>（２）【傾斜による判定】</w:t>
      </w:r>
      <w:r w:rsidRPr="009C0D32">
        <w:rPr>
          <w:rFonts w:ascii="ＭＳ ゴシック" w:eastAsia="ＭＳ ゴシック" w:hAnsi="ＭＳ ゴシック" w:hint="eastAsia"/>
          <w:color w:val="000000" w:themeColor="text1"/>
          <w:szCs w:val="21"/>
        </w:rPr>
        <w:t>※（１）のいずれにも該当しない</w:t>
      </w:r>
      <w:r w:rsidRPr="009C0D32">
        <w:rPr>
          <w:rFonts w:ascii="ＭＳ ゴシック" w:eastAsia="ＭＳ ゴシック" w:hAnsi="ＭＳ ゴシック" w:hint="eastAsia"/>
          <w:szCs w:val="21"/>
        </w:rPr>
        <w:t>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0"/>
        <w:gridCol w:w="850"/>
        <w:gridCol w:w="1843"/>
      </w:tblGrid>
      <w:tr w:rsidR="00A252D1" w:rsidRPr="00E51178" w14:paraId="4E04DF7D" w14:textId="77777777" w:rsidTr="00E943D4">
        <w:tc>
          <w:tcPr>
            <w:tcW w:w="738" w:type="dxa"/>
            <w:shd w:val="clear" w:color="auto" w:fill="auto"/>
          </w:tcPr>
          <w:p w14:paraId="762B08A8" w14:textId="77777777" w:rsidR="00A252D1" w:rsidRPr="00781819" w:rsidRDefault="00A252D1" w:rsidP="00E943D4">
            <w:pPr>
              <w:jc w:val="center"/>
              <w:rPr>
                <w:rFonts w:ascii="ＭＳ ゴシック" w:eastAsia="ＭＳ ゴシック" w:hAnsi="ＭＳ ゴシック"/>
                <w:sz w:val="22"/>
              </w:rPr>
            </w:pPr>
            <w:r w:rsidRPr="00781819">
              <w:rPr>
                <w:rFonts w:ascii="ＭＳ ゴシック" w:eastAsia="ＭＳ ゴシック" w:hAnsi="ＭＳ ゴシック" w:hint="eastAsia"/>
                <w:sz w:val="22"/>
              </w:rPr>
              <w:t>①</w:t>
            </w:r>
          </w:p>
        </w:tc>
        <w:tc>
          <w:tcPr>
            <w:tcW w:w="6350" w:type="dxa"/>
            <w:shd w:val="clear" w:color="auto" w:fill="auto"/>
          </w:tcPr>
          <w:p w14:paraId="6BF8118F" w14:textId="77777777" w:rsidR="00A252D1" w:rsidRPr="00A252D1" w:rsidRDefault="00A252D1" w:rsidP="00EF132B">
            <w:pPr>
              <w:jc w:val="left"/>
              <w:rPr>
                <w:rFonts w:ascii="ＭＳ ゴシック" w:eastAsia="ＭＳ ゴシック" w:hAnsi="ＭＳ ゴシック"/>
                <w:sz w:val="22"/>
              </w:rPr>
            </w:pPr>
            <w:r w:rsidRPr="00A252D1">
              <w:rPr>
                <w:rFonts w:ascii="ＭＳ ゴシック" w:eastAsia="ＭＳ ゴシック" w:hAnsi="ＭＳ ゴシック" w:hint="eastAsia"/>
                <w:kern w:val="0"/>
                <w:sz w:val="22"/>
              </w:rPr>
              <w:t>外壁又は柱の傾斜が1/30以上</w:t>
            </w:r>
          </w:p>
        </w:tc>
        <w:tc>
          <w:tcPr>
            <w:tcW w:w="850" w:type="dxa"/>
            <w:shd w:val="clear" w:color="auto" w:fill="auto"/>
          </w:tcPr>
          <w:p w14:paraId="26C696F5" w14:textId="77777777" w:rsidR="00A252D1" w:rsidRPr="00E51178" w:rsidRDefault="00A252D1"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2B9A0029" w14:textId="77777777" w:rsidR="00A252D1" w:rsidRPr="00E51178" w:rsidRDefault="00A252D1" w:rsidP="00647BE2">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E2C8D" w:rsidRPr="00E51178" w14:paraId="0427A833" w14:textId="77777777" w:rsidTr="00E943D4">
        <w:tc>
          <w:tcPr>
            <w:tcW w:w="738" w:type="dxa"/>
            <w:shd w:val="clear" w:color="auto" w:fill="auto"/>
          </w:tcPr>
          <w:p w14:paraId="2BFE99E6" w14:textId="77777777" w:rsidR="007E2C8D" w:rsidRPr="00EF132B" w:rsidRDefault="00C7095D" w:rsidP="00E943D4">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②</w:t>
            </w:r>
          </w:p>
        </w:tc>
        <w:tc>
          <w:tcPr>
            <w:tcW w:w="6350" w:type="dxa"/>
            <w:shd w:val="clear" w:color="auto" w:fill="auto"/>
          </w:tcPr>
          <w:p w14:paraId="6162DE13" w14:textId="77777777" w:rsidR="0092675B" w:rsidRPr="00EF132B" w:rsidRDefault="00C7095D" w:rsidP="009C0D3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（基礎ぐいを用いる建物について、）外壁又は柱の傾斜が1/60以上かつ最大沈下量又は最大露出量が30㎝以上</w:t>
            </w:r>
          </w:p>
          <w:p w14:paraId="28EE70B8" w14:textId="77777777" w:rsidR="007E2C8D" w:rsidRPr="00EF132B" w:rsidRDefault="0092675B" w:rsidP="0092675B">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※（２）－</w:t>
            </w:r>
            <w:r w:rsidR="009C0D32" w:rsidRPr="00EF132B">
              <w:rPr>
                <w:rFonts w:ascii="ＭＳ ゴシック" w:eastAsia="ＭＳ ゴシック" w:hAnsi="ＭＳ ゴシック" w:hint="eastAsia"/>
                <w:kern w:val="0"/>
                <w:sz w:val="22"/>
              </w:rPr>
              <w:t>①に該当しない場合</w:t>
            </w:r>
          </w:p>
        </w:tc>
        <w:tc>
          <w:tcPr>
            <w:tcW w:w="850" w:type="dxa"/>
            <w:shd w:val="clear" w:color="auto" w:fill="auto"/>
          </w:tcPr>
          <w:p w14:paraId="5E67194F" w14:textId="77777777" w:rsidR="007E2C8D" w:rsidRPr="00EF132B" w:rsidRDefault="00C7095D" w:rsidP="00E943D4">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14:paraId="3442DD11" w14:textId="77777777" w:rsidR="007E2C8D" w:rsidRPr="00EF132B" w:rsidRDefault="00C7095D" w:rsidP="00647BE2">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bl>
    <w:p w14:paraId="006C69E6" w14:textId="77777777" w:rsidR="009C0D32" w:rsidRDefault="009C0D32" w:rsidP="00C619E7">
      <w:pPr>
        <w:jc w:val="left"/>
        <w:rPr>
          <w:rFonts w:ascii="ＭＳ ゴシック" w:eastAsia="ＭＳ ゴシック" w:hAnsi="ＭＳ ゴシック"/>
          <w:color w:val="FF0000"/>
          <w:sz w:val="24"/>
          <w:szCs w:val="24"/>
        </w:rPr>
      </w:pPr>
    </w:p>
    <w:p w14:paraId="5A2746F6" w14:textId="77777777" w:rsidR="00563A40" w:rsidRPr="0092675B" w:rsidRDefault="00C619E7" w:rsidP="00C619E7">
      <w:pPr>
        <w:jc w:val="left"/>
        <w:rPr>
          <w:rFonts w:ascii="ＭＳ ゴシック" w:eastAsia="ＭＳ ゴシック" w:hAnsi="ＭＳ ゴシック"/>
          <w:color w:val="000000" w:themeColor="text1"/>
          <w:sz w:val="24"/>
          <w:szCs w:val="24"/>
        </w:rPr>
      </w:pPr>
      <w:r w:rsidRPr="0092675B">
        <w:rPr>
          <w:rFonts w:ascii="ＭＳ ゴシック" w:eastAsia="ＭＳ ゴシック" w:hAnsi="ＭＳ ゴシック" w:hint="eastAsia"/>
          <w:color w:val="000000" w:themeColor="text1"/>
          <w:sz w:val="24"/>
          <w:szCs w:val="24"/>
        </w:rPr>
        <w:t>（３）</w:t>
      </w:r>
      <w:r w:rsidR="00563A40" w:rsidRPr="0092675B">
        <w:rPr>
          <w:rFonts w:ascii="ＭＳ ゴシック" w:eastAsia="ＭＳ ゴシック" w:hAnsi="ＭＳ ゴシック" w:hint="eastAsia"/>
          <w:color w:val="000000" w:themeColor="text1"/>
          <w:sz w:val="24"/>
          <w:szCs w:val="24"/>
        </w:rPr>
        <w:t>【部位による判定】</w:t>
      </w:r>
      <w:r w:rsidR="00563A40" w:rsidRPr="0092675B">
        <w:rPr>
          <w:rFonts w:ascii="ＭＳ ゴシック" w:eastAsia="ＭＳ ゴシック" w:hAnsi="ＭＳ ゴシック" w:hint="eastAsia"/>
          <w:color w:val="000000" w:themeColor="text1"/>
          <w:szCs w:val="21"/>
        </w:rPr>
        <w:t>※（１）（２）のいずれにも該当しない場合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781819" w:rsidRPr="00781819" w14:paraId="603D3BC1" w14:textId="77777777" w:rsidTr="00E51178">
        <w:tc>
          <w:tcPr>
            <w:tcW w:w="851" w:type="dxa"/>
            <w:shd w:val="clear" w:color="auto" w:fill="auto"/>
          </w:tcPr>
          <w:p w14:paraId="2FDA443B" w14:textId="77777777" w:rsidR="00DB3622" w:rsidRPr="000A0880" w:rsidRDefault="00DB3622" w:rsidP="00E51178">
            <w:pPr>
              <w:jc w:val="center"/>
              <w:rPr>
                <w:rFonts w:ascii="ＭＳ ゴシック" w:eastAsia="ＭＳ ゴシック" w:hAnsi="ＭＳ ゴシック"/>
                <w:sz w:val="24"/>
                <w:szCs w:val="24"/>
              </w:rPr>
            </w:pPr>
            <w:r w:rsidRPr="000A0880">
              <w:rPr>
                <w:rFonts w:ascii="ＭＳ ゴシック" w:eastAsia="ＭＳ ゴシック" w:hAnsi="ＭＳ ゴシック" w:hint="eastAsia"/>
                <w:sz w:val="24"/>
                <w:szCs w:val="24"/>
              </w:rPr>
              <w:t>①</w:t>
            </w:r>
          </w:p>
        </w:tc>
        <w:tc>
          <w:tcPr>
            <w:tcW w:w="6237" w:type="dxa"/>
            <w:gridSpan w:val="2"/>
            <w:shd w:val="clear" w:color="auto" w:fill="auto"/>
          </w:tcPr>
          <w:p w14:paraId="637849D9" w14:textId="77777777" w:rsidR="00DB3622" w:rsidRPr="000A0880" w:rsidRDefault="009C0D32"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柱（又は忍耐壁）又は</w:t>
            </w:r>
            <w:r w:rsidR="009505C0" w:rsidRPr="000A0880">
              <w:rPr>
                <w:rFonts w:ascii="ＭＳ ゴシック" w:eastAsia="ＭＳ ゴシック" w:hAnsi="ＭＳ ゴシック" w:hint="eastAsia"/>
                <w:sz w:val="22"/>
                <w:szCs w:val="24"/>
              </w:rPr>
              <w:t>梁</w:t>
            </w:r>
            <w:r w:rsidR="00DB3622" w:rsidRPr="000A0880">
              <w:rPr>
                <w:rFonts w:ascii="ＭＳ ゴシック" w:eastAsia="ＭＳ ゴシック" w:hAnsi="ＭＳ ゴシック" w:hint="eastAsia"/>
                <w:sz w:val="22"/>
                <w:szCs w:val="24"/>
              </w:rPr>
              <w:t>の損傷率が７５％以上</w:t>
            </w:r>
          </w:p>
        </w:tc>
        <w:tc>
          <w:tcPr>
            <w:tcW w:w="850" w:type="dxa"/>
            <w:shd w:val="clear" w:color="auto" w:fill="auto"/>
          </w:tcPr>
          <w:p w14:paraId="18B5EF70" w14:textId="77777777" w:rsidR="00DB3622" w:rsidRPr="000A0880" w:rsidRDefault="009767CC"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16AF5ADB" w14:textId="77777777" w:rsidR="00DB3622" w:rsidRPr="000A0880" w:rsidRDefault="00DB3622"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全壊</w:t>
            </w:r>
          </w:p>
        </w:tc>
      </w:tr>
      <w:tr w:rsidR="00781819" w:rsidRPr="00781819" w14:paraId="14995695" w14:textId="77777777" w:rsidTr="00E51178">
        <w:tc>
          <w:tcPr>
            <w:tcW w:w="851" w:type="dxa"/>
            <w:vMerge w:val="restart"/>
            <w:shd w:val="clear" w:color="auto" w:fill="auto"/>
          </w:tcPr>
          <w:p w14:paraId="282A3DCC" w14:textId="77777777" w:rsidR="00763083" w:rsidRPr="000A0880" w:rsidRDefault="00763083" w:rsidP="00E51178">
            <w:pPr>
              <w:jc w:val="center"/>
              <w:rPr>
                <w:rFonts w:ascii="ＭＳ ゴシック" w:eastAsia="ＭＳ ゴシック" w:hAnsi="ＭＳ ゴシック"/>
                <w:sz w:val="24"/>
                <w:szCs w:val="24"/>
              </w:rPr>
            </w:pPr>
            <w:r w:rsidRPr="000A0880">
              <w:rPr>
                <w:rFonts w:ascii="ＭＳ ゴシック" w:eastAsia="ＭＳ ゴシック" w:hAnsi="ＭＳ ゴシック" w:hint="eastAsia"/>
                <w:sz w:val="24"/>
                <w:szCs w:val="24"/>
              </w:rPr>
              <w:t>②</w:t>
            </w:r>
          </w:p>
        </w:tc>
        <w:tc>
          <w:tcPr>
            <w:tcW w:w="3685" w:type="dxa"/>
            <w:vMerge w:val="restart"/>
            <w:shd w:val="clear" w:color="auto" w:fill="auto"/>
          </w:tcPr>
          <w:p w14:paraId="7791770D"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建物の損害割合</w:t>
            </w:r>
          </w:p>
          <w:p w14:paraId="2291138D" w14:textId="77777777" w:rsidR="00763083" w:rsidRPr="000A0880" w:rsidRDefault="00763083" w:rsidP="00E51178">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※（３）－①に該当しない場合</w:t>
            </w:r>
          </w:p>
        </w:tc>
        <w:tc>
          <w:tcPr>
            <w:tcW w:w="2552" w:type="dxa"/>
            <w:shd w:val="clear" w:color="auto" w:fill="auto"/>
          </w:tcPr>
          <w:p w14:paraId="32A7DC5E"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５０％以上</w:t>
            </w:r>
          </w:p>
        </w:tc>
        <w:tc>
          <w:tcPr>
            <w:tcW w:w="850" w:type="dxa"/>
            <w:shd w:val="clear" w:color="auto" w:fill="auto"/>
          </w:tcPr>
          <w:p w14:paraId="6CBDDB50" w14:textId="77777777" w:rsidR="00763083" w:rsidRPr="000A0880" w:rsidRDefault="00A34A26"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4A936BBF"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全壊</w:t>
            </w:r>
          </w:p>
        </w:tc>
      </w:tr>
      <w:tr w:rsidR="00781819" w:rsidRPr="00781819" w14:paraId="40D54283" w14:textId="77777777" w:rsidTr="00781819">
        <w:trPr>
          <w:trHeight w:val="291"/>
        </w:trPr>
        <w:tc>
          <w:tcPr>
            <w:tcW w:w="851" w:type="dxa"/>
            <w:vMerge/>
            <w:shd w:val="clear" w:color="auto" w:fill="auto"/>
          </w:tcPr>
          <w:p w14:paraId="599B3D96" w14:textId="77777777"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14:paraId="33968AD2" w14:textId="77777777"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14:paraId="31586046"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４０％以上５０％未満</w:t>
            </w:r>
          </w:p>
        </w:tc>
        <w:tc>
          <w:tcPr>
            <w:tcW w:w="850" w:type="dxa"/>
            <w:shd w:val="clear" w:color="auto" w:fill="auto"/>
          </w:tcPr>
          <w:p w14:paraId="267229EF" w14:textId="77777777"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04BF7AC3"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大規模半壊</w:t>
            </w:r>
          </w:p>
        </w:tc>
      </w:tr>
      <w:tr w:rsidR="00781819" w:rsidRPr="00781819" w14:paraId="1BE6F6CF" w14:textId="77777777" w:rsidTr="00E51178">
        <w:tc>
          <w:tcPr>
            <w:tcW w:w="851" w:type="dxa"/>
            <w:vMerge/>
            <w:shd w:val="clear" w:color="auto" w:fill="auto"/>
          </w:tcPr>
          <w:p w14:paraId="506573DB" w14:textId="77777777"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14:paraId="5F1A7159" w14:textId="77777777"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14:paraId="147B468A"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２０％以上４０％未満</w:t>
            </w:r>
          </w:p>
        </w:tc>
        <w:tc>
          <w:tcPr>
            <w:tcW w:w="850" w:type="dxa"/>
            <w:shd w:val="clear" w:color="auto" w:fill="auto"/>
          </w:tcPr>
          <w:p w14:paraId="584DE27D" w14:textId="77777777"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3EF6C4C1" w14:textId="77777777"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半壊</w:t>
            </w:r>
          </w:p>
        </w:tc>
      </w:tr>
      <w:tr w:rsidR="00781819" w:rsidRPr="00781819" w14:paraId="0760FE5F" w14:textId="77777777" w:rsidTr="00E51178">
        <w:tc>
          <w:tcPr>
            <w:tcW w:w="851" w:type="dxa"/>
            <w:vMerge/>
            <w:shd w:val="clear" w:color="auto" w:fill="auto"/>
          </w:tcPr>
          <w:p w14:paraId="06971CBF" w14:textId="77777777"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14:paraId="6E36920B" w14:textId="77777777"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14:paraId="3E8D94DA" w14:textId="77777777" w:rsidR="00763083" w:rsidRPr="000A0880" w:rsidRDefault="0092675B"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１０％以上</w:t>
            </w:r>
            <w:r w:rsidR="00763083" w:rsidRPr="000A0880">
              <w:rPr>
                <w:rFonts w:ascii="ＭＳ ゴシック" w:eastAsia="ＭＳ ゴシック" w:hAnsi="ＭＳ ゴシック" w:hint="eastAsia"/>
                <w:sz w:val="22"/>
                <w:szCs w:val="24"/>
              </w:rPr>
              <w:t>２０％未満</w:t>
            </w:r>
          </w:p>
        </w:tc>
        <w:tc>
          <w:tcPr>
            <w:tcW w:w="850" w:type="dxa"/>
            <w:shd w:val="clear" w:color="auto" w:fill="auto"/>
          </w:tcPr>
          <w:p w14:paraId="5894358D" w14:textId="77777777"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48D75191" w14:textId="77777777" w:rsidR="00763083" w:rsidRPr="000A0880" w:rsidRDefault="0092675B" w:rsidP="000A0880">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準半壊</w:t>
            </w:r>
          </w:p>
        </w:tc>
      </w:tr>
      <w:tr w:rsidR="00781819" w:rsidRPr="00781819" w14:paraId="6EFA6514" w14:textId="77777777" w:rsidTr="00EF132B">
        <w:tc>
          <w:tcPr>
            <w:tcW w:w="851" w:type="dxa"/>
            <w:vMerge/>
            <w:shd w:val="clear" w:color="auto" w:fill="auto"/>
          </w:tcPr>
          <w:p w14:paraId="2F0B3C0F" w14:textId="77777777" w:rsidR="00763083" w:rsidRPr="000A0880" w:rsidRDefault="00763083" w:rsidP="00E51178">
            <w:pPr>
              <w:jc w:val="left"/>
              <w:rPr>
                <w:rFonts w:ascii="ＭＳ ゴシック" w:eastAsia="ＭＳ ゴシック" w:hAnsi="ＭＳ ゴシック"/>
                <w:strike/>
                <w:sz w:val="24"/>
                <w:szCs w:val="24"/>
              </w:rPr>
            </w:pPr>
          </w:p>
        </w:tc>
        <w:tc>
          <w:tcPr>
            <w:tcW w:w="3685" w:type="dxa"/>
            <w:vMerge/>
            <w:tcBorders>
              <w:bottom w:val="single" w:sz="4" w:space="0" w:color="auto"/>
            </w:tcBorders>
            <w:shd w:val="clear" w:color="auto" w:fill="auto"/>
          </w:tcPr>
          <w:p w14:paraId="5D0BD21B" w14:textId="77777777"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14:paraId="29883AAA" w14:textId="77777777" w:rsidR="00763083" w:rsidRPr="000A0880" w:rsidRDefault="0092675B" w:rsidP="00E51178">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１０％未満</w:t>
            </w:r>
          </w:p>
        </w:tc>
        <w:tc>
          <w:tcPr>
            <w:tcW w:w="850" w:type="dxa"/>
            <w:shd w:val="clear" w:color="auto" w:fill="auto"/>
          </w:tcPr>
          <w:p w14:paraId="6A3F51F7" w14:textId="77777777"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14:paraId="1A385224" w14:textId="77777777" w:rsidR="0092675B" w:rsidRPr="000A0880" w:rsidRDefault="0092675B" w:rsidP="00E51178">
            <w:pPr>
              <w:jc w:val="left"/>
              <w:rPr>
                <w:rFonts w:ascii="ＭＳ ゴシック" w:eastAsia="ＭＳ ゴシック" w:hAnsi="ＭＳ ゴシック"/>
                <w:sz w:val="20"/>
                <w:szCs w:val="20"/>
              </w:rPr>
            </w:pPr>
            <w:r w:rsidRPr="000A0880">
              <w:rPr>
                <w:rFonts w:ascii="ＭＳ ゴシック" w:eastAsia="ＭＳ ゴシック" w:hAnsi="ＭＳ ゴシック" w:hint="eastAsia"/>
                <w:sz w:val="20"/>
                <w:szCs w:val="20"/>
              </w:rPr>
              <w:t>準半壊に至らない</w:t>
            </w:r>
          </w:p>
          <w:p w14:paraId="7DB3E7A5" w14:textId="77777777" w:rsidR="00E04B62" w:rsidRPr="000A0880" w:rsidRDefault="00E04B62" w:rsidP="00E04B62">
            <w:pPr>
              <w:rPr>
                <w:rFonts w:ascii="ＭＳ ゴシック" w:eastAsia="ＭＳ ゴシック" w:hAnsi="ＭＳ ゴシック"/>
                <w:strike/>
                <w:sz w:val="22"/>
                <w:szCs w:val="24"/>
              </w:rPr>
            </w:pPr>
            <w:r w:rsidRPr="000A0880">
              <w:rPr>
                <w:rFonts w:ascii="ＭＳ ゴシック" w:eastAsia="ＭＳ ゴシック" w:hAnsi="ＭＳ ゴシック" w:hint="eastAsia"/>
                <w:sz w:val="20"/>
                <w:szCs w:val="20"/>
              </w:rPr>
              <w:t>（一部損壊）</w:t>
            </w:r>
          </w:p>
          <w:p w14:paraId="79CAAA76" w14:textId="77777777" w:rsidR="00763083" w:rsidRPr="000A0880" w:rsidRDefault="00763083" w:rsidP="00E51178">
            <w:pPr>
              <w:jc w:val="left"/>
              <w:rPr>
                <w:rFonts w:ascii="ＭＳ ゴシック" w:eastAsia="ＭＳ ゴシック" w:hAnsi="ＭＳ ゴシック"/>
                <w:strike/>
                <w:sz w:val="22"/>
                <w:szCs w:val="24"/>
              </w:rPr>
            </w:pPr>
          </w:p>
        </w:tc>
      </w:tr>
    </w:tbl>
    <w:p w14:paraId="1704A5FB" w14:textId="77777777" w:rsidR="000B471E" w:rsidRDefault="000B471E" w:rsidP="005B2223">
      <w:pPr>
        <w:jc w:val="left"/>
        <w:rPr>
          <w:rFonts w:ascii="ＭＳ ゴシック" w:eastAsia="ＭＳ ゴシック" w:hAnsi="ＭＳ ゴシック"/>
          <w:sz w:val="24"/>
          <w:szCs w:val="24"/>
        </w:rPr>
      </w:pPr>
    </w:p>
    <w:p w14:paraId="28604F73" w14:textId="77777777" w:rsidR="005B2223" w:rsidRDefault="005B2223" w:rsidP="005B222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（留意事項）</w:t>
      </w:r>
    </w:p>
    <w:p w14:paraId="11D4AA46" w14:textId="58FDBB4C" w:rsidR="00DB3622" w:rsidRPr="00E51178" w:rsidRDefault="00073959" w:rsidP="00A233A2">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※１　</w:t>
      </w:r>
      <w:r w:rsidR="00612CE1" w:rsidRPr="00E51178">
        <w:rPr>
          <w:rFonts w:ascii="ＭＳ ゴシック" w:eastAsia="ＭＳ ゴシック" w:hAnsi="ＭＳ ゴシック" w:hint="eastAsia"/>
          <w:sz w:val="24"/>
          <w:szCs w:val="24"/>
        </w:rPr>
        <w:t>「災害に係る住家の被害認定基準運用指針」（内閣府</w:t>
      </w:r>
      <w:r w:rsidR="00612CE1" w:rsidRPr="000A0880">
        <w:rPr>
          <w:rFonts w:ascii="ＭＳ ゴシック" w:eastAsia="ＭＳ ゴシック" w:hAnsi="ＭＳ ゴシック" w:hint="eastAsia"/>
          <w:sz w:val="24"/>
          <w:szCs w:val="24"/>
        </w:rPr>
        <w:t xml:space="preserve">　</w:t>
      </w:r>
      <w:r w:rsidR="00B86EC8" w:rsidRPr="000A0880">
        <w:rPr>
          <w:rFonts w:ascii="ＭＳ ゴシック" w:eastAsia="ＭＳ ゴシック" w:hAnsi="ＭＳ ゴシック" w:hint="eastAsia"/>
          <w:sz w:val="24"/>
          <w:szCs w:val="24"/>
        </w:rPr>
        <w:t>令和</w:t>
      </w:r>
      <w:r w:rsidR="00F57F34">
        <w:rPr>
          <w:rFonts w:ascii="ＭＳ ゴシック" w:eastAsia="ＭＳ ゴシック" w:hAnsi="ＭＳ ゴシック" w:hint="eastAsia"/>
          <w:sz w:val="24"/>
          <w:szCs w:val="24"/>
        </w:rPr>
        <w:t>３</w:t>
      </w:r>
      <w:r w:rsidR="00B86EC8" w:rsidRPr="000A0880">
        <w:rPr>
          <w:rFonts w:ascii="ＭＳ ゴシック" w:eastAsia="ＭＳ ゴシック" w:hAnsi="ＭＳ ゴシック" w:hint="eastAsia"/>
          <w:sz w:val="24"/>
          <w:szCs w:val="24"/>
        </w:rPr>
        <w:t>年３月</w:t>
      </w:r>
      <w:r w:rsidR="00612CE1" w:rsidRPr="000A0880">
        <w:rPr>
          <w:rFonts w:ascii="ＭＳ ゴシック" w:eastAsia="ＭＳ ゴシック" w:hAnsi="ＭＳ ゴシック" w:hint="eastAsia"/>
          <w:sz w:val="24"/>
          <w:szCs w:val="24"/>
        </w:rPr>
        <w:t>）</w:t>
      </w:r>
      <w:r w:rsidR="00612CE1" w:rsidRPr="00E51178">
        <w:rPr>
          <w:rFonts w:ascii="ＭＳ ゴシック" w:eastAsia="ＭＳ ゴシック" w:hAnsi="ＭＳ ゴシック" w:hint="eastAsia"/>
          <w:sz w:val="24"/>
          <w:szCs w:val="24"/>
        </w:rPr>
        <w:t>を参考に現地調査した結果を記載すること。</w:t>
      </w:r>
    </w:p>
    <w:p w14:paraId="2694FB73" w14:textId="77777777" w:rsidR="006846BE" w:rsidRPr="00E51178" w:rsidRDefault="004D7995"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※２　</w:t>
      </w:r>
      <w:r w:rsidR="00612CE1" w:rsidRPr="00E51178">
        <w:rPr>
          <w:rFonts w:ascii="ＭＳ ゴシック" w:eastAsia="ＭＳ ゴシック" w:hAnsi="ＭＳ ゴシック" w:hint="eastAsia"/>
          <w:sz w:val="24"/>
          <w:szCs w:val="24"/>
        </w:rPr>
        <w:t>複数の建物の被災状況を報告する場合、建物１棟につき１部ずつ発行すること。</w:t>
      </w:r>
    </w:p>
    <w:p w14:paraId="3C7F3136" w14:textId="77777777" w:rsidR="00612CE1" w:rsidRPr="00E51178" w:rsidRDefault="00612CE1"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　判断の根拠の説明を付した写真及び当該建物が分かる平面図を添付すること。</w:t>
      </w:r>
    </w:p>
    <w:sectPr w:rsidR="00612CE1" w:rsidRPr="00E51178" w:rsidSect="007847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BD4C" w14:textId="77777777" w:rsidR="00661143" w:rsidRDefault="00661143" w:rsidP="00661143">
      <w:r>
        <w:separator/>
      </w:r>
    </w:p>
  </w:endnote>
  <w:endnote w:type="continuationSeparator" w:id="0">
    <w:p w14:paraId="0E644875" w14:textId="77777777" w:rsidR="00661143" w:rsidRDefault="00661143" w:rsidP="0066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B490" w14:textId="77777777" w:rsidR="00661143" w:rsidRDefault="00661143" w:rsidP="00661143">
      <w:r>
        <w:separator/>
      </w:r>
    </w:p>
  </w:footnote>
  <w:footnote w:type="continuationSeparator" w:id="0">
    <w:p w14:paraId="1249DE53" w14:textId="77777777" w:rsidR="00661143" w:rsidRDefault="00661143" w:rsidP="0066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C4943"/>
    <w:multiLevelType w:val="hybridMultilevel"/>
    <w:tmpl w:val="19A06C3E"/>
    <w:lvl w:ilvl="0" w:tplc="34E80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44B6B"/>
    <w:rsid w:val="00073959"/>
    <w:rsid w:val="000A0880"/>
    <w:rsid w:val="000B471E"/>
    <w:rsid w:val="0011310A"/>
    <w:rsid w:val="00164AB3"/>
    <w:rsid w:val="0018370A"/>
    <w:rsid w:val="00190A8C"/>
    <w:rsid w:val="001B02C7"/>
    <w:rsid w:val="001C385C"/>
    <w:rsid w:val="001E1348"/>
    <w:rsid w:val="001E635C"/>
    <w:rsid w:val="001E7FBE"/>
    <w:rsid w:val="00200E75"/>
    <w:rsid w:val="00274085"/>
    <w:rsid w:val="002A02ED"/>
    <w:rsid w:val="002E2AC9"/>
    <w:rsid w:val="00354FCE"/>
    <w:rsid w:val="00382769"/>
    <w:rsid w:val="004A307F"/>
    <w:rsid w:val="004D7995"/>
    <w:rsid w:val="004E128F"/>
    <w:rsid w:val="00563A40"/>
    <w:rsid w:val="005810E9"/>
    <w:rsid w:val="005B2223"/>
    <w:rsid w:val="00612CE1"/>
    <w:rsid w:val="00647BE2"/>
    <w:rsid w:val="00661143"/>
    <w:rsid w:val="006619A2"/>
    <w:rsid w:val="00674CE6"/>
    <w:rsid w:val="006846BE"/>
    <w:rsid w:val="006C5E2F"/>
    <w:rsid w:val="00721BBD"/>
    <w:rsid w:val="00724861"/>
    <w:rsid w:val="007420C1"/>
    <w:rsid w:val="00763083"/>
    <w:rsid w:val="00781819"/>
    <w:rsid w:val="0078471B"/>
    <w:rsid w:val="00786D8E"/>
    <w:rsid w:val="007E2C8D"/>
    <w:rsid w:val="00845D78"/>
    <w:rsid w:val="008868E0"/>
    <w:rsid w:val="0089004D"/>
    <w:rsid w:val="008E4628"/>
    <w:rsid w:val="0092675B"/>
    <w:rsid w:val="009505C0"/>
    <w:rsid w:val="009767CC"/>
    <w:rsid w:val="009C0D32"/>
    <w:rsid w:val="00A02547"/>
    <w:rsid w:val="00A233A2"/>
    <w:rsid w:val="00A252D1"/>
    <w:rsid w:val="00A34A26"/>
    <w:rsid w:val="00A42397"/>
    <w:rsid w:val="00AE2A8F"/>
    <w:rsid w:val="00B01AA4"/>
    <w:rsid w:val="00B86EC8"/>
    <w:rsid w:val="00C11373"/>
    <w:rsid w:val="00C619E7"/>
    <w:rsid w:val="00C7095D"/>
    <w:rsid w:val="00CF1B34"/>
    <w:rsid w:val="00D50E57"/>
    <w:rsid w:val="00DA0A0D"/>
    <w:rsid w:val="00DB3622"/>
    <w:rsid w:val="00E04B62"/>
    <w:rsid w:val="00E51178"/>
    <w:rsid w:val="00E7571A"/>
    <w:rsid w:val="00EF132B"/>
    <w:rsid w:val="00F0127F"/>
    <w:rsid w:val="00F57F34"/>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BCE08"/>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Balloon Text"/>
    <w:basedOn w:val="a"/>
    <w:link w:val="aa"/>
    <w:uiPriority w:val="99"/>
    <w:semiHidden/>
    <w:unhideWhenUsed/>
    <w:rsid w:val="00B86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EC8"/>
    <w:rPr>
      <w:rFonts w:asciiTheme="majorHAnsi" w:eastAsiaTheme="majorEastAsia" w:hAnsiTheme="majorHAnsi" w:cstheme="majorBidi"/>
      <w:kern w:val="2"/>
      <w:sz w:val="18"/>
      <w:szCs w:val="18"/>
    </w:rPr>
  </w:style>
  <w:style w:type="paragraph" w:styleId="ab">
    <w:name w:val="header"/>
    <w:basedOn w:val="a"/>
    <w:link w:val="ac"/>
    <w:uiPriority w:val="99"/>
    <w:unhideWhenUsed/>
    <w:rsid w:val="00661143"/>
    <w:pPr>
      <w:tabs>
        <w:tab w:val="center" w:pos="4252"/>
        <w:tab w:val="right" w:pos="8504"/>
      </w:tabs>
      <w:snapToGrid w:val="0"/>
    </w:pPr>
  </w:style>
  <w:style w:type="character" w:customStyle="1" w:styleId="ac">
    <w:name w:val="ヘッダー (文字)"/>
    <w:basedOn w:val="a0"/>
    <w:link w:val="ab"/>
    <w:uiPriority w:val="99"/>
    <w:rsid w:val="00661143"/>
    <w:rPr>
      <w:kern w:val="2"/>
      <w:sz w:val="21"/>
      <w:szCs w:val="22"/>
    </w:rPr>
  </w:style>
  <w:style w:type="paragraph" w:styleId="ad">
    <w:name w:val="footer"/>
    <w:basedOn w:val="a"/>
    <w:link w:val="ae"/>
    <w:uiPriority w:val="99"/>
    <w:unhideWhenUsed/>
    <w:rsid w:val="00661143"/>
    <w:pPr>
      <w:tabs>
        <w:tab w:val="center" w:pos="4252"/>
        <w:tab w:val="right" w:pos="8504"/>
      </w:tabs>
      <w:snapToGrid w:val="0"/>
    </w:pPr>
  </w:style>
  <w:style w:type="character" w:customStyle="1" w:styleId="ae">
    <w:name w:val="フッター (文字)"/>
    <w:basedOn w:val="a0"/>
    <w:link w:val="ad"/>
    <w:uiPriority w:val="99"/>
    <w:rsid w:val="006611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D5A4-A47A-4D83-89F0-CB53CAAB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袴谷 圭汰</cp:lastModifiedBy>
  <cp:revision>16</cp:revision>
  <cp:lastPrinted>2020-10-19T07:28:00Z</cp:lastPrinted>
  <dcterms:created xsi:type="dcterms:W3CDTF">2020-08-28T04:42:00Z</dcterms:created>
  <dcterms:modified xsi:type="dcterms:W3CDTF">2024-02-26T23:58:00Z</dcterms:modified>
</cp:coreProperties>
</file>