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41373" w14:textId="77777777" w:rsidR="009B340E" w:rsidRDefault="009B340E">
      <w:pPr>
        <w:rPr>
          <w:lang w:eastAsia="zh-CN"/>
        </w:rPr>
      </w:pPr>
      <w:r>
        <w:rPr>
          <w:rFonts w:hint="eastAsia"/>
          <w:lang w:eastAsia="zh-CN"/>
        </w:rPr>
        <w:t>様式第</w:t>
      </w:r>
      <w:r>
        <w:rPr>
          <w:lang w:eastAsia="zh-CN"/>
        </w:rPr>
        <w:t>8</w:t>
      </w:r>
      <w:r>
        <w:rPr>
          <w:rFonts w:hint="eastAsia"/>
          <w:lang w:eastAsia="zh-CN"/>
        </w:rPr>
        <w:t>号</w:t>
      </w:r>
      <w:r>
        <w:rPr>
          <w:lang w:eastAsia="zh-CN"/>
        </w:rPr>
        <w:t>(</w:t>
      </w:r>
      <w:r>
        <w:rPr>
          <w:rFonts w:hint="eastAsia"/>
          <w:lang w:eastAsia="zh-CN"/>
        </w:rPr>
        <w:t>第</w:t>
      </w:r>
      <w:r>
        <w:rPr>
          <w:lang w:eastAsia="zh-CN"/>
        </w:rPr>
        <w:t>4</w:t>
      </w:r>
      <w:r>
        <w:rPr>
          <w:rFonts w:hint="eastAsia"/>
          <w:lang w:eastAsia="zh-CN"/>
        </w:rPr>
        <w:t>条関係</w:t>
      </w:r>
      <w:r>
        <w:rPr>
          <w:lang w:eastAsia="zh-CN"/>
        </w:rPr>
        <w:t>)</w:t>
      </w:r>
    </w:p>
    <w:p w14:paraId="4A0B1D0F" w14:textId="77777777" w:rsidR="009B340E" w:rsidRDefault="009B340E">
      <w:pPr>
        <w:jc w:val="right"/>
        <w:rPr>
          <w:lang w:eastAsia="zh-CN"/>
        </w:rPr>
      </w:pPr>
      <w:r>
        <w:rPr>
          <w:rFonts w:hint="eastAsia"/>
          <w:lang w:eastAsia="zh-CN"/>
        </w:rPr>
        <w:t xml:space="preserve">年　　月　　日　</w:t>
      </w:r>
    </w:p>
    <w:p w14:paraId="2766B313" w14:textId="510CB6A8" w:rsidR="009B340E" w:rsidRDefault="009B340E">
      <w:pPr>
        <w:rPr>
          <w:lang w:eastAsia="zh-TW"/>
        </w:rPr>
      </w:pPr>
      <w:r>
        <w:rPr>
          <w:rFonts w:hint="eastAsia"/>
          <w:lang w:eastAsia="zh-CN"/>
        </w:rPr>
        <w:t xml:space="preserve">　</w:t>
      </w:r>
      <w:r w:rsidR="006721DA">
        <w:rPr>
          <w:rFonts w:hint="eastAsia"/>
        </w:rPr>
        <w:t>福井県</w:t>
      </w:r>
      <w:r w:rsidR="00CA3610">
        <w:rPr>
          <w:rFonts w:hint="eastAsia"/>
          <w:lang w:eastAsia="zh-TW"/>
        </w:rPr>
        <w:t>嶺南振興局若狭保健所長</w:t>
      </w:r>
      <w:r>
        <w:rPr>
          <w:rFonts w:hint="eastAsia"/>
          <w:lang w:eastAsia="zh-TW"/>
        </w:rPr>
        <w:t xml:space="preserve">　　　　様</w:t>
      </w:r>
    </w:p>
    <w:p w14:paraId="29F0A596" w14:textId="77777777" w:rsidR="009B340E" w:rsidRDefault="009B340E">
      <w:pPr>
        <w:jc w:val="right"/>
      </w:pPr>
      <w:r>
        <w:rPr>
          <w:rFonts w:hint="eastAsia"/>
          <w:spacing w:val="210"/>
        </w:rPr>
        <w:t>住</w:t>
      </w:r>
      <w:r>
        <w:rPr>
          <w:rFonts w:hint="eastAsia"/>
        </w:rPr>
        <w:t xml:space="preserve">所　　　　　　　　　　　　　　　</w:t>
      </w:r>
    </w:p>
    <w:p w14:paraId="100D427D" w14:textId="77777777" w:rsidR="009B340E" w:rsidRDefault="009B340E">
      <w:pPr>
        <w:jc w:val="right"/>
      </w:pPr>
      <w:r>
        <w:rPr>
          <w:rFonts w:hint="eastAsia"/>
          <w:spacing w:val="210"/>
        </w:rPr>
        <w:t>氏</w:t>
      </w:r>
      <w:r>
        <w:rPr>
          <w:rFonts w:hint="eastAsia"/>
        </w:rPr>
        <w:t xml:space="preserve">名　　　　　　　　　　　</w:t>
      </w:r>
      <w:r w:rsidR="00CA7248">
        <w:rPr>
          <w:rFonts w:hint="eastAsia"/>
        </w:rPr>
        <w:t xml:space="preserve">　</w:t>
      </w:r>
      <w:r>
        <w:rPr>
          <w:rFonts w:hint="eastAsia"/>
        </w:rPr>
        <w:t xml:space="preserve">　　　</w:t>
      </w:r>
    </w:p>
    <w:tbl>
      <w:tblPr>
        <w:tblW w:w="0" w:type="auto"/>
        <w:tblLayout w:type="fixed"/>
        <w:tblCellMar>
          <w:left w:w="99" w:type="dxa"/>
          <w:right w:w="99" w:type="dxa"/>
        </w:tblCellMar>
        <w:tblLook w:val="0000" w:firstRow="0" w:lastRow="0" w:firstColumn="0" w:lastColumn="0" w:noHBand="0" w:noVBand="0"/>
      </w:tblPr>
      <w:tblGrid>
        <w:gridCol w:w="4551"/>
        <w:gridCol w:w="4151"/>
      </w:tblGrid>
      <w:tr w:rsidR="009B340E" w14:paraId="2855168F" w14:textId="77777777">
        <w:tc>
          <w:tcPr>
            <w:tcW w:w="4551" w:type="dxa"/>
          </w:tcPr>
          <w:p w14:paraId="67BC6477" w14:textId="6FB42990" w:rsidR="009B340E" w:rsidRDefault="00D57F86">
            <w:r>
              <w:rPr>
                <w:noProof/>
              </w:rPr>
              <mc:AlternateContent>
                <mc:Choice Requires="wps">
                  <w:drawing>
                    <wp:anchor distT="0" distB="0" distL="114300" distR="114300" simplePos="0" relativeHeight="251659264" behindDoc="0" locked="0" layoutInCell="0" allowOverlap="1" wp14:anchorId="29FF6924" wp14:editId="587DDDD5">
                      <wp:simplePos x="0" y="0"/>
                      <wp:positionH relativeFrom="column">
                        <wp:posOffset>2823210</wp:posOffset>
                      </wp:positionH>
                      <wp:positionV relativeFrom="paragraph">
                        <wp:posOffset>0</wp:posOffset>
                      </wp:positionV>
                      <wp:extent cx="2278380" cy="34480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8380" cy="3448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5D0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2.3pt;margin-top:0;width:179.4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" o:allowincell="f" strokeweight=".5pt"/>
                  </w:pict>
                </mc:Fallback>
              </mc:AlternateContent>
            </w:r>
            <w:r w:rsidR="009B340E">
              <w:rPr>
                <w:rFonts w:hint="eastAsia"/>
              </w:rPr>
              <w:t xml:space="preserve">　</w:t>
            </w:r>
          </w:p>
        </w:tc>
        <w:tc>
          <w:tcPr>
            <w:tcW w:w="4151" w:type="dxa"/>
          </w:tcPr>
          <w:p w14:paraId="416705C4" w14:textId="77777777" w:rsidR="009B340E" w:rsidRDefault="009B340E">
            <w:pPr>
              <w:ind w:right="420"/>
              <w:jc w:val="left"/>
            </w:pPr>
            <w:r>
              <w:rPr>
                <w:rFonts w:hint="eastAsia"/>
              </w:rPr>
              <w:t>法人にあつては、その主たる事務所の所在地、名称および代表者の氏名</w:t>
            </w:r>
          </w:p>
        </w:tc>
      </w:tr>
      <w:tr w:rsidR="00CA3610" w14:paraId="74830AE2" w14:textId="77777777">
        <w:tc>
          <w:tcPr>
            <w:tcW w:w="4551" w:type="dxa"/>
          </w:tcPr>
          <w:p w14:paraId="1B614FD0" w14:textId="77777777" w:rsidR="00CA3610" w:rsidRDefault="00CA3610">
            <w:pPr>
              <w:rPr>
                <w:noProof/>
              </w:rPr>
            </w:pPr>
          </w:p>
          <w:p w14:paraId="20F2E9F9" w14:textId="77777777" w:rsidR="00CA3610" w:rsidRDefault="00CA3610">
            <w:pPr>
              <w:rPr>
                <w:noProof/>
              </w:rPr>
            </w:pPr>
          </w:p>
        </w:tc>
        <w:tc>
          <w:tcPr>
            <w:tcW w:w="4151" w:type="dxa"/>
          </w:tcPr>
          <w:p w14:paraId="2206A8B6" w14:textId="77777777" w:rsidR="00CA3610" w:rsidRDefault="00CA3610">
            <w:pPr>
              <w:ind w:right="420"/>
              <w:jc w:val="left"/>
            </w:pPr>
          </w:p>
        </w:tc>
      </w:tr>
    </w:tbl>
    <w:p w14:paraId="634F2412" w14:textId="77777777" w:rsidR="009B340E" w:rsidRDefault="009B340E">
      <w:pPr>
        <w:jc w:val="center"/>
      </w:pPr>
      <w:r>
        <w:rPr>
          <w:rFonts w:hint="eastAsia"/>
        </w:rPr>
        <w:t>クリーニング所等廃止</w:t>
      </w:r>
      <w:r>
        <w:t>(</w:t>
      </w:r>
      <w:r>
        <w:rPr>
          <w:rFonts w:hint="eastAsia"/>
        </w:rPr>
        <w:t>休止・再開</w:t>
      </w:r>
      <w:r>
        <w:t>)</w:t>
      </w:r>
      <w:r>
        <w:rPr>
          <w:rFonts w:hint="eastAsia"/>
        </w:rPr>
        <w:t>届</w:t>
      </w:r>
    </w:p>
    <w:p w14:paraId="1344D8DD" w14:textId="77777777" w:rsidR="00CA3610" w:rsidRDefault="00CA3610">
      <w:pPr>
        <w:jc w:val="center"/>
      </w:pPr>
    </w:p>
    <w:p w14:paraId="6E27A240" w14:textId="77777777" w:rsidR="009B340E" w:rsidRDefault="009B340E">
      <w:pPr>
        <w:spacing w:after="160"/>
      </w:pPr>
      <w:r>
        <w:rPr>
          <w:rFonts w:hint="eastAsia"/>
        </w:rPr>
        <w:t xml:space="preserve">　次のとおりクリーニング所等を廃止</w:t>
      </w:r>
      <w:r>
        <w:t>(</w:t>
      </w:r>
      <w:r>
        <w:rPr>
          <w:rFonts w:hint="eastAsia"/>
        </w:rPr>
        <w:t>休止・再開</w:t>
      </w:r>
      <w:r>
        <w:t>)</w:t>
      </w:r>
      <w:r>
        <w:rPr>
          <w:rFonts w:hint="eastAsia"/>
        </w:rPr>
        <w:t>したので、クリーニング業法施行細則第</w:t>
      </w:r>
      <w:r>
        <w:t>4</w:t>
      </w:r>
      <w:r>
        <w:rPr>
          <w:rFonts w:hint="eastAsia"/>
        </w:rPr>
        <w:t>条第</w:t>
      </w:r>
      <w:r>
        <w:t>3</w:t>
      </w:r>
      <w:r>
        <w:rPr>
          <w:rFonts w:hint="eastAsia"/>
        </w:rPr>
        <w:t>項の規定により届け出ます。</w:t>
      </w:r>
    </w:p>
    <w:p w14:paraId="6429B1B5" w14:textId="77777777" w:rsidR="00CA3610" w:rsidRDefault="00CA3610">
      <w:pPr>
        <w:spacing w:after="16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5"/>
        <w:gridCol w:w="4430"/>
      </w:tblGrid>
      <w:tr w:rsidR="009B340E" w14:paraId="00A8DA71" w14:textId="77777777">
        <w:trPr>
          <w:trHeight w:val="300"/>
        </w:trPr>
        <w:tc>
          <w:tcPr>
            <w:tcW w:w="4095" w:type="dxa"/>
            <w:vAlign w:val="center"/>
          </w:tcPr>
          <w:p w14:paraId="018857AE" w14:textId="77777777" w:rsidR="009B340E" w:rsidRDefault="009B340E">
            <w:pPr>
              <w:pStyle w:val="a3"/>
              <w:tabs>
                <w:tab w:val="clear" w:pos="4252"/>
                <w:tab w:val="clear" w:pos="8504"/>
              </w:tabs>
              <w:snapToGrid/>
              <w:jc w:val="distribute"/>
            </w:pPr>
            <w:r>
              <w:rPr>
                <w:rFonts w:hint="eastAsia"/>
                <w:spacing w:val="45"/>
              </w:rPr>
              <w:t>クリーニング所または無店</w:t>
            </w:r>
            <w:r>
              <w:rPr>
                <w:rFonts w:hint="eastAsia"/>
              </w:rPr>
              <w:t>舗取次店の名称</w:t>
            </w:r>
          </w:p>
        </w:tc>
        <w:tc>
          <w:tcPr>
            <w:tcW w:w="4430" w:type="dxa"/>
          </w:tcPr>
          <w:p w14:paraId="66986D60" w14:textId="77777777" w:rsidR="009B340E" w:rsidRDefault="009B340E">
            <w:r>
              <w:rPr>
                <w:rFonts w:hint="eastAsia"/>
              </w:rPr>
              <w:t xml:space="preserve">　</w:t>
            </w:r>
          </w:p>
        </w:tc>
      </w:tr>
      <w:tr w:rsidR="009B340E" w14:paraId="322271AF" w14:textId="77777777">
        <w:trPr>
          <w:trHeight w:val="600"/>
        </w:trPr>
        <w:tc>
          <w:tcPr>
            <w:tcW w:w="4095" w:type="dxa"/>
            <w:vAlign w:val="center"/>
          </w:tcPr>
          <w:p w14:paraId="68D0C277" w14:textId="77777777" w:rsidR="009B340E" w:rsidRDefault="009B340E">
            <w:pPr>
              <w:jc w:val="distribute"/>
            </w:pPr>
            <w:r>
              <w:rPr>
                <w:rFonts w:hint="eastAsia"/>
                <w:spacing w:val="10"/>
              </w:rPr>
              <w:t>クリーニング所の所在地または無店</w:t>
            </w:r>
            <w:r>
              <w:rPr>
                <w:rFonts w:hint="eastAsia"/>
              </w:rPr>
              <w:t>舗取次店の業務用の車両の保管場所</w:t>
            </w:r>
          </w:p>
        </w:tc>
        <w:tc>
          <w:tcPr>
            <w:tcW w:w="4430" w:type="dxa"/>
          </w:tcPr>
          <w:p w14:paraId="2BC14FE3" w14:textId="77777777" w:rsidR="009B340E" w:rsidRDefault="009B340E">
            <w:r>
              <w:rPr>
                <w:rFonts w:hint="eastAsia"/>
              </w:rPr>
              <w:t xml:space="preserve">　</w:t>
            </w:r>
          </w:p>
        </w:tc>
      </w:tr>
      <w:tr w:rsidR="009B340E" w14:paraId="4DDCCCA1" w14:textId="77777777">
        <w:trPr>
          <w:trHeight w:val="600"/>
        </w:trPr>
        <w:tc>
          <w:tcPr>
            <w:tcW w:w="4095" w:type="dxa"/>
            <w:vAlign w:val="center"/>
          </w:tcPr>
          <w:p w14:paraId="6E702595" w14:textId="77777777" w:rsidR="009B340E" w:rsidRDefault="009B340E">
            <w:pPr>
              <w:jc w:val="distribute"/>
            </w:pPr>
            <w:r>
              <w:rPr>
                <w:rFonts w:hint="eastAsia"/>
                <w:spacing w:val="25"/>
              </w:rPr>
              <w:t>クリーニング所検査確認済の証</w:t>
            </w:r>
            <w:r>
              <w:rPr>
                <w:rFonts w:hint="eastAsia"/>
              </w:rPr>
              <w:t>の交付年月日および番号</w:t>
            </w:r>
          </w:p>
        </w:tc>
        <w:tc>
          <w:tcPr>
            <w:tcW w:w="4430" w:type="dxa"/>
            <w:vAlign w:val="center"/>
          </w:tcPr>
          <w:p w14:paraId="5F5EAB41" w14:textId="77777777" w:rsidR="009B340E" w:rsidRDefault="009B340E">
            <w:r>
              <w:rPr>
                <w:rFonts w:hint="eastAsia"/>
              </w:rPr>
              <w:t xml:space="preserve">　　年　月　日　第　号</w:t>
            </w:r>
          </w:p>
        </w:tc>
      </w:tr>
      <w:tr w:rsidR="009B340E" w14:paraId="6BE027E2" w14:textId="77777777" w:rsidTr="00CA3610">
        <w:trPr>
          <w:trHeight w:val="661"/>
        </w:trPr>
        <w:tc>
          <w:tcPr>
            <w:tcW w:w="4095" w:type="dxa"/>
            <w:vAlign w:val="center"/>
          </w:tcPr>
          <w:p w14:paraId="2AA32B89" w14:textId="77777777" w:rsidR="009B340E" w:rsidRDefault="009B340E">
            <w:pPr>
              <w:jc w:val="distribute"/>
            </w:pPr>
            <w:r>
              <w:rPr>
                <w:rFonts w:hint="eastAsia"/>
                <w:spacing w:val="70"/>
              </w:rPr>
              <w:t>廃</w:t>
            </w:r>
            <w:r>
              <w:rPr>
                <w:rFonts w:hint="eastAsia"/>
              </w:rPr>
              <w:t>止</w:t>
            </w:r>
            <w:r>
              <w:t>(</w:t>
            </w:r>
            <w:r>
              <w:rPr>
                <w:rFonts w:hint="eastAsia"/>
                <w:spacing w:val="70"/>
              </w:rPr>
              <w:t>休止・再</w:t>
            </w:r>
            <w:r>
              <w:rPr>
                <w:rFonts w:hint="eastAsia"/>
              </w:rPr>
              <w:t>開</w:t>
            </w:r>
            <w:r>
              <w:t>)</w:t>
            </w:r>
            <w:r>
              <w:rPr>
                <w:rFonts w:hint="eastAsia"/>
                <w:spacing w:val="70"/>
              </w:rPr>
              <w:t>の理</w:t>
            </w:r>
            <w:r>
              <w:rPr>
                <w:rFonts w:hint="eastAsia"/>
              </w:rPr>
              <w:t>由</w:t>
            </w:r>
          </w:p>
        </w:tc>
        <w:tc>
          <w:tcPr>
            <w:tcW w:w="4430" w:type="dxa"/>
          </w:tcPr>
          <w:p w14:paraId="50C9E196" w14:textId="77777777" w:rsidR="009B340E" w:rsidRDefault="009B340E">
            <w:r>
              <w:rPr>
                <w:rFonts w:hint="eastAsia"/>
              </w:rPr>
              <w:t xml:space="preserve">　</w:t>
            </w:r>
          </w:p>
        </w:tc>
      </w:tr>
      <w:tr w:rsidR="009B340E" w14:paraId="24E4272A" w14:textId="77777777" w:rsidTr="00CA3610">
        <w:trPr>
          <w:trHeight w:val="699"/>
        </w:trPr>
        <w:tc>
          <w:tcPr>
            <w:tcW w:w="4095" w:type="dxa"/>
            <w:vAlign w:val="center"/>
          </w:tcPr>
          <w:p w14:paraId="1166F4A0" w14:textId="77777777" w:rsidR="009B340E" w:rsidRDefault="009B340E">
            <w:pPr>
              <w:jc w:val="distribute"/>
            </w:pPr>
            <w:r>
              <w:rPr>
                <w:rFonts w:hint="eastAsia"/>
                <w:spacing w:val="46"/>
              </w:rPr>
              <w:t>廃</w:t>
            </w:r>
            <w:r>
              <w:rPr>
                <w:rFonts w:hint="eastAsia"/>
              </w:rPr>
              <w:t>止</w:t>
            </w:r>
            <w:r>
              <w:t>(</w:t>
            </w:r>
            <w:r>
              <w:rPr>
                <w:rFonts w:hint="eastAsia"/>
                <w:spacing w:val="46"/>
              </w:rPr>
              <w:t>休止・再</w:t>
            </w:r>
            <w:r>
              <w:rPr>
                <w:rFonts w:hint="eastAsia"/>
              </w:rPr>
              <w:t>開</w:t>
            </w:r>
            <w:r>
              <w:t>)</w:t>
            </w:r>
            <w:r>
              <w:rPr>
                <w:rFonts w:hint="eastAsia"/>
                <w:spacing w:val="46"/>
              </w:rPr>
              <w:t>の年月</w:t>
            </w:r>
            <w:r>
              <w:rPr>
                <w:rFonts w:hint="eastAsia"/>
              </w:rPr>
              <w:t>日</w:t>
            </w:r>
            <w:r>
              <w:t>(</w:t>
            </w:r>
            <w:r>
              <w:rPr>
                <w:rFonts w:hint="eastAsia"/>
                <w:spacing w:val="52"/>
              </w:rPr>
              <w:t>期</w:t>
            </w:r>
            <w:r>
              <w:rPr>
                <w:rFonts w:hint="eastAsia"/>
              </w:rPr>
              <w:t>間</w:t>
            </w:r>
            <w:r>
              <w:t>)</w:t>
            </w:r>
          </w:p>
        </w:tc>
        <w:tc>
          <w:tcPr>
            <w:tcW w:w="4430" w:type="dxa"/>
            <w:vAlign w:val="center"/>
          </w:tcPr>
          <w:p w14:paraId="35C36AC7" w14:textId="77777777" w:rsidR="009B340E" w:rsidRDefault="009B340E">
            <w:r>
              <w:rPr>
                <w:rFonts w:hint="eastAsia"/>
              </w:rPr>
              <w:t xml:space="preserve">　年　月　日</w:t>
            </w:r>
            <w:r>
              <w:t>(</w:t>
            </w:r>
            <w:r>
              <w:rPr>
                <w:rFonts w:hint="eastAsia"/>
              </w:rPr>
              <w:t xml:space="preserve">　年　月　日～　年　月　日</w:t>
            </w:r>
            <w:r>
              <w:t>)</w:t>
            </w:r>
          </w:p>
        </w:tc>
      </w:tr>
    </w:tbl>
    <w:p w14:paraId="4661E954" w14:textId="77777777" w:rsidR="00CA3610" w:rsidRDefault="00CA3610">
      <w:pPr>
        <w:spacing w:before="160"/>
      </w:pPr>
    </w:p>
    <w:p w14:paraId="5FBF4C0D" w14:textId="7F3F9C73" w:rsidR="009B340E" w:rsidRDefault="009B340E">
      <w:pPr>
        <w:spacing w:before="160"/>
      </w:pPr>
      <w:r>
        <w:rPr>
          <w:rFonts w:hint="eastAsia"/>
        </w:rPr>
        <w:t>備考</w:t>
      </w:r>
    </w:p>
    <w:p w14:paraId="48D567BD" w14:textId="77777777" w:rsidR="009B340E" w:rsidRDefault="009B340E">
      <w:pPr>
        <w:ind w:left="315" w:hanging="315"/>
      </w:pPr>
      <w:r>
        <w:rPr>
          <w:rFonts w:hint="eastAsia"/>
        </w:rPr>
        <w:t xml:space="preserve">　</w:t>
      </w:r>
      <w:r w:rsidR="00CA7248">
        <w:t>1</w:t>
      </w:r>
      <w:r>
        <w:rPr>
          <w:rFonts w:hint="eastAsia"/>
        </w:rPr>
        <w:t xml:space="preserve">　クリーニング所の廃止の場合には、クリーニング所検査確認済の証を添付すること。</w:t>
      </w:r>
    </w:p>
    <w:p w14:paraId="3DF98F68" w14:textId="77777777" w:rsidR="009B340E" w:rsidRDefault="009B340E">
      <w:pPr>
        <w:ind w:left="315" w:hanging="315"/>
      </w:pPr>
      <w:r>
        <w:rPr>
          <w:rFonts w:hint="eastAsia"/>
        </w:rPr>
        <w:t xml:space="preserve">　</w:t>
      </w:r>
      <w:r w:rsidR="00CA7248">
        <w:t>2</w:t>
      </w:r>
      <w:r>
        <w:rPr>
          <w:rFonts w:hint="eastAsia"/>
        </w:rPr>
        <w:t xml:space="preserve">　クリーニング業法第</w:t>
      </w:r>
      <w:r>
        <w:t>5</w:t>
      </w:r>
      <w:r>
        <w:rPr>
          <w:rFonts w:hint="eastAsia"/>
        </w:rPr>
        <w:t>条第</w:t>
      </w:r>
      <w:r>
        <w:t>2</w:t>
      </w:r>
      <w:r>
        <w:rPr>
          <w:rFonts w:hint="eastAsia"/>
        </w:rPr>
        <w:t>項の営業の廃止の場合には、クリーニング所検査確認済の証の交付年月日および番号の欄に斜線を引くこと。</w:t>
      </w:r>
    </w:p>
    <w:sectPr w:rsidR="009B340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EE994" w14:textId="77777777" w:rsidR="00597739" w:rsidRDefault="00597739" w:rsidP="00AF2CCF">
      <w:r>
        <w:separator/>
      </w:r>
    </w:p>
  </w:endnote>
  <w:endnote w:type="continuationSeparator" w:id="0">
    <w:p w14:paraId="4CA25721" w14:textId="77777777" w:rsidR="00597739" w:rsidRDefault="00597739" w:rsidP="00AF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91DB" w14:textId="77777777" w:rsidR="00597739" w:rsidRDefault="00597739" w:rsidP="00AF2CCF">
      <w:r>
        <w:separator/>
      </w:r>
    </w:p>
  </w:footnote>
  <w:footnote w:type="continuationSeparator" w:id="0">
    <w:p w14:paraId="1E7C3902" w14:textId="77777777" w:rsidR="00597739" w:rsidRDefault="00597739" w:rsidP="00AF2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savePreviewPicture/>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40E"/>
    <w:rsid w:val="00186979"/>
    <w:rsid w:val="002765A0"/>
    <w:rsid w:val="00597739"/>
    <w:rsid w:val="006721DA"/>
    <w:rsid w:val="007707EA"/>
    <w:rsid w:val="007853AC"/>
    <w:rsid w:val="009B340E"/>
    <w:rsid w:val="00AF2CCF"/>
    <w:rsid w:val="00C61121"/>
    <w:rsid w:val="00CA3610"/>
    <w:rsid w:val="00CA7248"/>
    <w:rsid w:val="00D5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3CC96D7"/>
  <w14:defaultImageDpi w14:val="0"/>
  <w15:docId w15:val="{B0B4A77B-65B8-40A5-9256-5D325F129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399</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ぎょうせい</dc:creator>
  <cp:keywords/>
  <dc:description/>
  <cp:lastModifiedBy>岡本 一剛</cp:lastModifiedBy>
  <cp:revision>4</cp:revision>
  <cp:lastPrinted>2004-11-24T23:50:00Z</cp:lastPrinted>
  <dcterms:created xsi:type="dcterms:W3CDTF">2026-03-05T01:36:00Z</dcterms:created>
  <dcterms:modified xsi:type="dcterms:W3CDTF">2026-03-06T01:13:00Z</dcterms:modified>
</cp:coreProperties>
</file>