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46" w:rsidRPr="00343F7D" w:rsidRDefault="00A64B46">
      <w:pPr>
        <w:spacing w:after="120"/>
      </w:pPr>
      <w:bookmarkStart w:id="0" w:name="_GoBack"/>
      <w:bookmarkEnd w:id="0"/>
      <w:r w:rsidRPr="00343F7D">
        <w:rPr>
          <w:rFonts w:hint="eastAsia"/>
        </w:rPr>
        <w:t>第</w:t>
      </w:r>
      <w:r w:rsidRPr="00343F7D">
        <w:t>15</w:t>
      </w:r>
      <w:r w:rsidRPr="00343F7D">
        <w:rPr>
          <w:rFonts w:hint="eastAsia"/>
        </w:rPr>
        <w:t>号様式の</w:t>
      </w:r>
      <w:r w:rsidRPr="00343F7D">
        <w:t>3(</w:t>
      </w:r>
      <w:r w:rsidRPr="00343F7D">
        <w:rPr>
          <w:rFonts w:hint="eastAsia"/>
        </w:rPr>
        <w:t>第</w:t>
      </w:r>
      <w:r w:rsidRPr="00343F7D">
        <w:t>25</w:t>
      </w:r>
      <w:r w:rsidRPr="00343F7D">
        <w:rPr>
          <w:rFonts w:hint="eastAsia"/>
        </w:rPr>
        <w:t>条の</w:t>
      </w:r>
      <w:r w:rsidRPr="00343F7D">
        <w:t>2</w:t>
      </w:r>
      <w:r w:rsidRPr="00343F7D">
        <w:rPr>
          <w:rFonts w:hint="eastAsia"/>
        </w:rPr>
        <w:t>関係</w:t>
      </w:r>
      <w:r w:rsidRPr="00343F7D">
        <w:t>)</w:t>
      </w:r>
    </w:p>
    <w:p w:rsidR="00761130" w:rsidRPr="00343F7D" w:rsidRDefault="00761130">
      <w:pPr>
        <w:spacing w:after="120"/>
      </w:pPr>
      <w:r w:rsidRPr="00343F7D">
        <w:rPr>
          <w:rFonts w:hAnsi="ＭＳ 明朝"/>
        </w:rPr>
        <w:t>(</w:t>
      </w:r>
      <w:r w:rsidRPr="00343F7D">
        <w:rPr>
          <w:rFonts w:hAnsi="ＭＳ 明朝" w:hint="eastAsia"/>
        </w:rPr>
        <w:t>その</w:t>
      </w:r>
      <w:r w:rsidRPr="00343F7D">
        <w:rPr>
          <w:rFonts w:hAnsi="ＭＳ 明朝"/>
        </w:rPr>
        <w:t>1)</w:t>
      </w:r>
    </w:p>
    <w:p w:rsidR="00A64B46" w:rsidRPr="00343F7D" w:rsidRDefault="00A64B46">
      <w:pPr>
        <w:ind w:right="420"/>
        <w:jc w:val="right"/>
      </w:pPr>
      <w:r w:rsidRPr="00343F7D">
        <w:rPr>
          <w:rFonts w:hint="eastAsia"/>
        </w:rPr>
        <w:t>第　　　　　号</w:t>
      </w:r>
    </w:p>
    <w:p w:rsidR="00A64B46" w:rsidRPr="00343F7D" w:rsidRDefault="00A64B46">
      <w:pPr>
        <w:ind w:right="420"/>
        <w:jc w:val="right"/>
      </w:pPr>
      <w:r w:rsidRPr="00343F7D">
        <w:rPr>
          <w:rFonts w:hint="eastAsia"/>
        </w:rPr>
        <w:t xml:space="preserve">　　年　　月　　日</w:t>
      </w:r>
    </w:p>
    <w:p w:rsidR="00A64B46" w:rsidRPr="00343F7D" w:rsidRDefault="00A64B46"/>
    <w:p w:rsidR="00A64B46" w:rsidRPr="00343F7D" w:rsidRDefault="00A64B46">
      <w:r w:rsidRPr="00343F7D">
        <w:rPr>
          <w:rFonts w:hint="eastAsia"/>
        </w:rPr>
        <w:t xml:space="preserve">　　福井県選挙管理委員会委員長　　様</w:t>
      </w:r>
    </w:p>
    <w:p w:rsidR="00A64B46" w:rsidRPr="00343F7D" w:rsidRDefault="00A64B46"/>
    <w:p w:rsidR="00A64B46" w:rsidRPr="00343F7D" w:rsidRDefault="00A64B46">
      <w:pPr>
        <w:ind w:right="420"/>
        <w:jc w:val="right"/>
      </w:pPr>
      <w:r w:rsidRPr="00343F7D">
        <w:rPr>
          <w:rFonts w:hint="eastAsia"/>
        </w:rPr>
        <w:t>何市</w:t>
      </w:r>
      <w:r w:rsidRPr="00343F7D">
        <w:t>(</w:t>
      </w:r>
      <w:r w:rsidRPr="00343F7D">
        <w:rPr>
          <w:rFonts w:hint="eastAsia"/>
        </w:rPr>
        <w:t>町</w:t>
      </w:r>
      <w:r w:rsidRPr="00343F7D">
        <w:t>)</w:t>
      </w:r>
      <w:r w:rsidRPr="00343F7D">
        <w:rPr>
          <w:rFonts w:hint="eastAsia"/>
        </w:rPr>
        <w:t xml:space="preserve">選挙管理委員会　　　　</w:t>
      </w:r>
    </w:p>
    <w:p w:rsidR="00A64B46" w:rsidRPr="00343F7D" w:rsidRDefault="00A64B46">
      <w:pPr>
        <w:ind w:right="420"/>
        <w:jc w:val="right"/>
      </w:pPr>
      <w:bookmarkStart w:id="1" w:name="MatchedText1"/>
      <w:r w:rsidRPr="00343F7D">
        <w:rPr>
          <w:rFonts w:hint="eastAsia"/>
        </w:rPr>
        <w:t xml:space="preserve">委員長　</w:t>
      </w:r>
      <w:r w:rsidRPr="00343F7D">
        <w:rPr>
          <w:rFonts w:hint="eastAsia"/>
          <w:spacing w:val="840"/>
        </w:rPr>
        <w:t>氏</w:t>
      </w:r>
      <w:r w:rsidRPr="00343F7D">
        <w:rPr>
          <w:rFonts w:hint="eastAsia"/>
        </w:rPr>
        <w:t>名</w:t>
      </w:r>
      <w:r w:rsidR="00343F7D" w:rsidRPr="00343F7D">
        <w:rPr>
          <w:rFonts w:hint="eastAsia"/>
        </w:rPr>
        <w:t xml:space="preserve">　　</w:t>
      </w:r>
    </w:p>
    <w:bookmarkEnd w:id="1"/>
    <w:p w:rsidR="00A64B46" w:rsidRPr="00343F7D" w:rsidRDefault="00A64B46"/>
    <w:p w:rsidR="00A64B46" w:rsidRPr="00343F7D" w:rsidRDefault="00A64B46"/>
    <w:p w:rsidR="00A64B46" w:rsidRPr="00343F7D" w:rsidRDefault="00A64B46">
      <w:pPr>
        <w:jc w:val="center"/>
      </w:pPr>
      <w:r w:rsidRPr="00343F7D">
        <w:rPr>
          <w:rFonts w:hint="eastAsia"/>
          <w:spacing w:val="10"/>
        </w:rPr>
        <w:t>投票所開閉時刻変更届出</w:t>
      </w:r>
      <w:r w:rsidRPr="00343F7D">
        <w:rPr>
          <w:rFonts w:hint="eastAsia"/>
        </w:rPr>
        <w:t>書</w:t>
      </w:r>
    </w:p>
    <w:p w:rsidR="00A64B46" w:rsidRPr="00343F7D" w:rsidRDefault="00A64B46"/>
    <w:p w:rsidR="00A64B46" w:rsidRPr="00343F7D" w:rsidRDefault="00A64B46"/>
    <w:p w:rsidR="00A64B46" w:rsidRPr="00343F7D" w:rsidRDefault="00A64B46">
      <w:r w:rsidRPr="00343F7D">
        <w:rPr>
          <w:rFonts w:hint="eastAsia"/>
        </w:rPr>
        <w:t xml:space="preserve">　何選挙において、次のとおり投票所の開閉時刻</w:t>
      </w:r>
      <w:r w:rsidRPr="00343F7D">
        <w:t>(</w:t>
      </w:r>
      <w:r w:rsidRPr="00343F7D">
        <w:rPr>
          <w:rFonts w:hint="eastAsia"/>
        </w:rPr>
        <w:t>投票所を開く時刻</w:t>
      </w:r>
      <w:r w:rsidRPr="00343F7D">
        <w:t>)(</w:t>
      </w:r>
      <w:r w:rsidRPr="00343F7D">
        <w:rPr>
          <w:rFonts w:hint="eastAsia"/>
        </w:rPr>
        <w:t>投票所を閉じる時刻</w:t>
      </w:r>
      <w:r w:rsidRPr="00343F7D">
        <w:t>)</w:t>
      </w:r>
      <w:r w:rsidRPr="00343F7D">
        <w:rPr>
          <w:rFonts w:hint="eastAsia"/>
        </w:rPr>
        <w:t>を変更した</w:t>
      </w:r>
      <w:r w:rsidRPr="00343F7D">
        <w:t>(</w:t>
      </w:r>
      <w:r w:rsidRPr="00343F7D">
        <w:rPr>
          <w:rFonts w:hint="eastAsia"/>
        </w:rPr>
        <w:t>繰り上げた</w:t>
      </w:r>
      <w:r w:rsidRPr="00343F7D">
        <w:t>)(</w:t>
      </w:r>
      <w:r w:rsidRPr="00343F7D">
        <w:rPr>
          <w:rFonts w:hint="eastAsia"/>
        </w:rPr>
        <w:t>繰り下げた</w:t>
      </w:r>
      <w:r w:rsidRPr="00343F7D">
        <w:t>)</w:t>
      </w:r>
      <w:r w:rsidRPr="00343F7D">
        <w:rPr>
          <w:rFonts w:hint="eastAsia"/>
        </w:rPr>
        <w:t>ので、公職選挙法第</w:t>
      </w:r>
      <w:r w:rsidRPr="00343F7D">
        <w:t>40</w:t>
      </w:r>
      <w:r w:rsidRPr="00343F7D">
        <w:rPr>
          <w:rFonts w:hint="eastAsia"/>
        </w:rPr>
        <w:t>条第</w:t>
      </w:r>
      <w:r w:rsidRPr="00343F7D">
        <w:t>2</w:t>
      </w:r>
      <w:r w:rsidRPr="00343F7D">
        <w:rPr>
          <w:rFonts w:hint="eastAsia"/>
        </w:rPr>
        <w:t>項の規定により届け出ます。</w:t>
      </w:r>
    </w:p>
    <w:p w:rsidR="00A64B46" w:rsidRPr="00343F7D" w:rsidRDefault="00A64B46"/>
    <w:p w:rsidR="00A64B46" w:rsidRPr="00343F7D" w:rsidRDefault="00A64B46">
      <w:pPr>
        <w:spacing w:after="120"/>
        <w:jc w:val="center"/>
      </w:pPr>
      <w:r w:rsidRPr="00343F7D">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254"/>
        <w:gridCol w:w="1038"/>
        <w:gridCol w:w="1038"/>
        <w:gridCol w:w="1038"/>
        <w:gridCol w:w="1038"/>
        <w:gridCol w:w="618"/>
        <w:gridCol w:w="1038"/>
        <w:gridCol w:w="840"/>
      </w:tblGrid>
      <w:tr w:rsidR="00A64B46" w:rsidRPr="00343F7D">
        <w:trPr>
          <w:cantSplit/>
          <w:trHeight w:val="560"/>
        </w:trPr>
        <w:tc>
          <w:tcPr>
            <w:tcW w:w="618" w:type="dxa"/>
            <w:vMerge w:val="restart"/>
            <w:vAlign w:val="center"/>
          </w:tcPr>
          <w:p w:rsidR="00A64B46" w:rsidRPr="00343F7D" w:rsidRDefault="00A64B46">
            <w:pPr>
              <w:jc w:val="distribute"/>
            </w:pPr>
            <w:r w:rsidRPr="00343F7D">
              <w:rPr>
                <w:rFonts w:hint="eastAsia"/>
                <w:position w:val="34"/>
              </w:rPr>
              <w:t>投票</w:t>
            </w:r>
            <w:r w:rsidRPr="00343F7D">
              <w:rPr>
                <w:rFonts w:hint="eastAsia"/>
              </w:rPr>
              <w:t>区名</w:t>
            </w:r>
          </w:p>
        </w:tc>
        <w:tc>
          <w:tcPr>
            <w:tcW w:w="1254" w:type="dxa"/>
            <w:vMerge w:val="restart"/>
            <w:vAlign w:val="center"/>
          </w:tcPr>
          <w:p w:rsidR="00A64B46" w:rsidRPr="00343F7D" w:rsidRDefault="00A64B46">
            <w:pPr>
              <w:jc w:val="distribute"/>
            </w:pPr>
            <w:r w:rsidRPr="00343F7D">
              <w:rPr>
                <w:rFonts w:hint="eastAsia"/>
                <w:position w:val="34"/>
              </w:rPr>
              <w:t>選挙人名簿</w:t>
            </w:r>
            <w:r w:rsidRPr="00343F7D">
              <w:rPr>
                <w:rFonts w:hint="eastAsia"/>
              </w:rPr>
              <w:t>登録者数</w:t>
            </w:r>
          </w:p>
        </w:tc>
        <w:tc>
          <w:tcPr>
            <w:tcW w:w="1038" w:type="dxa"/>
            <w:vMerge w:val="restart"/>
            <w:vAlign w:val="center"/>
          </w:tcPr>
          <w:p w:rsidR="00A64B46" w:rsidRPr="00343F7D" w:rsidRDefault="00A64B46">
            <w:pPr>
              <w:jc w:val="distribute"/>
            </w:pPr>
            <w:r w:rsidRPr="00343F7D">
              <w:rPr>
                <w:rFonts w:hint="eastAsia"/>
                <w:position w:val="34"/>
              </w:rPr>
              <w:t>投票所を</w:t>
            </w:r>
            <w:r w:rsidRPr="00343F7D">
              <w:rPr>
                <w:rFonts w:hint="eastAsia"/>
              </w:rPr>
              <w:t>開く時刻</w:t>
            </w:r>
          </w:p>
        </w:tc>
        <w:tc>
          <w:tcPr>
            <w:tcW w:w="1038" w:type="dxa"/>
            <w:vMerge w:val="restart"/>
            <w:vAlign w:val="center"/>
          </w:tcPr>
          <w:p w:rsidR="00A64B46" w:rsidRPr="00343F7D" w:rsidRDefault="00A64B46">
            <w:pPr>
              <w:jc w:val="distribute"/>
            </w:pPr>
            <w:r w:rsidRPr="00343F7D">
              <w:rPr>
                <w:rFonts w:hint="eastAsia"/>
              </w:rPr>
              <w:t>投票所を</w:t>
            </w:r>
            <w:r w:rsidRPr="00343F7D">
              <w:rPr>
                <w:rFonts w:hint="eastAsia"/>
                <w:spacing w:val="52"/>
              </w:rPr>
              <w:t>閉じ</w:t>
            </w:r>
            <w:r w:rsidRPr="00343F7D">
              <w:rPr>
                <w:rFonts w:hint="eastAsia"/>
              </w:rPr>
              <w:t>る時刻</w:t>
            </w:r>
          </w:p>
        </w:tc>
        <w:tc>
          <w:tcPr>
            <w:tcW w:w="1038" w:type="dxa"/>
            <w:vMerge w:val="restart"/>
            <w:vAlign w:val="center"/>
          </w:tcPr>
          <w:p w:rsidR="00A64B46" w:rsidRPr="00343F7D" w:rsidRDefault="00A64B46">
            <w:pPr>
              <w:jc w:val="distribute"/>
            </w:pPr>
            <w:r w:rsidRPr="00343F7D">
              <w:rPr>
                <w:rFonts w:hint="eastAsia"/>
                <w:spacing w:val="52"/>
                <w:position w:val="34"/>
              </w:rPr>
              <w:t>変更</w:t>
            </w:r>
            <w:r w:rsidRPr="00343F7D">
              <w:rPr>
                <w:rFonts w:hint="eastAsia"/>
                <w:position w:val="34"/>
              </w:rPr>
              <w:t>の</w:t>
            </w:r>
            <w:r w:rsidRPr="00343F7D">
              <w:rPr>
                <w:rFonts w:hint="eastAsia"/>
              </w:rPr>
              <w:t>事由</w:t>
            </w:r>
          </w:p>
        </w:tc>
        <w:tc>
          <w:tcPr>
            <w:tcW w:w="3534" w:type="dxa"/>
            <w:gridSpan w:val="4"/>
            <w:vAlign w:val="center"/>
          </w:tcPr>
          <w:p w:rsidR="00A64B46" w:rsidRPr="00343F7D" w:rsidRDefault="00A64B46">
            <w:pPr>
              <w:jc w:val="center"/>
            </w:pPr>
            <w:r w:rsidRPr="00343F7D">
              <w:rPr>
                <w:rFonts w:hint="eastAsia"/>
                <w:spacing w:val="1037"/>
              </w:rPr>
              <w:t>摘</w:t>
            </w:r>
            <w:r w:rsidRPr="00343F7D">
              <w:rPr>
                <w:rFonts w:hint="eastAsia"/>
              </w:rPr>
              <w:t>要</w:t>
            </w:r>
          </w:p>
        </w:tc>
      </w:tr>
      <w:tr w:rsidR="00A64B46" w:rsidRPr="00343F7D">
        <w:trPr>
          <w:cantSplit/>
          <w:trHeight w:val="560"/>
        </w:trPr>
        <w:tc>
          <w:tcPr>
            <w:tcW w:w="618" w:type="dxa"/>
            <w:vMerge/>
            <w:vAlign w:val="center"/>
          </w:tcPr>
          <w:p w:rsidR="00A64B46" w:rsidRPr="00343F7D" w:rsidRDefault="00A64B46">
            <w:pPr>
              <w:jc w:val="center"/>
            </w:pPr>
          </w:p>
        </w:tc>
        <w:tc>
          <w:tcPr>
            <w:tcW w:w="1254" w:type="dxa"/>
            <w:vMerge/>
            <w:vAlign w:val="center"/>
          </w:tcPr>
          <w:p w:rsidR="00A64B46" w:rsidRPr="00343F7D" w:rsidRDefault="00A64B46">
            <w:pPr>
              <w:jc w:val="center"/>
            </w:pPr>
          </w:p>
        </w:tc>
        <w:tc>
          <w:tcPr>
            <w:tcW w:w="1038" w:type="dxa"/>
            <w:vMerge/>
            <w:vAlign w:val="center"/>
          </w:tcPr>
          <w:p w:rsidR="00A64B46" w:rsidRPr="00343F7D" w:rsidRDefault="00A64B46">
            <w:pPr>
              <w:jc w:val="center"/>
            </w:pPr>
          </w:p>
        </w:tc>
        <w:tc>
          <w:tcPr>
            <w:tcW w:w="1038" w:type="dxa"/>
            <w:vMerge/>
            <w:vAlign w:val="center"/>
          </w:tcPr>
          <w:p w:rsidR="00A64B46" w:rsidRPr="00343F7D" w:rsidRDefault="00A64B46">
            <w:pPr>
              <w:jc w:val="center"/>
            </w:pPr>
          </w:p>
        </w:tc>
        <w:tc>
          <w:tcPr>
            <w:tcW w:w="1038" w:type="dxa"/>
            <w:vMerge/>
            <w:vAlign w:val="center"/>
          </w:tcPr>
          <w:p w:rsidR="00A64B46" w:rsidRPr="00343F7D" w:rsidRDefault="00A64B46">
            <w:pPr>
              <w:jc w:val="center"/>
            </w:pPr>
          </w:p>
        </w:tc>
        <w:tc>
          <w:tcPr>
            <w:tcW w:w="1038" w:type="dxa"/>
            <w:vAlign w:val="center"/>
          </w:tcPr>
          <w:p w:rsidR="00A64B46" w:rsidRPr="00343F7D" w:rsidRDefault="00A64B46">
            <w:pPr>
              <w:spacing w:line="240" w:lineRule="exact"/>
              <w:jc w:val="distribute"/>
            </w:pPr>
            <w:r w:rsidRPr="00343F7D">
              <w:rPr>
                <w:rFonts w:hint="eastAsia"/>
              </w:rPr>
              <w:t>開票所までの距離</w:t>
            </w:r>
          </w:p>
        </w:tc>
        <w:tc>
          <w:tcPr>
            <w:tcW w:w="618" w:type="dxa"/>
            <w:vAlign w:val="center"/>
          </w:tcPr>
          <w:p w:rsidR="00A64B46" w:rsidRPr="00343F7D" w:rsidRDefault="00A64B46">
            <w:pPr>
              <w:spacing w:line="240" w:lineRule="exact"/>
              <w:jc w:val="distribute"/>
            </w:pPr>
            <w:r w:rsidRPr="00343F7D">
              <w:rPr>
                <w:rFonts w:hint="eastAsia"/>
              </w:rPr>
              <w:t>交通機関</w:t>
            </w:r>
          </w:p>
        </w:tc>
        <w:tc>
          <w:tcPr>
            <w:tcW w:w="1038" w:type="dxa"/>
            <w:vAlign w:val="center"/>
          </w:tcPr>
          <w:p w:rsidR="00A64B46" w:rsidRPr="00343F7D" w:rsidRDefault="00A64B46">
            <w:pPr>
              <w:spacing w:line="240" w:lineRule="exact"/>
              <w:jc w:val="distribute"/>
            </w:pPr>
            <w:r w:rsidRPr="00343F7D">
              <w:rPr>
                <w:rFonts w:hint="eastAsia"/>
                <w:spacing w:val="210"/>
              </w:rPr>
              <w:t>左</w:t>
            </w:r>
            <w:r w:rsidRPr="00343F7D">
              <w:rPr>
                <w:rFonts w:hint="eastAsia"/>
              </w:rPr>
              <w:t>の所要時間</w:t>
            </w:r>
          </w:p>
        </w:tc>
        <w:tc>
          <w:tcPr>
            <w:tcW w:w="840" w:type="dxa"/>
            <w:vAlign w:val="center"/>
          </w:tcPr>
          <w:p w:rsidR="00A64B46" w:rsidRPr="00343F7D" w:rsidRDefault="00A64B46">
            <w:pPr>
              <w:jc w:val="center"/>
            </w:pPr>
            <w:r w:rsidRPr="00343F7D">
              <w:rPr>
                <w:rFonts w:hint="eastAsia"/>
              </w:rPr>
              <w:t>その他</w:t>
            </w:r>
          </w:p>
        </w:tc>
      </w:tr>
      <w:tr w:rsidR="00A64B46" w:rsidRPr="00343F7D">
        <w:trPr>
          <w:trHeight w:val="1040"/>
        </w:trPr>
        <w:tc>
          <w:tcPr>
            <w:tcW w:w="618" w:type="dxa"/>
          </w:tcPr>
          <w:p w:rsidR="00A64B46" w:rsidRPr="00343F7D" w:rsidRDefault="00A64B46">
            <w:r w:rsidRPr="00343F7D">
              <w:rPr>
                <w:rFonts w:hint="eastAsia"/>
              </w:rPr>
              <w:t xml:space="preserve">　</w:t>
            </w:r>
          </w:p>
        </w:tc>
        <w:tc>
          <w:tcPr>
            <w:tcW w:w="1254"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61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840" w:type="dxa"/>
          </w:tcPr>
          <w:p w:rsidR="00A64B46" w:rsidRPr="00343F7D" w:rsidRDefault="00A64B46">
            <w:r w:rsidRPr="00343F7D">
              <w:rPr>
                <w:rFonts w:hint="eastAsia"/>
              </w:rPr>
              <w:t xml:space="preserve">　</w:t>
            </w:r>
          </w:p>
        </w:tc>
      </w:tr>
      <w:tr w:rsidR="00A64B46" w:rsidRPr="00343F7D">
        <w:trPr>
          <w:trHeight w:val="1040"/>
        </w:trPr>
        <w:tc>
          <w:tcPr>
            <w:tcW w:w="618" w:type="dxa"/>
          </w:tcPr>
          <w:p w:rsidR="00A64B46" w:rsidRPr="00343F7D" w:rsidRDefault="00A64B46">
            <w:r w:rsidRPr="00343F7D">
              <w:rPr>
                <w:rFonts w:hint="eastAsia"/>
              </w:rPr>
              <w:t xml:space="preserve">　</w:t>
            </w:r>
          </w:p>
        </w:tc>
        <w:tc>
          <w:tcPr>
            <w:tcW w:w="1254"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61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840" w:type="dxa"/>
          </w:tcPr>
          <w:p w:rsidR="00A64B46" w:rsidRPr="00343F7D" w:rsidRDefault="00A64B46">
            <w:r w:rsidRPr="00343F7D">
              <w:rPr>
                <w:rFonts w:hint="eastAsia"/>
              </w:rPr>
              <w:t xml:space="preserve">　</w:t>
            </w:r>
          </w:p>
        </w:tc>
      </w:tr>
      <w:tr w:rsidR="00A64B46" w:rsidRPr="00343F7D">
        <w:trPr>
          <w:trHeight w:val="1040"/>
        </w:trPr>
        <w:tc>
          <w:tcPr>
            <w:tcW w:w="618" w:type="dxa"/>
          </w:tcPr>
          <w:p w:rsidR="00A64B46" w:rsidRPr="00343F7D" w:rsidRDefault="00A64B46">
            <w:r w:rsidRPr="00343F7D">
              <w:rPr>
                <w:rFonts w:hint="eastAsia"/>
              </w:rPr>
              <w:t xml:space="preserve">　</w:t>
            </w:r>
          </w:p>
        </w:tc>
        <w:tc>
          <w:tcPr>
            <w:tcW w:w="1254"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618" w:type="dxa"/>
          </w:tcPr>
          <w:p w:rsidR="00A64B46" w:rsidRPr="00343F7D" w:rsidRDefault="00A64B46">
            <w:r w:rsidRPr="00343F7D">
              <w:rPr>
                <w:rFonts w:hint="eastAsia"/>
              </w:rPr>
              <w:t xml:space="preserve">　</w:t>
            </w:r>
          </w:p>
        </w:tc>
        <w:tc>
          <w:tcPr>
            <w:tcW w:w="1038" w:type="dxa"/>
          </w:tcPr>
          <w:p w:rsidR="00A64B46" w:rsidRPr="00343F7D" w:rsidRDefault="00A64B46">
            <w:r w:rsidRPr="00343F7D">
              <w:rPr>
                <w:rFonts w:hint="eastAsia"/>
              </w:rPr>
              <w:t xml:space="preserve">　</w:t>
            </w:r>
          </w:p>
        </w:tc>
        <w:tc>
          <w:tcPr>
            <w:tcW w:w="840" w:type="dxa"/>
          </w:tcPr>
          <w:p w:rsidR="00A64B46" w:rsidRPr="00343F7D" w:rsidRDefault="00A64B46">
            <w:r w:rsidRPr="00343F7D">
              <w:rPr>
                <w:rFonts w:hint="eastAsia"/>
              </w:rPr>
              <w:t xml:space="preserve">　</w:t>
            </w:r>
          </w:p>
        </w:tc>
      </w:tr>
    </w:tbl>
    <w:p w:rsidR="00A64B46" w:rsidRPr="00343F7D" w:rsidRDefault="00A64B46">
      <w:pPr>
        <w:spacing w:before="120"/>
        <w:ind w:left="735" w:hanging="735"/>
      </w:pPr>
      <w:r w:rsidRPr="00343F7D">
        <w:rPr>
          <w:rFonts w:hint="eastAsia"/>
        </w:rPr>
        <w:t xml:space="preserve">備考　</w:t>
      </w:r>
      <w:r w:rsidRPr="00343F7D">
        <w:t>1</w:t>
      </w:r>
      <w:r w:rsidRPr="00343F7D">
        <w:rPr>
          <w:rFonts w:hint="eastAsia"/>
        </w:rPr>
        <w:t xml:space="preserve">　市</w:t>
      </w:r>
      <w:r w:rsidRPr="00343F7D">
        <w:t>(</w:t>
      </w:r>
      <w:r w:rsidRPr="00343F7D">
        <w:rPr>
          <w:rFonts w:hint="eastAsia"/>
        </w:rPr>
        <w:t>町</w:t>
      </w:r>
      <w:r w:rsidRPr="00343F7D">
        <w:t>)</w:t>
      </w:r>
      <w:r w:rsidRPr="00343F7D">
        <w:rPr>
          <w:rFonts w:hint="eastAsia"/>
        </w:rPr>
        <w:t>および当該投票区の略図を添付すること。</w:t>
      </w:r>
    </w:p>
    <w:p w:rsidR="00A64B46" w:rsidRDefault="00A64B46">
      <w:pPr>
        <w:ind w:left="735" w:hanging="735"/>
      </w:pPr>
      <w:r w:rsidRPr="00343F7D">
        <w:rPr>
          <w:rFonts w:hint="eastAsia"/>
        </w:rPr>
        <w:t xml:space="preserve">　　　</w:t>
      </w:r>
      <w:r w:rsidRPr="00343F7D">
        <w:t>2</w:t>
      </w:r>
      <w:r w:rsidRPr="00343F7D">
        <w:rPr>
          <w:rFonts w:hint="eastAsia"/>
        </w:rPr>
        <w:t xml:space="preserve">　変更の事由の欄には、選挙人の投票の便宜のため必要があると認められる特別の事情または選挙人の投票に支障を来さないと認められる特別の事情を具体的に記入すること。</w:t>
      </w:r>
    </w:p>
    <w:sectPr w:rsidR="00A64B4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6D" w:rsidRDefault="004C2B6D" w:rsidP="00696676">
      <w:r>
        <w:separator/>
      </w:r>
    </w:p>
  </w:endnote>
  <w:endnote w:type="continuationSeparator" w:id="0">
    <w:p w:rsidR="004C2B6D" w:rsidRDefault="004C2B6D"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6" w:rsidRDefault="00A64B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4B46" w:rsidRDefault="00A64B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6D" w:rsidRDefault="004C2B6D" w:rsidP="00696676">
      <w:r>
        <w:separator/>
      </w:r>
    </w:p>
  </w:footnote>
  <w:footnote w:type="continuationSeparator" w:id="0">
    <w:p w:rsidR="004C2B6D" w:rsidRDefault="004C2B6D"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46"/>
    <w:rsid w:val="000E108E"/>
    <w:rsid w:val="002461C2"/>
    <w:rsid w:val="00310821"/>
    <w:rsid w:val="00343F7D"/>
    <w:rsid w:val="004C2B6D"/>
    <w:rsid w:val="00696676"/>
    <w:rsid w:val="0075060D"/>
    <w:rsid w:val="00761130"/>
    <w:rsid w:val="00765499"/>
    <w:rsid w:val="007D0898"/>
    <w:rsid w:val="008D3748"/>
    <w:rsid w:val="00A64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D9382F"/>
  <w14:defaultImageDpi w14:val="96"/>
  <w15:docId w15:val="{18CED584-EC8B-4D46-A100-AA8E371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DAI-ICHI HOKI.,Ltd.</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2021-04-30T02:28:00Z</dcterms:created>
  <dcterms:modified xsi:type="dcterms:W3CDTF">2021-04-30T07:22:00Z</dcterms:modified>
</cp:coreProperties>
</file>