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F35" w:rsidRPr="00917252" w:rsidRDefault="003D2F35">
      <w:pPr>
        <w:adjustRightInd w:val="0"/>
        <w:rPr>
          <w:rFonts w:hAnsi="Century"/>
        </w:rPr>
      </w:pPr>
      <w:r w:rsidRPr="00917252">
        <w:rPr>
          <w:rFonts w:hAnsi="Century" w:hint="eastAsia"/>
        </w:rPr>
        <w:t>様式第</w:t>
      </w:r>
      <w:r w:rsidRPr="00917252">
        <w:rPr>
          <w:rFonts w:hAnsi="Century"/>
        </w:rPr>
        <w:t>118</w:t>
      </w:r>
      <w:r w:rsidRPr="00917252">
        <w:rPr>
          <w:rFonts w:hAnsi="Century" w:hint="eastAsia"/>
        </w:rPr>
        <w:t>号</w:t>
      </w:r>
      <w:r w:rsidRPr="00917252">
        <w:rPr>
          <w:rFonts w:hAnsi="Century"/>
        </w:rPr>
        <w:t>(</w:t>
      </w:r>
      <w:r w:rsidRPr="00917252">
        <w:rPr>
          <w:rFonts w:hAnsi="Century" w:hint="eastAsia"/>
        </w:rPr>
        <w:t>その</w:t>
      </w:r>
      <w:r w:rsidRPr="00917252">
        <w:rPr>
          <w:rFonts w:hAnsi="Century"/>
        </w:rPr>
        <w:t>7)(</w:t>
      </w:r>
      <w:r w:rsidRPr="00917252">
        <w:rPr>
          <w:rFonts w:hAnsi="Century" w:hint="eastAsia"/>
        </w:rPr>
        <w:t>第</w:t>
      </w:r>
      <w:r w:rsidRPr="00917252">
        <w:rPr>
          <w:rFonts w:hAnsi="Century"/>
        </w:rPr>
        <w:t>75</w:t>
      </w:r>
      <w:r w:rsidRPr="00917252">
        <w:rPr>
          <w:rFonts w:hAnsi="Century" w:hint="eastAsia"/>
        </w:rPr>
        <w:t>条関係</w:t>
      </w:r>
      <w:r w:rsidRPr="00917252">
        <w:rPr>
          <w:rFonts w:hAnsi="Century"/>
        </w:rPr>
        <w:t>)</w:t>
      </w:r>
    </w:p>
    <w:p w:rsidR="003D2F35" w:rsidRPr="00917252" w:rsidRDefault="003D2F35">
      <w:pPr>
        <w:adjustRightInd w:val="0"/>
        <w:jc w:val="right"/>
        <w:rPr>
          <w:rFonts w:hAnsi="Century"/>
        </w:rPr>
      </w:pPr>
      <w:r w:rsidRPr="00917252">
        <w:rPr>
          <w:rFonts w:hAnsi="Century" w:hint="eastAsia"/>
        </w:rPr>
        <w:t>年　　月　　日</w:t>
      </w:r>
    </w:p>
    <w:p w:rsidR="003D2F35" w:rsidRPr="00917252" w:rsidRDefault="003D2F35">
      <w:pPr>
        <w:adjustRightInd w:val="0"/>
        <w:spacing w:before="100" w:after="100"/>
        <w:rPr>
          <w:rFonts w:hAnsi="Century"/>
        </w:rPr>
      </w:pPr>
      <w:r w:rsidRPr="00917252">
        <w:rPr>
          <w:rFonts w:hAnsi="Century" w:hint="eastAsia"/>
        </w:rPr>
        <w:t xml:space="preserve">　福井県　　　　　長　様</w:t>
      </w:r>
    </w:p>
    <w:p w:rsidR="004A6551" w:rsidRPr="00917252" w:rsidRDefault="004A6551" w:rsidP="004A6551">
      <w:pPr>
        <w:adjustRightInd w:val="0"/>
        <w:jc w:val="right"/>
      </w:pPr>
      <w:r w:rsidRPr="00917252">
        <w:rPr>
          <w:rFonts w:hint="eastAsia"/>
        </w:rPr>
        <w:t xml:space="preserve">納税者　　　　　　　　　　　　　　　　　　</w:t>
      </w:r>
    </w:p>
    <w:p w:rsidR="004A6551" w:rsidRPr="00917252" w:rsidRDefault="004A6551" w:rsidP="004A6551">
      <w:pPr>
        <w:adjustRightInd w:val="0"/>
        <w:jc w:val="right"/>
      </w:pPr>
      <w:r w:rsidRPr="00917252">
        <w:rPr>
          <w:rFonts w:hint="eastAsia"/>
          <w:spacing w:val="210"/>
        </w:rPr>
        <w:t>住</w:t>
      </w:r>
      <w:r w:rsidRPr="00917252">
        <w:rPr>
          <w:rFonts w:hint="eastAsia"/>
        </w:rPr>
        <w:t>所</w:t>
      </w:r>
      <w:r w:rsidRPr="00917252">
        <w:t>(</w:t>
      </w:r>
      <w:r w:rsidRPr="00917252">
        <w:rPr>
          <w:rFonts w:hint="eastAsia"/>
        </w:rPr>
        <w:t>所在地</w:t>
      </w:r>
      <w:r w:rsidRPr="00917252">
        <w:t>)</w:t>
      </w:r>
      <w:r w:rsidRPr="00917252">
        <w:rPr>
          <w:rFonts w:hint="eastAsia"/>
        </w:rPr>
        <w:t xml:space="preserve">　　　　　　　　　　　　</w:t>
      </w:r>
    </w:p>
    <w:p w:rsidR="004A6551" w:rsidRPr="00917252" w:rsidRDefault="004A6551" w:rsidP="004A6551">
      <w:pPr>
        <w:adjustRightInd w:val="0"/>
        <w:jc w:val="right"/>
      </w:pPr>
      <w:bookmarkStart w:id="0" w:name="MatchedText1"/>
      <w:r w:rsidRPr="00917252">
        <w:rPr>
          <w:rFonts w:hint="eastAsia"/>
          <w:spacing w:val="210"/>
        </w:rPr>
        <w:t>氏</w:t>
      </w:r>
      <w:r w:rsidRPr="00917252">
        <w:rPr>
          <w:rFonts w:hint="eastAsia"/>
        </w:rPr>
        <w:t>名</w:t>
      </w:r>
      <w:r w:rsidRPr="00917252">
        <w:t>(</w:t>
      </w:r>
      <w:r w:rsidRPr="00917252">
        <w:rPr>
          <w:rFonts w:hint="eastAsia"/>
          <w:spacing w:val="105"/>
        </w:rPr>
        <w:t>名</w:t>
      </w:r>
      <w:r w:rsidRPr="00917252">
        <w:rPr>
          <w:rFonts w:hint="eastAsia"/>
        </w:rPr>
        <w:t>称</w:t>
      </w:r>
      <w:r w:rsidRPr="00917252">
        <w:t>)</w:t>
      </w:r>
      <w:r w:rsidRPr="00917252">
        <w:rPr>
          <w:rFonts w:hint="eastAsia"/>
        </w:rPr>
        <w:t xml:space="preserve">　　　　　　　　　　</w:t>
      </w:r>
      <w:r w:rsidR="00956C0E" w:rsidRPr="00917252">
        <w:rPr>
          <w:rFonts w:hint="eastAsia"/>
        </w:rPr>
        <w:t xml:space="preserve">　</w:t>
      </w:r>
      <w:r w:rsidRPr="00917252">
        <w:rPr>
          <w:rFonts w:hint="eastAsia"/>
        </w:rPr>
        <w:t xml:space="preserve">　</w:t>
      </w:r>
    </w:p>
    <w:bookmarkEnd w:id="0"/>
    <w:p w:rsidR="004A6551" w:rsidRPr="00917252" w:rsidRDefault="004A6551" w:rsidP="004A6551">
      <w:pPr>
        <w:adjustRightInd w:val="0"/>
        <w:jc w:val="right"/>
      </w:pPr>
      <w:r w:rsidRPr="00917252">
        <w:rPr>
          <w:rFonts w:hint="eastAsia"/>
        </w:rPr>
        <w:t>個人番号</w:t>
      </w:r>
      <w:r w:rsidRPr="00917252">
        <w:t>(</w:t>
      </w:r>
      <w:r w:rsidRPr="00917252">
        <w:rPr>
          <w:rFonts w:hint="eastAsia"/>
        </w:rPr>
        <w:t>法人番号</w:t>
      </w:r>
      <w:r w:rsidRPr="00917252">
        <w:t>)</w:t>
      </w:r>
      <w:r w:rsidRPr="00917252">
        <w:rPr>
          <w:rFonts w:hint="eastAsia"/>
        </w:rPr>
        <w:t xml:space="preserve">　　　　　　　　　　　</w:t>
      </w:r>
    </w:p>
    <w:p w:rsidR="003D2F35" w:rsidRPr="00917252" w:rsidRDefault="004A6551" w:rsidP="004A6551">
      <w:pPr>
        <w:adjustRightInd w:val="0"/>
        <w:jc w:val="right"/>
        <w:rPr>
          <w:rFonts w:hAnsi="Century"/>
        </w:rPr>
      </w:pPr>
      <w:r w:rsidRPr="00917252">
        <w:t>(</w:t>
      </w:r>
      <w:r w:rsidRPr="00917252">
        <w:rPr>
          <w:rFonts w:hint="eastAsia"/>
        </w:rPr>
        <w:t xml:space="preserve">電話番号　　―　　　―　　　　</w:t>
      </w:r>
      <w:r w:rsidRPr="00917252">
        <w:t>)</w:t>
      </w:r>
      <w:r w:rsidRPr="00917252">
        <w:rPr>
          <w:rFonts w:hint="eastAsia"/>
        </w:rPr>
        <w:t xml:space="preserve">　　　　</w:t>
      </w:r>
    </w:p>
    <w:p w:rsidR="003D2F35" w:rsidRPr="00917252" w:rsidRDefault="003D2F35">
      <w:pPr>
        <w:adjustRightInd w:val="0"/>
        <w:rPr>
          <w:rFonts w:hAnsi="Century"/>
        </w:rPr>
      </w:pPr>
    </w:p>
    <w:p w:rsidR="003D2F35" w:rsidRPr="00917252" w:rsidRDefault="00953506">
      <w:pPr>
        <w:adjustRightInd w:val="0"/>
        <w:jc w:val="center"/>
        <w:rPr>
          <w:rFonts w:hAnsi="Century"/>
        </w:rPr>
      </w:pPr>
      <w:r w:rsidRPr="00917252">
        <w:rPr>
          <w:rFonts w:hAnsi="Century" w:hint="eastAsia"/>
        </w:rPr>
        <w:t>自動車税種別割減免申請書</w:t>
      </w:r>
    </w:p>
    <w:p w:rsidR="003D2F35" w:rsidRPr="00917252" w:rsidRDefault="003D2F35" w:rsidP="004A6551">
      <w:pPr>
        <w:adjustRightInd w:val="0"/>
        <w:spacing w:line="300" w:lineRule="exact"/>
        <w:rPr>
          <w:rFonts w:hAnsi="Century"/>
        </w:rPr>
      </w:pPr>
    </w:p>
    <w:p w:rsidR="003D2F35" w:rsidRPr="00917252" w:rsidRDefault="003D2F35" w:rsidP="004A6551">
      <w:pPr>
        <w:adjustRightInd w:val="0"/>
        <w:spacing w:line="300" w:lineRule="exact"/>
        <w:rPr>
          <w:rFonts w:hAnsi="Century"/>
        </w:rPr>
      </w:pPr>
    </w:p>
    <w:p w:rsidR="003D2F35" w:rsidRPr="00917252" w:rsidRDefault="003D2F35">
      <w:pPr>
        <w:adjustRightInd w:val="0"/>
        <w:rPr>
          <w:rFonts w:hAnsi="Century"/>
        </w:rPr>
      </w:pPr>
      <w:r w:rsidRPr="00917252">
        <w:rPr>
          <w:rFonts w:hAnsi="Century" w:hint="eastAsia"/>
        </w:rPr>
        <w:t xml:space="preserve">　福井県県税条例第</w:t>
      </w:r>
      <w:r w:rsidRPr="00917252">
        <w:rPr>
          <w:rFonts w:hAnsi="Century"/>
        </w:rPr>
        <w:t>149</w:t>
      </w:r>
      <w:r w:rsidRPr="00917252">
        <w:rPr>
          <w:rFonts w:hAnsi="Century" w:hint="eastAsia"/>
        </w:rPr>
        <w:t>条第</w:t>
      </w:r>
      <w:r w:rsidRPr="00917252">
        <w:rPr>
          <w:rFonts w:hAnsi="Century"/>
        </w:rPr>
        <w:t>1</w:t>
      </w:r>
      <w:r w:rsidRPr="00917252">
        <w:rPr>
          <w:rFonts w:hAnsi="Century" w:hint="eastAsia"/>
        </w:rPr>
        <w:t>項第</w:t>
      </w:r>
      <w:r w:rsidRPr="00917252">
        <w:rPr>
          <w:rFonts w:hAnsi="Century"/>
        </w:rPr>
        <w:t>2</w:t>
      </w:r>
      <w:r w:rsidRPr="00917252">
        <w:rPr>
          <w:rFonts w:hAnsi="Century" w:hint="eastAsia"/>
        </w:rPr>
        <w:t>号に該当することにより、　　年度の</w:t>
      </w:r>
      <w:r w:rsidR="00953506" w:rsidRPr="00917252">
        <w:rPr>
          <w:rFonts w:hAnsi="Century" w:hint="eastAsia"/>
        </w:rPr>
        <w:t>自動車税種別割の</w:t>
      </w:r>
      <w:r w:rsidRPr="00917252">
        <w:rPr>
          <w:rFonts w:hAnsi="Century" w:hint="eastAsia"/>
        </w:rPr>
        <w:t>減免を受けたいので、下記のとおり申請します。</w:t>
      </w:r>
    </w:p>
    <w:p w:rsidR="003D2F35" w:rsidRPr="00917252" w:rsidRDefault="003D2F35" w:rsidP="004A6551">
      <w:pPr>
        <w:adjustRightInd w:val="0"/>
        <w:spacing w:line="300" w:lineRule="exact"/>
        <w:rPr>
          <w:rFonts w:hAnsi="Century"/>
        </w:rPr>
      </w:pPr>
    </w:p>
    <w:p w:rsidR="003D2F35" w:rsidRPr="00917252" w:rsidRDefault="003D2F35" w:rsidP="004A6551">
      <w:pPr>
        <w:adjustRightInd w:val="0"/>
        <w:spacing w:line="300" w:lineRule="exact"/>
        <w:rPr>
          <w:rFonts w:hAnsi="Century"/>
        </w:rPr>
      </w:pPr>
    </w:p>
    <w:p w:rsidR="003D2F35" w:rsidRPr="00917252" w:rsidRDefault="003D2F35">
      <w:pPr>
        <w:adjustRightInd w:val="0"/>
        <w:jc w:val="center"/>
        <w:rPr>
          <w:rFonts w:hAnsi="Century"/>
        </w:rPr>
      </w:pPr>
      <w:r w:rsidRPr="00917252">
        <w:rPr>
          <w:rFonts w:hAnsi="Century" w:hint="eastAsia"/>
        </w:rPr>
        <w:t>記</w:t>
      </w:r>
    </w:p>
    <w:p w:rsidR="003D2F35" w:rsidRPr="00917252" w:rsidRDefault="003D2F35" w:rsidP="004A6551">
      <w:pPr>
        <w:adjustRightInd w:val="0"/>
        <w:spacing w:line="300" w:lineRule="exact"/>
        <w:rPr>
          <w:rFonts w:hAnsi="Century"/>
        </w:rPr>
      </w:pPr>
    </w:p>
    <w:p w:rsidR="003D2F35" w:rsidRPr="00917252" w:rsidRDefault="003D2F35" w:rsidP="004A6551">
      <w:pPr>
        <w:adjustRightInd w:val="0"/>
        <w:spacing w:line="300" w:lineRule="exact"/>
        <w:rPr>
          <w:rFonts w:hAnsi="Century"/>
        </w:rPr>
      </w:pPr>
    </w:p>
    <w:p w:rsidR="003D2F35" w:rsidRPr="00917252" w:rsidRDefault="003D2F35">
      <w:pPr>
        <w:adjustRightInd w:val="0"/>
        <w:rPr>
          <w:rFonts w:hAnsi="Century"/>
        </w:rPr>
      </w:pPr>
      <w:r w:rsidRPr="00917252">
        <w:rPr>
          <w:rFonts w:hAnsi="Century" w:hint="eastAsia"/>
        </w:rPr>
        <w:t xml:space="preserve">　</w:t>
      </w:r>
      <w:r w:rsidRPr="00917252">
        <w:rPr>
          <w:rFonts w:hAnsi="Century"/>
        </w:rPr>
        <w:t>1</w:t>
      </w:r>
      <w:r w:rsidRPr="00917252">
        <w:rPr>
          <w:rFonts w:hAnsi="Century" w:hint="eastAsia"/>
        </w:rPr>
        <w:t xml:space="preserve">　減免対象バスの総台数　　　　　　　　　　　　　　台</w:t>
      </w:r>
    </w:p>
    <w:p w:rsidR="003D2F35" w:rsidRPr="00917252" w:rsidRDefault="003D2F35">
      <w:pPr>
        <w:adjustRightInd w:val="0"/>
        <w:spacing w:after="100"/>
        <w:rPr>
          <w:rFonts w:hAnsi="Century"/>
        </w:rPr>
      </w:pPr>
      <w:r w:rsidRPr="00917252">
        <w:rPr>
          <w:rFonts w:hAnsi="Century" w:hint="eastAsia"/>
        </w:rPr>
        <w:t xml:space="preserve">　</w:t>
      </w:r>
      <w:r w:rsidRPr="00917252">
        <w:rPr>
          <w:rFonts w:hAnsi="Century"/>
        </w:rPr>
        <w:t>2</w:t>
      </w:r>
      <w:r w:rsidRPr="00917252">
        <w:rPr>
          <w:rFonts w:hAnsi="Century" w:hint="eastAsia"/>
        </w:rPr>
        <w:t xml:space="preserve">　減免対象バスの内訳</w:t>
      </w:r>
    </w:p>
    <w:tbl>
      <w:tblPr>
        <w:tblW w:w="0" w:type="auto"/>
        <w:tblInd w:w="99" w:type="dxa"/>
        <w:tblLayout w:type="fixed"/>
        <w:tblCellMar>
          <w:left w:w="99" w:type="dxa"/>
          <w:right w:w="99" w:type="dxa"/>
        </w:tblCellMar>
        <w:tblLook w:val="0000" w:firstRow="0" w:lastRow="0" w:firstColumn="0" w:lastColumn="0" w:noHBand="0" w:noVBand="0"/>
      </w:tblPr>
      <w:tblGrid>
        <w:gridCol w:w="536"/>
        <w:gridCol w:w="1144"/>
        <w:gridCol w:w="735"/>
        <w:gridCol w:w="931"/>
        <w:gridCol w:w="1949"/>
        <w:gridCol w:w="1950"/>
        <w:gridCol w:w="1200"/>
        <w:gridCol w:w="1200"/>
      </w:tblGrid>
      <w:tr w:rsidR="003D2F35" w:rsidRPr="00917252">
        <w:trPr>
          <w:cantSplit/>
          <w:trHeight w:val="500"/>
        </w:trPr>
        <w:tc>
          <w:tcPr>
            <w:tcW w:w="536" w:type="dxa"/>
            <w:vMerge w:val="restart"/>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rPr>
              <w:t>NO.</w:t>
            </w:r>
          </w:p>
        </w:tc>
        <w:tc>
          <w:tcPr>
            <w:tcW w:w="1144" w:type="dxa"/>
            <w:vMerge w:val="restart"/>
            <w:tcBorders>
              <w:top w:val="single" w:sz="4" w:space="0" w:color="auto"/>
              <w:left w:val="single" w:sz="4" w:space="0" w:color="auto"/>
              <w:bottom w:val="single" w:sz="4" w:space="0" w:color="auto"/>
            </w:tcBorders>
            <w:vAlign w:val="center"/>
          </w:tcPr>
          <w:p w:rsidR="003D2F35" w:rsidRPr="00917252" w:rsidRDefault="003D2F35">
            <w:pPr>
              <w:adjustRightInd w:val="0"/>
              <w:jc w:val="distribute"/>
              <w:rPr>
                <w:rFonts w:hAnsi="Century"/>
              </w:rPr>
            </w:pPr>
            <w:r w:rsidRPr="00917252">
              <w:rPr>
                <w:rFonts w:hAnsi="Century" w:hint="eastAsia"/>
              </w:rPr>
              <w:t>登録番号</w:t>
            </w:r>
          </w:p>
        </w:tc>
        <w:tc>
          <w:tcPr>
            <w:tcW w:w="735" w:type="dxa"/>
            <w:vMerge w:val="restart"/>
            <w:tcBorders>
              <w:top w:val="single" w:sz="4" w:space="0" w:color="auto"/>
              <w:left w:val="single" w:sz="4" w:space="0" w:color="auto"/>
              <w:bottom w:val="single" w:sz="4" w:space="0" w:color="auto"/>
            </w:tcBorders>
            <w:vAlign w:val="center"/>
          </w:tcPr>
          <w:p w:rsidR="003D2F35" w:rsidRPr="00917252" w:rsidRDefault="003D2F35">
            <w:pPr>
              <w:adjustRightInd w:val="0"/>
              <w:jc w:val="distribute"/>
              <w:rPr>
                <w:rFonts w:hAnsi="Century"/>
              </w:rPr>
            </w:pPr>
            <w:r w:rsidRPr="00917252">
              <w:rPr>
                <w:rFonts w:hAnsi="Century" w:hint="eastAsia"/>
              </w:rPr>
              <w:t>乗車定員</w:t>
            </w:r>
          </w:p>
        </w:tc>
        <w:tc>
          <w:tcPr>
            <w:tcW w:w="931" w:type="dxa"/>
            <w:vMerge w:val="restart"/>
            <w:tcBorders>
              <w:top w:val="single" w:sz="4" w:space="0" w:color="auto"/>
              <w:left w:val="single" w:sz="4" w:space="0" w:color="auto"/>
              <w:bottom w:val="single" w:sz="4" w:space="0" w:color="auto"/>
            </w:tcBorders>
            <w:vAlign w:val="center"/>
          </w:tcPr>
          <w:p w:rsidR="003D2F35" w:rsidRPr="00917252" w:rsidRDefault="003D2F35">
            <w:pPr>
              <w:adjustRightInd w:val="0"/>
              <w:jc w:val="distribute"/>
              <w:rPr>
                <w:rFonts w:hAnsi="Century"/>
              </w:rPr>
            </w:pPr>
            <w:r w:rsidRPr="00917252">
              <w:rPr>
                <w:rFonts w:hAnsi="Century" w:hint="eastAsia"/>
              </w:rPr>
              <w:t>税額</w:t>
            </w:r>
          </w:p>
        </w:tc>
        <w:tc>
          <w:tcPr>
            <w:tcW w:w="3899" w:type="dxa"/>
            <w:gridSpan w:val="2"/>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rPr>
              <w:t>4</w:t>
            </w:r>
            <w:r w:rsidRPr="00917252">
              <w:rPr>
                <w:rFonts w:hAnsi="Century" w:hint="eastAsia"/>
              </w:rPr>
              <w:t>月</w:t>
            </w:r>
            <w:r w:rsidRPr="00917252">
              <w:rPr>
                <w:rFonts w:hAnsi="Century"/>
              </w:rPr>
              <w:t>1</w:t>
            </w:r>
            <w:r w:rsidRPr="00917252">
              <w:rPr>
                <w:rFonts w:hAnsi="Century" w:hint="eastAsia"/>
              </w:rPr>
              <w:t>日から</w:t>
            </w:r>
            <w:r w:rsidRPr="00917252">
              <w:rPr>
                <w:rFonts w:hAnsi="Century"/>
              </w:rPr>
              <w:t>4</w:t>
            </w:r>
            <w:r w:rsidRPr="00917252">
              <w:rPr>
                <w:rFonts w:hAnsi="Century" w:hint="eastAsia"/>
              </w:rPr>
              <w:t>月</w:t>
            </w:r>
            <w:r w:rsidRPr="00917252">
              <w:rPr>
                <w:rFonts w:hAnsi="Century"/>
              </w:rPr>
              <w:t>7</w:t>
            </w:r>
            <w:r w:rsidRPr="00917252">
              <w:rPr>
                <w:rFonts w:hAnsi="Century" w:hint="eastAsia"/>
              </w:rPr>
              <w:t>日までの期間における走行距離</w:t>
            </w:r>
          </w:p>
        </w:tc>
        <w:tc>
          <w:tcPr>
            <w:tcW w:w="1200" w:type="dxa"/>
            <w:vMerge w:val="restart"/>
            <w:tcBorders>
              <w:top w:val="single" w:sz="4" w:space="0" w:color="auto"/>
              <w:left w:val="single" w:sz="4" w:space="0" w:color="auto"/>
              <w:bottom w:val="single" w:sz="4" w:space="0" w:color="auto"/>
            </w:tcBorders>
            <w:vAlign w:val="center"/>
          </w:tcPr>
          <w:p w:rsidR="003D2F35" w:rsidRPr="00917252" w:rsidRDefault="003D2F35">
            <w:pPr>
              <w:adjustRightInd w:val="0"/>
              <w:jc w:val="distribute"/>
              <w:rPr>
                <w:rFonts w:hAnsi="Century"/>
              </w:rPr>
            </w:pPr>
            <w:r w:rsidRPr="00917252">
              <w:rPr>
                <w:rFonts w:hAnsi="Century" w:hint="eastAsia"/>
              </w:rPr>
              <w:t>生活路線走行率</w:t>
            </w:r>
          </w:p>
          <w:p w:rsidR="003D2F35" w:rsidRPr="00917252" w:rsidRDefault="003D2F35">
            <w:pPr>
              <w:adjustRightInd w:val="0"/>
              <w:jc w:val="center"/>
              <w:rPr>
                <w:rFonts w:hAnsi="Century"/>
              </w:rPr>
            </w:pPr>
            <w:r w:rsidRPr="00917252">
              <w:rPr>
                <w:rFonts w:hAnsi="Century" w:hint="eastAsia"/>
              </w:rPr>
              <w:t>②／①</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3D2F35" w:rsidRPr="00917252" w:rsidRDefault="003D2F35">
            <w:pPr>
              <w:adjustRightInd w:val="0"/>
              <w:jc w:val="distribute"/>
              <w:rPr>
                <w:rFonts w:hAnsi="Century"/>
              </w:rPr>
            </w:pPr>
            <w:r w:rsidRPr="00917252">
              <w:rPr>
                <w:rFonts w:hAnsi="Century" w:hint="eastAsia"/>
              </w:rPr>
              <w:t>当該バスの主たる定置場</w:t>
            </w:r>
          </w:p>
        </w:tc>
      </w:tr>
      <w:tr w:rsidR="003D2F35" w:rsidRPr="00917252">
        <w:trPr>
          <w:cantSplit/>
          <w:trHeight w:val="500"/>
        </w:trPr>
        <w:tc>
          <w:tcPr>
            <w:tcW w:w="536" w:type="dxa"/>
            <w:vMerge/>
            <w:tcBorders>
              <w:left w:val="single" w:sz="4" w:space="0" w:color="auto"/>
              <w:bottom w:val="single" w:sz="4" w:space="0" w:color="auto"/>
            </w:tcBorders>
            <w:vAlign w:val="center"/>
          </w:tcPr>
          <w:p w:rsidR="003D2F35" w:rsidRPr="00917252" w:rsidRDefault="003D2F35">
            <w:pPr>
              <w:adjustRightInd w:val="0"/>
              <w:rPr>
                <w:rFonts w:hAnsi="Century"/>
              </w:rPr>
            </w:pPr>
          </w:p>
        </w:tc>
        <w:tc>
          <w:tcPr>
            <w:tcW w:w="1144" w:type="dxa"/>
            <w:vMerge/>
            <w:tcBorders>
              <w:left w:val="single" w:sz="4" w:space="0" w:color="auto"/>
              <w:bottom w:val="single" w:sz="4" w:space="0" w:color="auto"/>
            </w:tcBorders>
            <w:vAlign w:val="center"/>
          </w:tcPr>
          <w:p w:rsidR="003D2F35" w:rsidRPr="00917252" w:rsidRDefault="003D2F35">
            <w:pPr>
              <w:adjustRightInd w:val="0"/>
              <w:rPr>
                <w:rFonts w:hAnsi="Century"/>
              </w:rPr>
            </w:pPr>
          </w:p>
        </w:tc>
        <w:tc>
          <w:tcPr>
            <w:tcW w:w="735" w:type="dxa"/>
            <w:vMerge/>
            <w:tcBorders>
              <w:left w:val="single" w:sz="4" w:space="0" w:color="auto"/>
              <w:bottom w:val="single" w:sz="4" w:space="0" w:color="auto"/>
            </w:tcBorders>
            <w:vAlign w:val="center"/>
          </w:tcPr>
          <w:p w:rsidR="003D2F35" w:rsidRPr="00917252" w:rsidRDefault="003D2F35">
            <w:pPr>
              <w:adjustRightInd w:val="0"/>
              <w:rPr>
                <w:rFonts w:hAnsi="Century"/>
              </w:rPr>
            </w:pPr>
          </w:p>
        </w:tc>
        <w:tc>
          <w:tcPr>
            <w:tcW w:w="931" w:type="dxa"/>
            <w:vMerge/>
            <w:tcBorders>
              <w:left w:val="single" w:sz="4" w:space="0" w:color="auto"/>
              <w:bottom w:val="single" w:sz="4" w:space="0" w:color="auto"/>
            </w:tcBorders>
            <w:vAlign w:val="center"/>
          </w:tcPr>
          <w:p w:rsidR="003D2F35" w:rsidRPr="00917252" w:rsidRDefault="003D2F35">
            <w:pPr>
              <w:adjustRightInd w:val="0"/>
              <w:rPr>
                <w:rFonts w:hAnsi="Century"/>
              </w:rPr>
            </w:pPr>
          </w:p>
        </w:tc>
        <w:tc>
          <w:tcPr>
            <w:tcW w:w="1949" w:type="dxa"/>
            <w:tcBorders>
              <w:top w:val="single" w:sz="4" w:space="0" w:color="auto"/>
              <w:left w:val="single" w:sz="4" w:space="0" w:color="auto"/>
              <w:bottom w:val="single" w:sz="4" w:space="0" w:color="auto"/>
            </w:tcBorders>
            <w:vAlign w:val="center"/>
          </w:tcPr>
          <w:p w:rsidR="003D2F35" w:rsidRPr="00917252" w:rsidRDefault="003D2F35">
            <w:pPr>
              <w:adjustRightInd w:val="0"/>
              <w:jc w:val="distribute"/>
              <w:rPr>
                <w:rFonts w:hAnsi="Century"/>
              </w:rPr>
            </w:pPr>
            <w:r w:rsidRPr="00917252">
              <w:rPr>
                <w:rFonts w:hAnsi="Century" w:hint="eastAsia"/>
                <w:spacing w:val="63"/>
              </w:rPr>
              <w:t>当該バス</w:t>
            </w:r>
            <w:r w:rsidRPr="00917252">
              <w:rPr>
                <w:rFonts w:hAnsi="Century" w:hint="eastAsia"/>
              </w:rPr>
              <w:t>の全走行キロ数①</w:t>
            </w:r>
          </w:p>
        </w:tc>
        <w:tc>
          <w:tcPr>
            <w:tcW w:w="1950" w:type="dxa"/>
            <w:tcBorders>
              <w:top w:val="single" w:sz="4" w:space="0" w:color="auto"/>
              <w:left w:val="single" w:sz="4" w:space="0" w:color="auto"/>
              <w:bottom w:val="single" w:sz="4" w:space="0" w:color="auto"/>
            </w:tcBorders>
            <w:vAlign w:val="center"/>
          </w:tcPr>
          <w:p w:rsidR="003D2F35" w:rsidRPr="00917252" w:rsidRDefault="003D2F35">
            <w:pPr>
              <w:adjustRightInd w:val="0"/>
              <w:jc w:val="distribute"/>
              <w:rPr>
                <w:rFonts w:hAnsi="Century"/>
              </w:rPr>
            </w:pPr>
            <w:r w:rsidRPr="00917252">
              <w:rPr>
                <w:rFonts w:hAnsi="Century" w:hint="eastAsia"/>
              </w:rPr>
              <w:t>①のうち生活路線走行キロ数②</w:t>
            </w:r>
          </w:p>
        </w:tc>
        <w:tc>
          <w:tcPr>
            <w:tcW w:w="1200" w:type="dxa"/>
            <w:vMerge/>
            <w:tcBorders>
              <w:left w:val="single" w:sz="4" w:space="0" w:color="auto"/>
              <w:bottom w:val="single" w:sz="4" w:space="0" w:color="auto"/>
            </w:tcBorders>
            <w:vAlign w:val="center"/>
          </w:tcPr>
          <w:p w:rsidR="003D2F35" w:rsidRPr="00917252" w:rsidRDefault="003D2F35">
            <w:pPr>
              <w:adjustRightInd w:val="0"/>
              <w:rPr>
                <w:rFonts w:hAnsi="Century"/>
              </w:rPr>
            </w:pPr>
          </w:p>
        </w:tc>
        <w:tc>
          <w:tcPr>
            <w:tcW w:w="1200" w:type="dxa"/>
            <w:vMerge/>
            <w:tcBorders>
              <w:left w:val="single" w:sz="4" w:space="0" w:color="auto"/>
              <w:bottom w:val="single" w:sz="4" w:space="0" w:color="auto"/>
              <w:right w:val="single" w:sz="4" w:space="0" w:color="auto"/>
            </w:tcBorders>
            <w:vAlign w:val="center"/>
          </w:tcPr>
          <w:p w:rsidR="003D2F35" w:rsidRPr="00917252" w:rsidRDefault="003D2F35">
            <w:pPr>
              <w:adjustRightInd w:val="0"/>
              <w:rPr>
                <w:rFonts w:hAnsi="Century"/>
              </w:rPr>
            </w:pPr>
          </w:p>
        </w:tc>
      </w:tr>
      <w:tr w:rsidR="003D2F35" w:rsidRPr="00917252">
        <w:trPr>
          <w:cantSplit/>
          <w:trHeight w:val="500"/>
        </w:trPr>
        <w:tc>
          <w:tcPr>
            <w:tcW w:w="536"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144"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735"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931"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949" w:type="dxa"/>
            <w:tcBorders>
              <w:top w:val="single" w:sz="4" w:space="0" w:color="auto"/>
              <w:left w:val="single" w:sz="4" w:space="0" w:color="auto"/>
              <w:bottom w:val="single" w:sz="4" w:space="0" w:color="auto"/>
            </w:tcBorders>
          </w:tcPr>
          <w:p w:rsidR="003D2F35" w:rsidRPr="00917252" w:rsidRDefault="003D2F35">
            <w:pPr>
              <w:adjustRightInd w:val="0"/>
              <w:jc w:val="right"/>
              <w:rPr>
                <w:rFonts w:hAnsi="Century"/>
              </w:rPr>
            </w:pPr>
            <w:r w:rsidRPr="00917252">
              <w:rPr>
                <w:rFonts w:hAnsi="Century"/>
              </w:rPr>
              <w:t>km</w:t>
            </w:r>
          </w:p>
        </w:tc>
        <w:tc>
          <w:tcPr>
            <w:tcW w:w="1950" w:type="dxa"/>
            <w:tcBorders>
              <w:top w:val="single" w:sz="4" w:space="0" w:color="auto"/>
              <w:left w:val="single" w:sz="4" w:space="0" w:color="auto"/>
              <w:bottom w:val="single" w:sz="4" w:space="0" w:color="auto"/>
            </w:tcBorders>
          </w:tcPr>
          <w:p w:rsidR="003D2F35" w:rsidRPr="00917252" w:rsidRDefault="003D2F35">
            <w:pPr>
              <w:adjustRightInd w:val="0"/>
              <w:jc w:val="right"/>
              <w:rPr>
                <w:rFonts w:hAnsi="Century"/>
              </w:rPr>
            </w:pPr>
            <w:r w:rsidRPr="00917252">
              <w:rPr>
                <w:rFonts w:hAnsi="Century"/>
              </w:rPr>
              <w:t>km</w:t>
            </w:r>
          </w:p>
        </w:tc>
        <w:tc>
          <w:tcPr>
            <w:tcW w:w="1200" w:type="dxa"/>
            <w:tcBorders>
              <w:top w:val="single" w:sz="4" w:space="0" w:color="auto"/>
              <w:left w:val="single" w:sz="4" w:space="0" w:color="auto"/>
              <w:bottom w:val="single" w:sz="4" w:space="0" w:color="auto"/>
            </w:tcBorders>
          </w:tcPr>
          <w:p w:rsidR="003D2F35" w:rsidRPr="00917252" w:rsidRDefault="003D2F35">
            <w:pPr>
              <w:adjustRightInd w:val="0"/>
              <w:jc w:val="right"/>
              <w:rPr>
                <w:rFonts w:hAnsi="Century"/>
              </w:rPr>
            </w:pPr>
            <w:r w:rsidRPr="00917252">
              <w:rPr>
                <w:rFonts w:hAnsi="Century" w:hint="eastAsia"/>
              </w:rPr>
              <w:t>％</w:t>
            </w:r>
          </w:p>
        </w:tc>
        <w:tc>
          <w:tcPr>
            <w:tcW w:w="1200" w:type="dxa"/>
            <w:tcBorders>
              <w:top w:val="single" w:sz="4" w:space="0" w:color="auto"/>
              <w:left w:val="single" w:sz="4" w:space="0" w:color="auto"/>
              <w:bottom w:val="single" w:sz="4" w:space="0" w:color="auto"/>
              <w:right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r>
      <w:tr w:rsidR="003D2F35" w:rsidRPr="00917252">
        <w:trPr>
          <w:cantSplit/>
          <w:trHeight w:val="500"/>
        </w:trPr>
        <w:tc>
          <w:tcPr>
            <w:tcW w:w="536"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144"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735"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931"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949"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950"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200"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r>
      <w:tr w:rsidR="003D2F35" w:rsidRPr="00917252">
        <w:trPr>
          <w:cantSplit/>
          <w:trHeight w:val="500"/>
        </w:trPr>
        <w:tc>
          <w:tcPr>
            <w:tcW w:w="536"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144"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735"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931"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949"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950"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200"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r>
      <w:tr w:rsidR="003D2F35" w:rsidRPr="00917252">
        <w:trPr>
          <w:cantSplit/>
          <w:trHeight w:val="500"/>
        </w:trPr>
        <w:tc>
          <w:tcPr>
            <w:tcW w:w="536" w:type="dxa"/>
            <w:tcBorders>
              <w:top w:val="single" w:sz="4" w:space="0" w:color="auto"/>
              <w:left w:val="single" w:sz="4" w:space="0" w:color="auto"/>
              <w:bottom w:val="wave" w:sz="6"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144" w:type="dxa"/>
            <w:tcBorders>
              <w:top w:val="single" w:sz="4" w:space="0" w:color="auto"/>
              <w:left w:val="single" w:sz="4" w:space="0" w:color="auto"/>
              <w:bottom w:val="wave" w:sz="6"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735" w:type="dxa"/>
            <w:tcBorders>
              <w:top w:val="single" w:sz="4" w:space="0" w:color="auto"/>
              <w:left w:val="single" w:sz="4" w:space="0" w:color="auto"/>
              <w:bottom w:val="wave" w:sz="6"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931" w:type="dxa"/>
            <w:tcBorders>
              <w:top w:val="single" w:sz="4" w:space="0" w:color="auto"/>
              <w:left w:val="single" w:sz="4" w:space="0" w:color="auto"/>
              <w:bottom w:val="wave" w:sz="6"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949" w:type="dxa"/>
            <w:tcBorders>
              <w:top w:val="single" w:sz="4" w:space="0" w:color="auto"/>
              <w:left w:val="single" w:sz="4" w:space="0" w:color="auto"/>
              <w:bottom w:val="wave" w:sz="6"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950" w:type="dxa"/>
            <w:tcBorders>
              <w:top w:val="single" w:sz="4" w:space="0" w:color="auto"/>
              <w:left w:val="single" w:sz="4" w:space="0" w:color="auto"/>
              <w:bottom w:val="wave" w:sz="6"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200" w:type="dxa"/>
            <w:tcBorders>
              <w:top w:val="single" w:sz="4" w:space="0" w:color="auto"/>
              <w:left w:val="single" w:sz="4" w:space="0" w:color="auto"/>
              <w:bottom w:val="wave" w:sz="6"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200" w:type="dxa"/>
            <w:tcBorders>
              <w:top w:val="single" w:sz="4" w:space="0" w:color="auto"/>
              <w:left w:val="single" w:sz="4" w:space="0" w:color="auto"/>
              <w:bottom w:val="wave" w:sz="6" w:space="0" w:color="auto"/>
              <w:right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r>
      <w:tr w:rsidR="003D2F35" w:rsidRPr="00917252">
        <w:trPr>
          <w:cantSplit/>
          <w:trHeight w:hRule="exact" w:val="240"/>
        </w:trPr>
        <w:tc>
          <w:tcPr>
            <w:tcW w:w="9645" w:type="dxa"/>
            <w:gridSpan w:val="8"/>
            <w:tcBorders>
              <w:top w:val="wave" w:sz="6" w:space="0" w:color="auto"/>
              <w:bottom w:val="wave" w:sz="6" w:space="0" w:color="auto"/>
            </w:tcBorders>
            <w:vAlign w:val="center"/>
          </w:tcPr>
          <w:p w:rsidR="003D2F35" w:rsidRPr="00917252" w:rsidRDefault="003D2F35">
            <w:pPr>
              <w:adjustRightInd w:val="0"/>
              <w:rPr>
                <w:rFonts w:hAnsi="Century"/>
              </w:rPr>
            </w:pPr>
            <w:r w:rsidRPr="00917252">
              <w:rPr>
                <w:rFonts w:hAnsi="Century" w:hint="eastAsia"/>
              </w:rPr>
              <w:t xml:space="preserve">　</w:t>
            </w:r>
          </w:p>
        </w:tc>
      </w:tr>
      <w:tr w:rsidR="003D2F35" w:rsidRPr="00917252">
        <w:trPr>
          <w:cantSplit/>
          <w:trHeight w:val="500"/>
        </w:trPr>
        <w:tc>
          <w:tcPr>
            <w:tcW w:w="536" w:type="dxa"/>
            <w:tcBorders>
              <w:top w:val="wave" w:sz="6"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144" w:type="dxa"/>
            <w:tcBorders>
              <w:top w:val="wave" w:sz="6"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735" w:type="dxa"/>
            <w:tcBorders>
              <w:top w:val="wave" w:sz="6"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931" w:type="dxa"/>
            <w:tcBorders>
              <w:top w:val="wave" w:sz="6"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949" w:type="dxa"/>
            <w:tcBorders>
              <w:top w:val="wave" w:sz="6"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950" w:type="dxa"/>
            <w:tcBorders>
              <w:top w:val="wave" w:sz="6"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200" w:type="dxa"/>
            <w:tcBorders>
              <w:top w:val="wave" w:sz="6"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200" w:type="dxa"/>
            <w:tcBorders>
              <w:top w:val="wave" w:sz="6" w:space="0" w:color="auto"/>
              <w:left w:val="single" w:sz="4" w:space="0" w:color="auto"/>
              <w:bottom w:val="single" w:sz="4" w:space="0" w:color="auto"/>
              <w:right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r>
      <w:tr w:rsidR="003D2F35" w:rsidRPr="00917252">
        <w:trPr>
          <w:cantSplit/>
          <w:trHeight w:val="500"/>
        </w:trPr>
        <w:tc>
          <w:tcPr>
            <w:tcW w:w="536"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144"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735"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931"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949"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950"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200"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r>
      <w:tr w:rsidR="003D2F35" w:rsidRPr="00917252">
        <w:trPr>
          <w:cantSplit/>
          <w:trHeight w:val="500"/>
        </w:trPr>
        <w:tc>
          <w:tcPr>
            <w:tcW w:w="536"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144"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735"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931"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949"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950"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200"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r>
      <w:tr w:rsidR="003D2F35" w:rsidRPr="00917252">
        <w:trPr>
          <w:cantSplit/>
          <w:trHeight w:val="500"/>
        </w:trPr>
        <w:tc>
          <w:tcPr>
            <w:tcW w:w="536"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144"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735"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931"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949"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950"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200" w:type="dxa"/>
            <w:tcBorders>
              <w:top w:val="single" w:sz="4" w:space="0" w:color="auto"/>
              <w:left w:val="single" w:sz="4" w:space="0" w:color="auto"/>
              <w:bottom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rsidR="003D2F35" w:rsidRPr="00917252" w:rsidRDefault="003D2F35">
            <w:pPr>
              <w:adjustRightInd w:val="0"/>
              <w:rPr>
                <w:rFonts w:hAnsi="Century"/>
              </w:rPr>
            </w:pPr>
            <w:r w:rsidRPr="00917252">
              <w:rPr>
                <w:rFonts w:hAnsi="Century" w:hint="eastAsia"/>
              </w:rPr>
              <w:t xml:space="preserve">　</w:t>
            </w:r>
          </w:p>
        </w:tc>
      </w:tr>
    </w:tbl>
    <w:p w:rsidR="003D2F35" w:rsidRPr="00917252" w:rsidRDefault="003D2F35">
      <w:pPr>
        <w:adjustRightInd w:val="0"/>
        <w:spacing w:before="100"/>
        <w:rPr>
          <w:rFonts w:hAnsi="Century"/>
        </w:rPr>
      </w:pPr>
      <w:r w:rsidRPr="00917252">
        <w:rPr>
          <w:rFonts w:hAnsi="Century" w:hint="eastAsia"/>
        </w:rPr>
        <w:t>記載要領</w:t>
      </w:r>
    </w:p>
    <w:p w:rsidR="003D2F35" w:rsidRPr="00917252" w:rsidRDefault="003D2F35">
      <w:pPr>
        <w:adjustRightInd w:val="0"/>
        <w:ind w:left="315" w:hanging="315"/>
        <w:rPr>
          <w:rFonts w:hAnsi="Century"/>
        </w:rPr>
      </w:pPr>
      <w:r w:rsidRPr="00917252">
        <w:rPr>
          <w:rFonts w:hAnsi="Century" w:hint="eastAsia"/>
        </w:rPr>
        <w:t xml:space="preserve">　</w:t>
      </w:r>
      <w:r w:rsidRPr="00917252">
        <w:rPr>
          <w:rFonts w:hAnsi="Century"/>
        </w:rPr>
        <w:t>1</w:t>
      </w:r>
      <w:r w:rsidRPr="00917252">
        <w:rPr>
          <w:rFonts w:hAnsi="Century" w:hint="eastAsia"/>
        </w:rPr>
        <w:t xml:space="preserve">　「減免対象バスの総台数」は、次の算式により計算した台数を記載してください。</w:t>
      </w:r>
    </w:p>
    <w:p w:rsidR="003D2F35" w:rsidRPr="00917252" w:rsidRDefault="003D2F35">
      <w:pPr>
        <w:adjustRightInd w:val="0"/>
        <w:rPr>
          <w:rFonts w:hAnsi="Century"/>
        </w:rPr>
      </w:pPr>
      <w:r w:rsidRPr="00917252">
        <w:rPr>
          <w:rFonts w:hAnsi="Century" w:hint="eastAsia"/>
        </w:rPr>
        <w:t xml:space="preserve">　　　</w:t>
      </w:r>
      <w:r w:rsidR="00E86E79" w:rsidRPr="00917252">
        <w:rPr>
          <w:rFonts w:hAnsi="Century"/>
          <w:position w:val="-76"/>
        </w:rPr>
        <w:object w:dxaOrig="7240" w:dyaOrig="1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81.75pt" o:ole="" fillcolor="window">
            <v:imagedata r:id="rId6" o:title=""/>
          </v:shape>
          <o:OLEObject Type="Embed" ProgID="Equation.3" ShapeID="_x0000_i1025" DrawAspect="Content" ObjectID="_1681318825" r:id="rId7"/>
        </w:object>
      </w:r>
    </w:p>
    <w:p w:rsidR="003D2F35" w:rsidRPr="00917252" w:rsidRDefault="003D2F35">
      <w:pPr>
        <w:adjustRightInd w:val="0"/>
        <w:ind w:left="735" w:hanging="735"/>
        <w:rPr>
          <w:rFonts w:hAnsi="Century"/>
        </w:rPr>
      </w:pPr>
      <w:r w:rsidRPr="00917252">
        <w:rPr>
          <w:rFonts w:hAnsi="Century" w:hint="eastAsia"/>
        </w:rPr>
        <w:lastRenderedPageBreak/>
        <w:t xml:space="preserve">　　</w:t>
      </w:r>
      <w:r w:rsidRPr="00917252">
        <w:rPr>
          <w:rFonts w:hAnsi="Century"/>
        </w:rPr>
        <w:t>(1)</w:t>
      </w:r>
      <w:r w:rsidRPr="00917252">
        <w:rPr>
          <w:rFonts w:hAnsi="Century" w:hint="eastAsia"/>
        </w:rPr>
        <w:t xml:space="preserve">　「当該地方バス事業者の生活路線に係る年間走行キロ数」とは、当該地方バス事業者のバス路線のうち、減免を受けようとする年度の前年度において、地方バス路線維持費補助金の対象となつた期間における県内の生活路線に係る走行キロ数をいいます。</w:t>
      </w:r>
    </w:p>
    <w:p w:rsidR="003D2F35" w:rsidRPr="00917252" w:rsidRDefault="003D2F35">
      <w:pPr>
        <w:adjustRightInd w:val="0"/>
        <w:ind w:left="735" w:hanging="735"/>
        <w:rPr>
          <w:rFonts w:hAnsi="Century"/>
        </w:rPr>
      </w:pPr>
      <w:r w:rsidRPr="00917252">
        <w:rPr>
          <w:rFonts w:hAnsi="Century" w:hint="eastAsia"/>
        </w:rPr>
        <w:t xml:space="preserve">　　</w:t>
      </w:r>
      <w:r w:rsidRPr="00917252">
        <w:rPr>
          <w:rFonts w:hAnsi="Century"/>
        </w:rPr>
        <w:t>(2)</w:t>
      </w:r>
      <w:r w:rsidRPr="00917252">
        <w:rPr>
          <w:rFonts w:hAnsi="Century" w:hint="eastAsia"/>
        </w:rPr>
        <w:t xml:space="preserve">　「当該地方バス事業者の全路線に係る年間走行キロ数」とは、減免を受けようとする年度の前年度において、地方バス路線維持費補助金の対象となつた期間における全路線に係る走行キロ数をいいます。</w:t>
      </w:r>
    </w:p>
    <w:p w:rsidR="003D2F35" w:rsidRPr="00917252" w:rsidRDefault="003D2F35">
      <w:pPr>
        <w:adjustRightInd w:val="0"/>
        <w:spacing w:after="100"/>
        <w:ind w:left="735" w:hanging="735"/>
        <w:rPr>
          <w:rFonts w:hAnsi="Century"/>
        </w:rPr>
      </w:pPr>
      <w:r w:rsidRPr="00917252">
        <w:rPr>
          <w:rFonts w:hAnsi="Century" w:hint="eastAsia"/>
        </w:rPr>
        <w:t xml:space="preserve">　　</w:t>
      </w:r>
      <w:r w:rsidRPr="00917252">
        <w:rPr>
          <w:rFonts w:hAnsi="Century"/>
        </w:rPr>
        <w:t>(3)</w:t>
      </w:r>
      <w:r w:rsidRPr="00917252">
        <w:rPr>
          <w:rFonts w:hAnsi="Century" w:hint="eastAsia"/>
        </w:rPr>
        <w:t xml:space="preserve">　「年間走行キロ数」とは、次の算式により計算したキロ数をいいます。</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24"/>
        <w:gridCol w:w="1092"/>
        <w:gridCol w:w="840"/>
        <w:gridCol w:w="1306"/>
        <w:gridCol w:w="836"/>
        <w:gridCol w:w="1749"/>
        <w:gridCol w:w="840"/>
        <w:gridCol w:w="762"/>
        <w:gridCol w:w="1282"/>
      </w:tblGrid>
      <w:tr w:rsidR="003D2F35" w:rsidRPr="00917252">
        <w:trPr>
          <w:trHeight w:val="276"/>
        </w:trPr>
        <w:tc>
          <w:tcPr>
            <w:tcW w:w="924" w:type="dxa"/>
            <w:tcBorders>
              <w:top w:val="nil"/>
              <w:left w:val="nil"/>
              <w:bottom w:val="nil"/>
              <w:right w:val="nil"/>
            </w:tcBorders>
            <w:vAlign w:val="center"/>
          </w:tcPr>
          <w:p w:rsidR="003D2F35" w:rsidRPr="00917252" w:rsidRDefault="003D2F35">
            <w:pPr>
              <w:adjustRightInd w:val="0"/>
              <w:rPr>
                <w:rFonts w:hAnsi="Century"/>
              </w:rPr>
            </w:pPr>
            <w:r w:rsidRPr="00917252">
              <w:rPr>
                <w:rFonts w:hAnsi="Century" w:hint="eastAsia"/>
              </w:rPr>
              <w:t xml:space="preserve">　</w:t>
            </w:r>
          </w:p>
        </w:tc>
        <w:tc>
          <w:tcPr>
            <w:tcW w:w="1092" w:type="dxa"/>
            <w:tcBorders>
              <w:top w:val="nil"/>
              <w:left w:val="nil"/>
              <w:bottom w:val="nil"/>
              <w:right w:val="nil"/>
            </w:tcBorders>
            <w:vAlign w:val="center"/>
          </w:tcPr>
          <w:p w:rsidR="003D2F35" w:rsidRPr="00917252" w:rsidRDefault="003D2F35">
            <w:pPr>
              <w:adjustRightInd w:val="0"/>
              <w:jc w:val="distribute"/>
              <w:rPr>
                <w:rFonts w:hAnsi="Century"/>
              </w:rPr>
            </w:pPr>
            <w:r w:rsidRPr="00917252">
              <w:rPr>
                <w:rFonts w:hAnsi="Century" w:hint="eastAsia"/>
              </w:rPr>
              <w:t>年間走行キロ数</w:t>
            </w:r>
          </w:p>
        </w:tc>
        <w:tc>
          <w:tcPr>
            <w:tcW w:w="840" w:type="dxa"/>
            <w:tcBorders>
              <w:top w:val="nil"/>
              <w:left w:val="nil"/>
              <w:bottom w:val="nil"/>
              <w:right w:val="nil"/>
            </w:tcBorders>
            <w:vAlign w:val="center"/>
          </w:tcPr>
          <w:p w:rsidR="003D2F35" w:rsidRPr="00917252" w:rsidRDefault="003D2F35">
            <w:pPr>
              <w:adjustRightInd w:val="0"/>
              <w:jc w:val="center"/>
              <w:rPr>
                <w:rFonts w:hAnsi="Century"/>
              </w:rPr>
            </w:pPr>
            <w:r w:rsidRPr="00917252">
              <w:rPr>
                <w:rFonts w:hAnsi="Century" w:hint="eastAsia"/>
              </w:rPr>
              <w:t>＝</w:t>
            </w:r>
          </w:p>
        </w:tc>
        <w:tc>
          <w:tcPr>
            <w:tcW w:w="1306" w:type="dxa"/>
            <w:tcBorders>
              <w:top w:val="nil"/>
              <w:left w:val="nil"/>
              <w:bottom w:val="nil"/>
              <w:right w:val="nil"/>
            </w:tcBorders>
            <w:vAlign w:val="center"/>
          </w:tcPr>
          <w:p w:rsidR="003D2F35" w:rsidRPr="00917252" w:rsidRDefault="003D2F35">
            <w:pPr>
              <w:adjustRightInd w:val="0"/>
              <w:jc w:val="distribute"/>
              <w:rPr>
                <w:rFonts w:hAnsi="Century"/>
              </w:rPr>
            </w:pPr>
            <w:r w:rsidRPr="00917252">
              <w:rPr>
                <w:rFonts w:hAnsi="Century" w:hint="eastAsia"/>
              </w:rPr>
              <w:t>系統別免許キロ数</w:t>
            </w:r>
          </w:p>
        </w:tc>
        <w:tc>
          <w:tcPr>
            <w:tcW w:w="836" w:type="dxa"/>
            <w:tcBorders>
              <w:top w:val="nil"/>
              <w:left w:val="nil"/>
              <w:bottom w:val="nil"/>
              <w:right w:val="nil"/>
            </w:tcBorders>
            <w:vAlign w:val="center"/>
          </w:tcPr>
          <w:p w:rsidR="003D2F35" w:rsidRPr="00917252" w:rsidRDefault="003D2F35">
            <w:pPr>
              <w:adjustRightInd w:val="0"/>
              <w:jc w:val="center"/>
              <w:rPr>
                <w:rFonts w:hAnsi="Century"/>
              </w:rPr>
            </w:pPr>
            <w:r w:rsidRPr="00917252">
              <w:rPr>
                <w:rFonts w:hAnsi="Century" w:hint="eastAsia"/>
              </w:rPr>
              <w:t>×</w:t>
            </w:r>
          </w:p>
        </w:tc>
        <w:tc>
          <w:tcPr>
            <w:tcW w:w="1749" w:type="dxa"/>
            <w:tcBorders>
              <w:top w:val="nil"/>
              <w:left w:val="nil"/>
              <w:bottom w:val="nil"/>
              <w:right w:val="nil"/>
            </w:tcBorders>
            <w:vAlign w:val="center"/>
          </w:tcPr>
          <w:p w:rsidR="003D2F35" w:rsidRPr="00917252" w:rsidRDefault="003D2F35">
            <w:pPr>
              <w:adjustRightInd w:val="0"/>
              <w:jc w:val="distribute"/>
              <w:rPr>
                <w:rFonts w:hAnsi="Century"/>
              </w:rPr>
            </w:pPr>
            <w:r w:rsidRPr="00917252">
              <w:rPr>
                <w:rFonts w:hAnsi="Century" w:hint="eastAsia"/>
              </w:rPr>
              <w:t>当該系統の</w:t>
            </w:r>
            <w:r w:rsidRPr="00917252">
              <w:rPr>
                <w:rFonts w:hAnsi="Century"/>
              </w:rPr>
              <w:t>1</w:t>
            </w:r>
            <w:r w:rsidRPr="00917252">
              <w:rPr>
                <w:rFonts w:hAnsi="Century" w:hint="eastAsia"/>
              </w:rPr>
              <w:t>日当たり運行回数</w:t>
            </w:r>
          </w:p>
        </w:tc>
        <w:tc>
          <w:tcPr>
            <w:tcW w:w="840" w:type="dxa"/>
            <w:tcBorders>
              <w:top w:val="nil"/>
              <w:left w:val="nil"/>
              <w:bottom w:val="nil"/>
              <w:right w:val="nil"/>
            </w:tcBorders>
            <w:vAlign w:val="center"/>
          </w:tcPr>
          <w:p w:rsidR="003D2F35" w:rsidRPr="00917252" w:rsidRDefault="003D2F35">
            <w:pPr>
              <w:adjustRightInd w:val="0"/>
              <w:jc w:val="center"/>
              <w:rPr>
                <w:rFonts w:hAnsi="Century"/>
              </w:rPr>
            </w:pPr>
            <w:r w:rsidRPr="00917252">
              <w:rPr>
                <w:rFonts w:hAnsi="Century" w:hint="eastAsia"/>
              </w:rPr>
              <w:t>×</w:t>
            </w:r>
          </w:p>
        </w:tc>
        <w:tc>
          <w:tcPr>
            <w:tcW w:w="762" w:type="dxa"/>
            <w:tcBorders>
              <w:top w:val="nil"/>
              <w:left w:val="nil"/>
              <w:bottom w:val="nil"/>
              <w:right w:val="nil"/>
            </w:tcBorders>
            <w:vAlign w:val="center"/>
          </w:tcPr>
          <w:p w:rsidR="003D2F35" w:rsidRPr="00917252" w:rsidRDefault="003D2F35">
            <w:pPr>
              <w:adjustRightInd w:val="0"/>
              <w:jc w:val="distribute"/>
              <w:rPr>
                <w:rFonts w:hAnsi="Century"/>
              </w:rPr>
            </w:pPr>
            <w:r w:rsidRPr="00917252">
              <w:rPr>
                <w:rFonts w:hAnsi="Century" w:hint="eastAsia"/>
              </w:rPr>
              <w:t>運行日数</w:t>
            </w:r>
          </w:p>
        </w:tc>
        <w:tc>
          <w:tcPr>
            <w:tcW w:w="1282" w:type="dxa"/>
            <w:tcBorders>
              <w:top w:val="nil"/>
              <w:left w:val="nil"/>
              <w:bottom w:val="nil"/>
              <w:right w:val="nil"/>
            </w:tcBorders>
            <w:vAlign w:val="center"/>
          </w:tcPr>
          <w:p w:rsidR="003D2F35" w:rsidRPr="00917252" w:rsidRDefault="003D2F35">
            <w:pPr>
              <w:adjustRightInd w:val="0"/>
              <w:rPr>
                <w:rFonts w:hAnsi="Century"/>
              </w:rPr>
            </w:pPr>
            <w:r w:rsidRPr="00917252">
              <w:rPr>
                <w:rFonts w:hAnsi="Century" w:hint="eastAsia"/>
              </w:rPr>
              <w:t xml:space="preserve">×　</w:t>
            </w:r>
            <w:r w:rsidRPr="00917252">
              <w:rPr>
                <w:rFonts w:hAnsi="Century"/>
              </w:rPr>
              <w:t>2</w:t>
            </w:r>
          </w:p>
        </w:tc>
      </w:tr>
    </w:tbl>
    <w:p w:rsidR="003D2F35" w:rsidRPr="00917252" w:rsidRDefault="003D2F35">
      <w:pPr>
        <w:adjustRightInd w:val="0"/>
        <w:spacing w:before="100"/>
        <w:ind w:left="735" w:hanging="735"/>
        <w:rPr>
          <w:rFonts w:hAnsi="Century"/>
        </w:rPr>
      </w:pPr>
      <w:r w:rsidRPr="00917252">
        <w:rPr>
          <w:rFonts w:hAnsi="Century" w:hint="eastAsia"/>
        </w:rPr>
        <w:t xml:space="preserve">　　</w:t>
      </w:r>
      <w:r w:rsidRPr="00917252">
        <w:rPr>
          <w:rFonts w:hAnsi="Century"/>
        </w:rPr>
        <w:t>(4)</w:t>
      </w:r>
      <w:r w:rsidRPr="00917252">
        <w:rPr>
          <w:rFonts w:hAnsi="Century" w:hint="eastAsia"/>
        </w:rPr>
        <w:t xml:space="preserve">　「減免対象バスの総台数」に</w:t>
      </w:r>
      <w:r w:rsidRPr="00917252">
        <w:rPr>
          <w:rFonts w:hAnsi="Century"/>
        </w:rPr>
        <w:t>1</w:t>
      </w:r>
      <w:r w:rsidRPr="00917252">
        <w:rPr>
          <w:rFonts w:hAnsi="Century" w:hint="eastAsia"/>
        </w:rPr>
        <w:t>台未満の端数があるときは、これを四捨五入してください。</w:t>
      </w:r>
    </w:p>
    <w:p w:rsidR="003D2F35" w:rsidRPr="00917252" w:rsidRDefault="003D2F35">
      <w:pPr>
        <w:adjustRightInd w:val="0"/>
        <w:ind w:left="735" w:hanging="735"/>
        <w:rPr>
          <w:rFonts w:hAnsi="Century"/>
        </w:rPr>
      </w:pPr>
      <w:r w:rsidRPr="00917252">
        <w:rPr>
          <w:rFonts w:hAnsi="Century" w:hint="eastAsia"/>
        </w:rPr>
        <w:t xml:space="preserve">　　</w:t>
      </w:r>
      <w:r w:rsidRPr="00917252">
        <w:rPr>
          <w:rFonts w:hAnsi="Century"/>
        </w:rPr>
        <w:t>(5)</w:t>
      </w:r>
      <w:r w:rsidRPr="00917252">
        <w:rPr>
          <w:rFonts w:hAnsi="Century" w:hint="eastAsia"/>
        </w:rPr>
        <w:t xml:space="preserve">　「当該地方バス事業者の所有する一般乗合用バスまたは一般貸切用バスの総台数」とは、減免を受けようとする年度の</w:t>
      </w:r>
      <w:r w:rsidRPr="00917252">
        <w:rPr>
          <w:rFonts w:hAnsi="Century"/>
        </w:rPr>
        <w:t>4</w:t>
      </w:r>
      <w:r w:rsidRPr="00917252">
        <w:rPr>
          <w:rFonts w:hAnsi="Century" w:hint="eastAsia"/>
        </w:rPr>
        <w:t>月</w:t>
      </w:r>
      <w:r w:rsidRPr="00917252">
        <w:rPr>
          <w:rFonts w:hAnsi="Century"/>
        </w:rPr>
        <w:t>1</w:t>
      </w:r>
      <w:r w:rsidRPr="00917252">
        <w:rPr>
          <w:rFonts w:hAnsi="Century" w:hint="eastAsia"/>
        </w:rPr>
        <w:t>日現在において所有する一般乗合用バスの総台数をいいます。</w:t>
      </w:r>
    </w:p>
    <w:p w:rsidR="003D2F35" w:rsidRPr="00917252" w:rsidRDefault="003D2F35">
      <w:pPr>
        <w:adjustRightInd w:val="0"/>
        <w:ind w:left="315" w:hanging="315"/>
        <w:rPr>
          <w:rFonts w:hAnsi="Century"/>
        </w:rPr>
      </w:pPr>
      <w:r w:rsidRPr="00917252">
        <w:rPr>
          <w:rFonts w:hAnsi="Century" w:hint="eastAsia"/>
        </w:rPr>
        <w:t xml:space="preserve">　</w:t>
      </w:r>
      <w:r w:rsidRPr="00917252">
        <w:rPr>
          <w:rFonts w:hAnsi="Century"/>
        </w:rPr>
        <w:t>2</w:t>
      </w:r>
      <w:r w:rsidRPr="00917252">
        <w:rPr>
          <w:rFonts w:hAnsi="Century" w:hint="eastAsia"/>
        </w:rPr>
        <w:t xml:space="preserve">　「減免対象バスの内訳」の表には、各バスごとに、減免を受けようとする年度の</w:t>
      </w:r>
      <w:r w:rsidRPr="00917252">
        <w:rPr>
          <w:rFonts w:hAnsi="Century"/>
        </w:rPr>
        <w:t>4</w:t>
      </w:r>
      <w:r w:rsidRPr="00917252">
        <w:rPr>
          <w:rFonts w:hAnsi="Century" w:hint="eastAsia"/>
        </w:rPr>
        <w:t>月</w:t>
      </w:r>
      <w:r w:rsidRPr="00917252">
        <w:rPr>
          <w:rFonts w:hAnsi="Century"/>
        </w:rPr>
        <w:t>1</w:t>
      </w:r>
      <w:r w:rsidRPr="00917252">
        <w:rPr>
          <w:rFonts w:hAnsi="Century" w:hint="eastAsia"/>
        </w:rPr>
        <w:t>日から</w:t>
      </w:r>
      <w:r w:rsidRPr="00917252">
        <w:rPr>
          <w:rFonts w:hAnsi="Century"/>
        </w:rPr>
        <w:t>4</w:t>
      </w:r>
      <w:r w:rsidRPr="00917252">
        <w:rPr>
          <w:rFonts w:hAnsi="Century" w:hint="eastAsia"/>
        </w:rPr>
        <w:t>月</w:t>
      </w:r>
      <w:r w:rsidRPr="00917252">
        <w:rPr>
          <w:rFonts w:hAnsi="Century"/>
        </w:rPr>
        <w:t>7</w:t>
      </w:r>
      <w:r w:rsidRPr="00917252">
        <w:rPr>
          <w:rFonts w:hAnsi="Century" w:hint="eastAsia"/>
        </w:rPr>
        <w:t>日までの期間に係る旅客自動車運送事業運輸規則</w:t>
      </w:r>
      <w:r w:rsidRPr="00917252">
        <w:rPr>
          <w:rFonts w:hAnsi="Century"/>
        </w:rPr>
        <w:t>(</w:t>
      </w:r>
      <w:r w:rsidRPr="00917252">
        <w:rPr>
          <w:rFonts w:hAnsi="Century" w:hint="eastAsia"/>
        </w:rPr>
        <w:t>昭和</w:t>
      </w:r>
      <w:r w:rsidRPr="00917252">
        <w:rPr>
          <w:rFonts w:hAnsi="Century"/>
        </w:rPr>
        <w:t>31</w:t>
      </w:r>
      <w:r w:rsidRPr="00917252">
        <w:rPr>
          <w:rFonts w:hAnsi="Century" w:hint="eastAsia"/>
        </w:rPr>
        <w:t>年運輸省令第</w:t>
      </w:r>
      <w:r w:rsidRPr="00917252">
        <w:rPr>
          <w:rFonts w:hAnsi="Century"/>
        </w:rPr>
        <w:t>44</w:t>
      </w:r>
      <w:r w:rsidRPr="00917252">
        <w:rPr>
          <w:rFonts w:hAnsi="Century" w:hint="eastAsia"/>
        </w:rPr>
        <w:t>号</w:t>
      </w:r>
      <w:r w:rsidRPr="00917252">
        <w:rPr>
          <w:rFonts w:hAnsi="Century"/>
        </w:rPr>
        <w:t>)</w:t>
      </w:r>
      <w:r w:rsidRPr="00917252">
        <w:rPr>
          <w:rFonts w:hAnsi="Century" w:hint="eastAsia"/>
        </w:rPr>
        <w:t>第</w:t>
      </w:r>
      <w:r w:rsidRPr="00917252">
        <w:rPr>
          <w:rFonts w:hAnsi="Century"/>
        </w:rPr>
        <w:t>25</w:t>
      </w:r>
      <w:r w:rsidRPr="00917252">
        <w:rPr>
          <w:rFonts w:hAnsi="Century" w:hint="eastAsia"/>
        </w:rPr>
        <w:t>条の規定による乗務記録により生活路線走行キロ数および全走行キロ数を算定し、次の算式により計算した生活路線走行率の高いものから順次減免対象バスの総台数に達するまでのバスについて記載してください。</w:t>
      </w:r>
    </w:p>
    <w:p w:rsidR="003D2F35" w:rsidRPr="00917252" w:rsidRDefault="003D2F35">
      <w:pPr>
        <w:adjustRightInd w:val="0"/>
        <w:rPr>
          <w:rFonts w:hAnsi="Century"/>
        </w:rPr>
      </w:pPr>
      <w:r w:rsidRPr="00917252">
        <w:rPr>
          <w:rFonts w:hAnsi="Century" w:hint="eastAsia"/>
        </w:rPr>
        <w:t xml:space="preserve">　　</w:t>
      </w:r>
      <w:r w:rsidR="00E86E79" w:rsidRPr="00917252">
        <w:rPr>
          <w:rFonts w:hAnsi="Century"/>
          <w:position w:val="-20"/>
        </w:rPr>
        <w:object w:dxaOrig="7440" w:dyaOrig="520">
          <v:shape id="_x0000_i1026" type="#_x0000_t75" style="width:372pt;height:26.25pt" o:ole="" fillcolor="window">
            <v:imagedata r:id="rId8" o:title=""/>
          </v:shape>
          <o:OLEObject Type="Embed" ProgID="Equation.3" ShapeID="_x0000_i1026" DrawAspect="Content" ObjectID="_1681318826" r:id="rId9"/>
        </w:object>
      </w:r>
    </w:p>
    <w:p w:rsidR="003D2F35" w:rsidRPr="00917252" w:rsidRDefault="003D2F35">
      <w:pPr>
        <w:adjustRightInd w:val="0"/>
        <w:ind w:left="336" w:hanging="336"/>
        <w:rPr>
          <w:rFonts w:hAnsi="Century"/>
        </w:rPr>
      </w:pPr>
      <w:r w:rsidRPr="00917252">
        <w:rPr>
          <w:rFonts w:hAnsi="Century" w:hint="eastAsia"/>
        </w:rPr>
        <w:t xml:space="preserve">　　　この場合において、「走行キロ数」は</w:t>
      </w:r>
      <w:r w:rsidRPr="00917252">
        <w:rPr>
          <w:rFonts w:hAnsi="Century"/>
        </w:rPr>
        <w:t>1</w:t>
      </w:r>
      <w:r w:rsidRPr="00917252">
        <w:rPr>
          <w:rFonts w:hAnsi="Century" w:hint="eastAsia"/>
        </w:rPr>
        <w:t>キロメートル未満の端数を四捨五入し、「生活路線走行率」は小数点以下第</w:t>
      </w:r>
      <w:r w:rsidRPr="00917252">
        <w:rPr>
          <w:rFonts w:hAnsi="Century"/>
        </w:rPr>
        <w:t>3</w:t>
      </w:r>
      <w:r w:rsidRPr="00917252">
        <w:rPr>
          <w:rFonts w:hAnsi="Century" w:hint="eastAsia"/>
        </w:rPr>
        <w:t>位を切り捨てて算出してください。</w:t>
      </w:r>
    </w:p>
    <w:p w:rsidR="003D2F35" w:rsidRDefault="003D2F35">
      <w:pPr>
        <w:adjustRightInd w:val="0"/>
        <w:ind w:left="315" w:hanging="315"/>
        <w:rPr>
          <w:rFonts w:hAnsi="Century"/>
        </w:rPr>
      </w:pPr>
      <w:r w:rsidRPr="00917252">
        <w:rPr>
          <w:rFonts w:hAnsi="Century" w:hint="eastAsia"/>
        </w:rPr>
        <w:t xml:space="preserve">　</w:t>
      </w:r>
      <w:r w:rsidRPr="00917252">
        <w:rPr>
          <w:rFonts w:hAnsi="Century"/>
        </w:rPr>
        <w:t>3</w:t>
      </w:r>
      <w:r w:rsidRPr="00917252">
        <w:rPr>
          <w:rFonts w:hAnsi="Century" w:hint="eastAsia"/>
        </w:rPr>
        <w:t xml:space="preserve">　減免申請書を提出する際には、減免対象バスの主たる定置場を管轄する運輸行政機関が発行する当該バスが主として生活路線において運行されていることを証する書類その他参考となる資料を添付してください。</w:t>
      </w:r>
      <w:bookmarkStart w:id="1" w:name="_GoBack"/>
      <w:bookmarkEnd w:id="1"/>
    </w:p>
    <w:sectPr w:rsidR="003D2F35">
      <w:endnotePr>
        <w:numStart w:val="0"/>
      </w:endnotePr>
      <w:type w:val="nextColumn"/>
      <w:pgSz w:w="11900" w:h="16832" w:code="9"/>
      <w:pgMar w:top="851" w:right="1134" w:bottom="851"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97F" w:rsidRDefault="0049797F" w:rsidP="003D2F35">
      <w:r>
        <w:separator/>
      </w:r>
    </w:p>
  </w:endnote>
  <w:endnote w:type="continuationSeparator" w:id="0">
    <w:p w:rsidR="0049797F" w:rsidRDefault="0049797F" w:rsidP="003D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97F" w:rsidRDefault="0049797F" w:rsidP="003D2F35">
      <w:r>
        <w:separator/>
      </w:r>
    </w:p>
  </w:footnote>
  <w:footnote w:type="continuationSeparator" w:id="0">
    <w:p w:rsidR="0049797F" w:rsidRDefault="0049797F" w:rsidP="003D2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F35"/>
    <w:rsid w:val="002538E0"/>
    <w:rsid w:val="003C395F"/>
    <w:rsid w:val="003D2F35"/>
    <w:rsid w:val="0049797F"/>
    <w:rsid w:val="004A6551"/>
    <w:rsid w:val="005914D4"/>
    <w:rsid w:val="005B3218"/>
    <w:rsid w:val="005B5EF0"/>
    <w:rsid w:val="00705B6B"/>
    <w:rsid w:val="00744742"/>
    <w:rsid w:val="00917252"/>
    <w:rsid w:val="00953506"/>
    <w:rsid w:val="00956C0E"/>
    <w:rsid w:val="009F3096"/>
    <w:rsid w:val="00A04B18"/>
    <w:rsid w:val="00C12061"/>
    <w:rsid w:val="00C363DC"/>
    <w:rsid w:val="00D77ABF"/>
    <w:rsid w:val="00E86E79"/>
    <w:rsid w:val="00F26622"/>
    <w:rsid w:val="00FC6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D9E7D45E-E33E-4C25-89BA-FA384C1B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Bullet" w:semiHidden="1" w:unhideWhenUsed="1"/>
    <w:lsdException w:name="List 3" w:semiHidden="1" w:unhideWhenUsed="1"/>
    <w:lsdException w:name="List 4" w:semiHidden="1" w:unhideWhenUsed="1"/>
    <w:lsdException w:name="Title" w:locked="1" w:uiPriority="0" w:qFormat="1"/>
    <w:lsdException w:name="Default Paragraph Font"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hAnsi="Times New Roman" w:cs="Times New Roman"/>
      <w:kern w:val="0"/>
      <w:sz w:val="20"/>
      <w:szCs w:val="20"/>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hAnsi="Times New Roman" w:cs="Times New Roman"/>
      <w:kern w:val="0"/>
      <w:sz w:val="20"/>
      <w:szCs w:val="20"/>
    </w:rPr>
  </w:style>
  <w:style w:type="paragraph" w:styleId="a7">
    <w:name w:val="header"/>
    <w:basedOn w:val="a"/>
    <w:link w:val="a8"/>
    <w:uiPriority w:val="99"/>
    <w:semiHidden/>
    <w:rsid w:val="003D2F35"/>
    <w:pPr>
      <w:tabs>
        <w:tab w:val="center" w:pos="4252"/>
        <w:tab w:val="right" w:pos="8504"/>
      </w:tabs>
      <w:snapToGrid w:val="0"/>
    </w:pPr>
  </w:style>
  <w:style w:type="character" w:customStyle="1" w:styleId="a8">
    <w:name w:val="ヘッダー (文字)"/>
    <w:link w:val="a7"/>
    <w:uiPriority w:val="99"/>
    <w:semiHidden/>
    <w:locked/>
    <w:rsid w:val="003D2F35"/>
    <w:rPr>
      <w:rFonts w:ascii="ＭＳ 明朝" w:hAnsi="Times New Roman" w:cs="Times New Roman"/>
      <w:snapToGrid w:val="0"/>
      <w:sz w:val="21"/>
    </w:rPr>
  </w:style>
  <w:style w:type="paragraph" w:styleId="a9">
    <w:name w:val="footer"/>
    <w:basedOn w:val="a"/>
    <w:link w:val="aa"/>
    <w:uiPriority w:val="99"/>
    <w:semiHidden/>
    <w:rsid w:val="003D2F35"/>
    <w:pPr>
      <w:tabs>
        <w:tab w:val="center" w:pos="4252"/>
        <w:tab w:val="right" w:pos="8504"/>
      </w:tabs>
      <w:snapToGrid w:val="0"/>
    </w:pPr>
  </w:style>
  <w:style w:type="character" w:customStyle="1" w:styleId="aa">
    <w:name w:val="フッター (文字)"/>
    <w:link w:val="a9"/>
    <w:uiPriority w:val="99"/>
    <w:semiHidden/>
    <w:locked/>
    <w:rsid w:val="003D2F35"/>
    <w:rPr>
      <w:rFonts w:ascii="ＭＳ 明朝" w:hAnsi="Times New Roman"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LGWAN_ND010</dc:creator>
  <cp:keywords/>
  <dc:description/>
  <cp:lastModifiedBy>USER</cp:lastModifiedBy>
  <cp:revision>4</cp:revision>
  <cp:lastPrinted>2009-05-06T09:08:00Z</cp:lastPrinted>
  <dcterms:created xsi:type="dcterms:W3CDTF">2021-04-30T06:14:00Z</dcterms:created>
  <dcterms:modified xsi:type="dcterms:W3CDTF">2021-04-30T11:14:00Z</dcterms:modified>
</cp:coreProperties>
</file>