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C4" w:rsidRPr="002C4C9E" w:rsidRDefault="001C66C4">
      <w:r w:rsidRPr="002C4C9E">
        <w:rPr>
          <w:rFonts w:hint="eastAsia"/>
        </w:rPr>
        <w:t>様式第</w:t>
      </w:r>
      <w:r w:rsidRPr="002C4C9E">
        <w:t>142</w:t>
      </w:r>
      <w:r w:rsidRPr="002C4C9E">
        <w:rPr>
          <w:rFonts w:hint="eastAsia"/>
        </w:rPr>
        <w:t>号</w:t>
      </w:r>
      <w:r w:rsidRPr="002C4C9E">
        <w:t>(</w:t>
      </w:r>
      <w:r w:rsidRPr="002C4C9E">
        <w:rPr>
          <w:rFonts w:hint="eastAsia"/>
        </w:rPr>
        <w:t>第</w:t>
      </w:r>
      <w:r w:rsidRPr="002C4C9E">
        <w:t>75</w:t>
      </w:r>
      <w:r w:rsidRPr="002C4C9E">
        <w:rPr>
          <w:rFonts w:hint="eastAsia"/>
        </w:rPr>
        <w:t>条関係</w:t>
      </w:r>
      <w:r w:rsidRPr="002C4C9E">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440"/>
        <w:gridCol w:w="2160"/>
        <w:gridCol w:w="2160"/>
        <w:gridCol w:w="1200"/>
        <w:gridCol w:w="960"/>
        <w:gridCol w:w="960"/>
        <w:gridCol w:w="1620"/>
        <w:gridCol w:w="1620"/>
      </w:tblGrid>
      <w:tr w:rsidR="001C66C4" w:rsidRPr="002C4C9E">
        <w:trPr>
          <w:trHeight w:val="680"/>
        </w:trPr>
        <w:tc>
          <w:tcPr>
            <w:tcW w:w="13440" w:type="dxa"/>
            <w:gridSpan w:val="9"/>
            <w:vAlign w:val="center"/>
          </w:tcPr>
          <w:p w:rsidR="001C66C4" w:rsidRPr="002C4C9E" w:rsidRDefault="001C66C4">
            <w:pPr>
              <w:jc w:val="center"/>
            </w:pPr>
            <w:r w:rsidRPr="002C4C9E">
              <w:rPr>
                <w:rFonts w:hint="eastAsia"/>
                <w:spacing w:val="53"/>
              </w:rPr>
              <w:t>所有権留保付自動車に関する報告</w:t>
            </w:r>
            <w:r w:rsidRPr="002C4C9E">
              <w:rPr>
                <w:rFonts w:hint="eastAsia"/>
              </w:rPr>
              <w:t>書</w:t>
            </w:r>
          </w:p>
        </w:tc>
      </w:tr>
      <w:tr w:rsidR="001C66C4" w:rsidRPr="002C4C9E">
        <w:trPr>
          <w:trHeight w:val="2775"/>
        </w:trPr>
        <w:tc>
          <w:tcPr>
            <w:tcW w:w="13440" w:type="dxa"/>
            <w:gridSpan w:val="9"/>
            <w:vAlign w:val="center"/>
          </w:tcPr>
          <w:p w:rsidR="001C66C4" w:rsidRPr="002C4C9E" w:rsidRDefault="001C66C4">
            <w:pPr>
              <w:spacing w:after="120"/>
              <w:ind w:right="210"/>
              <w:jc w:val="right"/>
            </w:pPr>
            <w:r w:rsidRPr="002C4C9E">
              <w:rPr>
                <w:rFonts w:hint="eastAsia"/>
              </w:rPr>
              <w:t xml:space="preserve">　　年　　月　　日</w:t>
            </w:r>
          </w:p>
          <w:p w:rsidR="001C66C4" w:rsidRPr="002C4C9E" w:rsidRDefault="001C66C4">
            <w:pPr>
              <w:spacing w:after="120"/>
            </w:pPr>
            <w:r w:rsidRPr="002C4C9E">
              <w:rPr>
                <w:rFonts w:hint="eastAsia"/>
              </w:rPr>
              <w:t xml:space="preserve">　福井県　　　　　　　　長様</w:t>
            </w:r>
          </w:p>
          <w:p w:rsidR="001C66C4" w:rsidRPr="002C4C9E" w:rsidRDefault="001C66C4">
            <w:pPr>
              <w:spacing w:after="120"/>
              <w:ind w:right="210"/>
              <w:jc w:val="right"/>
            </w:pPr>
            <w:r w:rsidRPr="002C4C9E">
              <w:rPr>
                <w:rFonts w:hint="eastAsia"/>
              </w:rPr>
              <w:t xml:space="preserve">自動車の売主　　　　　　　　　　　　　</w:t>
            </w:r>
          </w:p>
          <w:p w:rsidR="001C66C4" w:rsidRPr="002C4C9E" w:rsidRDefault="001C66C4">
            <w:pPr>
              <w:spacing w:after="120"/>
              <w:ind w:right="210"/>
              <w:jc w:val="right"/>
            </w:pPr>
            <w:r w:rsidRPr="002C4C9E">
              <w:rPr>
                <w:rFonts w:hint="eastAsia"/>
                <w:spacing w:val="105"/>
              </w:rPr>
              <w:t>住</w:t>
            </w:r>
            <w:r w:rsidRPr="002C4C9E">
              <w:rPr>
                <w:rFonts w:hint="eastAsia"/>
              </w:rPr>
              <w:t>所</w:t>
            </w:r>
            <w:r w:rsidRPr="002C4C9E">
              <w:t>(</w:t>
            </w:r>
            <w:r w:rsidRPr="002C4C9E">
              <w:rPr>
                <w:rFonts w:hint="eastAsia"/>
              </w:rPr>
              <w:t>所在地</w:t>
            </w:r>
            <w:r w:rsidRPr="002C4C9E">
              <w:t>)</w:t>
            </w:r>
            <w:r w:rsidRPr="002C4C9E">
              <w:rPr>
                <w:rFonts w:hint="eastAsia"/>
              </w:rPr>
              <w:t xml:space="preserve">　　　　　　　　　　　</w:t>
            </w:r>
          </w:p>
          <w:p w:rsidR="001C66C4" w:rsidRPr="002C4C9E" w:rsidRDefault="001C66C4">
            <w:pPr>
              <w:spacing w:after="120"/>
              <w:ind w:right="210"/>
              <w:jc w:val="right"/>
            </w:pPr>
            <w:bookmarkStart w:id="1" w:name="MatchedText1"/>
            <w:r w:rsidRPr="002C4C9E">
              <w:rPr>
                <w:rFonts w:hint="eastAsia"/>
                <w:spacing w:val="105"/>
              </w:rPr>
              <w:t>氏</w:t>
            </w:r>
            <w:r w:rsidRPr="002C4C9E">
              <w:rPr>
                <w:rFonts w:hint="eastAsia"/>
              </w:rPr>
              <w:t>名</w:t>
            </w:r>
            <w:r w:rsidRPr="002C4C9E">
              <w:t>(</w:t>
            </w:r>
            <w:r w:rsidRPr="002C4C9E">
              <w:rPr>
                <w:rFonts w:hint="eastAsia"/>
                <w:spacing w:val="105"/>
              </w:rPr>
              <w:t>名</w:t>
            </w:r>
            <w:r w:rsidRPr="002C4C9E">
              <w:rPr>
                <w:rFonts w:hint="eastAsia"/>
              </w:rPr>
              <w:t>称</w:t>
            </w:r>
            <w:r w:rsidRPr="002C4C9E">
              <w:t>)</w:t>
            </w:r>
            <w:r w:rsidRPr="002C4C9E">
              <w:rPr>
                <w:rFonts w:hint="eastAsia"/>
              </w:rPr>
              <w:t xml:space="preserve">　　　　　　　　　</w:t>
            </w:r>
            <w:r w:rsidR="00467D56" w:rsidRPr="002C4C9E">
              <w:rPr>
                <w:rFonts w:hint="eastAsia"/>
              </w:rPr>
              <w:t xml:space="preserve">　　</w:t>
            </w:r>
          </w:p>
          <w:bookmarkEnd w:id="1"/>
          <w:p w:rsidR="001C66C4" w:rsidRPr="002C4C9E" w:rsidRDefault="001C66C4">
            <w:r w:rsidRPr="002C4C9E">
              <w:rPr>
                <w:rFonts w:hint="eastAsia"/>
              </w:rPr>
              <w:t xml:space="preserve">　福井県県税条例第</w:t>
            </w:r>
            <w:r w:rsidRPr="002C4C9E">
              <w:t>144</w:t>
            </w:r>
            <w:r w:rsidRPr="002C4C9E">
              <w:rPr>
                <w:rFonts w:hint="eastAsia"/>
              </w:rPr>
              <w:t>条の</w:t>
            </w:r>
            <w:r w:rsidRPr="002C4C9E">
              <w:t>2</w:t>
            </w:r>
            <w:r w:rsidRPr="002C4C9E">
              <w:rPr>
                <w:rFonts w:hint="eastAsia"/>
              </w:rPr>
              <w:t>の規定により、自動車の買主の住所等について、次のとおり報告します。</w:t>
            </w:r>
          </w:p>
        </w:tc>
      </w:tr>
      <w:tr w:rsidR="001C66C4" w:rsidRPr="002C4C9E">
        <w:trPr>
          <w:cantSplit/>
          <w:trHeight w:val="540"/>
        </w:trPr>
        <w:tc>
          <w:tcPr>
            <w:tcW w:w="1320" w:type="dxa"/>
            <w:vMerge w:val="restart"/>
            <w:vAlign w:val="center"/>
          </w:tcPr>
          <w:p w:rsidR="001C66C4" w:rsidRPr="002C4C9E" w:rsidRDefault="001C66C4">
            <w:pPr>
              <w:jc w:val="distribute"/>
            </w:pPr>
            <w:r w:rsidRPr="002C4C9E">
              <w:rPr>
                <w:rFonts w:hint="eastAsia"/>
                <w:spacing w:val="315"/>
                <w:position w:val="32"/>
              </w:rPr>
              <w:t>登</w:t>
            </w:r>
            <w:r w:rsidRPr="002C4C9E">
              <w:rPr>
                <w:rFonts w:hint="eastAsia"/>
                <w:position w:val="32"/>
              </w:rPr>
              <w:t>録</w:t>
            </w:r>
            <w:r w:rsidRPr="002C4C9E">
              <w:rPr>
                <w:rFonts w:hint="eastAsia"/>
              </w:rPr>
              <w:t>番号</w:t>
            </w:r>
          </w:p>
        </w:tc>
        <w:tc>
          <w:tcPr>
            <w:tcW w:w="3600" w:type="dxa"/>
            <w:gridSpan w:val="2"/>
            <w:vAlign w:val="center"/>
          </w:tcPr>
          <w:p w:rsidR="001C66C4" w:rsidRPr="002C4C9E" w:rsidRDefault="001C66C4">
            <w:pPr>
              <w:jc w:val="center"/>
            </w:pPr>
            <w:r w:rsidRPr="002C4C9E">
              <w:rPr>
                <w:rFonts w:hint="eastAsia"/>
                <w:spacing w:val="840"/>
              </w:rPr>
              <w:t>買</w:t>
            </w:r>
            <w:r w:rsidRPr="002C4C9E">
              <w:rPr>
                <w:rFonts w:hint="eastAsia"/>
              </w:rPr>
              <w:t>主</w:t>
            </w:r>
          </w:p>
        </w:tc>
        <w:tc>
          <w:tcPr>
            <w:tcW w:w="8520" w:type="dxa"/>
            <w:gridSpan w:val="6"/>
            <w:vAlign w:val="center"/>
          </w:tcPr>
          <w:p w:rsidR="001C66C4" w:rsidRPr="002C4C9E" w:rsidRDefault="001C66C4">
            <w:pPr>
              <w:jc w:val="center"/>
            </w:pPr>
            <w:r w:rsidRPr="002C4C9E">
              <w:rPr>
                <w:rFonts w:hint="eastAsia"/>
                <w:spacing w:val="420"/>
              </w:rPr>
              <w:t>調査報告事</w:t>
            </w:r>
            <w:r w:rsidRPr="002C4C9E">
              <w:rPr>
                <w:rFonts w:hint="eastAsia"/>
              </w:rPr>
              <w:t>項</w:t>
            </w:r>
          </w:p>
        </w:tc>
      </w:tr>
      <w:tr w:rsidR="001C66C4" w:rsidRPr="002C4C9E">
        <w:trPr>
          <w:cantSplit/>
          <w:trHeight w:val="540"/>
        </w:trPr>
        <w:tc>
          <w:tcPr>
            <w:tcW w:w="1320" w:type="dxa"/>
            <w:vMerge/>
            <w:vAlign w:val="center"/>
          </w:tcPr>
          <w:p w:rsidR="001C66C4" w:rsidRPr="002C4C9E" w:rsidRDefault="001C66C4"/>
        </w:tc>
        <w:tc>
          <w:tcPr>
            <w:tcW w:w="1440" w:type="dxa"/>
            <w:vMerge w:val="restart"/>
            <w:vAlign w:val="center"/>
          </w:tcPr>
          <w:p w:rsidR="001C66C4" w:rsidRPr="002C4C9E" w:rsidRDefault="001C66C4">
            <w:pPr>
              <w:jc w:val="distribute"/>
            </w:pPr>
            <w:r w:rsidRPr="002C4C9E">
              <w:rPr>
                <w:rFonts w:hint="eastAsia"/>
                <w:position w:val="16"/>
              </w:rPr>
              <w:t>氏名または</w:t>
            </w:r>
            <w:r w:rsidRPr="002C4C9E">
              <w:rPr>
                <w:rFonts w:hint="eastAsia"/>
              </w:rPr>
              <w:t>名称</w:t>
            </w:r>
          </w:p>
        </w:tc>
        <w:tc>
          <w:tcPr>
            <w:tcW w:w="2160" w:type="dxa"/>
            <w:vMerge w:val="restart"/>
            <w:vAlign w:val="center"/>
          </w:tcPr>
          <w:p w:rsidR="001C66C4" w:rsidRPr="002C4C9E" w:rsidRDefault="001C66C4">
            <w:pPr>
              <w:jc w:val="distribute"/>
            </w:pPr>
            <w:r w:rsidRPr="002C4C9E">
              <w:rPr>
                <w:rFonts w:hint="eastAsia"/>
                <w:spacing w:val="18"/>
                <w:position w:val="16"/>
              </w:rPr>
              <w:t>従来の住所</w:t>
            </w:r>
            <w:r w:rsidRPr="002C4C9E">
              <w:rPr>
                <w:position w:val="16"/>
              </w:rPr>
              <w:t>(</w:t>
            </w:r>
            <w:r w:rsidRPr="002C4C9E">
              <w:rPr>
                <w:rFonts w:hint="eastAsia"/>
                <w:spacing w:val="18"/>
                <w:position w:val="16"/>
              </w:rPr>
              <w:t>居</w:t>
            </w:r>
            <w:r w:rsidRPr="002C4C9E">
              <w:rPr>
                <w:rFonts w:hint="eastAsia"/>
                <w:position w:val="16"/>
              </w:rPr>
              <w:t>所</w:t>
            </w:r>
            <w:r w:rsidRPr="002C4C9E">
              <w:rPr>
                <w:position w:val="16"/>
              </w:rPr>
              <w:t>)</w:t>
            </w:r>
            <w:r w:rsidRPr="002C4C9E">
              <w:rPr>
                <w:rFonts w:hint="eastAsia"/>
              </w:rPr>
              <w:t>または所在地</w:t>
            </w:r>
          </w:p>
        </w:tc>
        <w:tc>
          <w:tcPr>
            <w:tcW w:w="2160" w:type="dxa"/>
            <w:vMerge w:val="restart"/>
            <w:vAlign w:val="center"/>
          </w:tcPr>
          <w:p w:rsidR="001C66C4" w:rsidRPr="002C4C9E" w:rsidRDefault="001C66C4">
            <w:pPr>
              <w:jc w:val="distribute"/>
            </w:pPr>
            <w:r w:rsidRPr="002C4C9E">
              <w:rPr>
                <w:rFonts w:hint="eastAsia"/>
                <w:spacing w:val="18"/>
                <w:position w:val="16"/>
              </w:rPr>
              <w:t>現在の住所</w:t>
            </w:r>
            <w:r w:rsidRPr="002C4C9E">
              <w:rPr>
                <w:position w:val="16"/>
              </w:rPr>
              <w:t>(</w:t>
            </w:r>
            <w:r w:rsidRPr="002C4C9E">
              <w:rPr>
                <w:rFonts w:hint="eastAsia"/>
                <w:spacing w:val="18"/>
                <w:position w:val="16"/>
              </w:rPr>
              <w:t>居</w:t>
            </w:r>
            <w:r w:rsidRPr="002C4C9E">
              <w:rPr>
                <w:rFonts w:hint="eastAsia"/>
                <w:position w:val="16"/>
              </w:rPr>
              <w:t>所</w:t>
            </w:r>
            <w:r w:rsidRPr="002C4C9E">
              <w:rPr>
                <w:position w:val="16"/>
              </w:rPr>
              <w:t>)</w:t>
            </w:r>
            <w:r w:rsidRPr="002C4C9E">
              <w:rPr>
                <w:rFonts w:hint="eastAsia"/>
              </w:rPr>
              <w:t>または所在地</w:t>
            </w:r>
          </w:p>
        </w:tc>
        <w:tc>
          <w:tcPr>
            <w:tcW w:w="1200" w:type="dxa"/>
            <w:vMerge w:val="restart"/>
            <w:vAlign w:val="center"/>
          </w:tcPr>
          <w:p w:rsidR="001C66C4" w:rsidRPr="002C4C9E" w:rsidRDefault="001C66C4">
            <w:pPr>
              <w:jc w:val="center"/>
            </w:pPr>
            <w:r w:rsidRPr="002C4C9E">
              <w:rPr>
                <w:rFonts w:hint="eastAsia"/>
              </w:rPr>
              <w:t>勤務先等</w:t>
            </w:r>
          </w:p>
        </w:tc>
        <w:tc>
          <w:tcPr>
            <w:tcW w:w="1920" w:type="dxa"/>
            <w:gridSpan w:val="2"/>
            <w:vAlign w:val="center"/>
          </w:tcPr>
          <w:p w:rsidR="001C66C4" w:rsidRPr="002C4C9E" w:rsidRDefault="001C66C4">
            <w:pPr>
              <w:jc w:val="center"/>
            </w:pPr>
            <w:r w:rsidRPr="002C4C9E">
              <w:rPr>
                <w:rFonts w:hint="eastAsia"/>
                <w:spacing w:val="105"/>
              </w:rPr>
              <w:t>賦払</w:t>
            </w:r>
            <w:r w:rsidRPr="002C4C9E">
              <w:rPr>
                <w:rFonts w:hint="eastAsia"/>
              </w:rPr>
              <w:t>金</w:t>
            </w:r>
          </w:p>
        </w:tc>
        <w:tc>
          <w:tcPr>
            <w:tcW w:w="1620" w:type="dxa"/>
            <w:vMerge w:val="restart"/>
            <w:vAlign w:val="center"/>
          </w:tcPr>
          <w:p w:rsidR="001C66C4" w:rsidRPr="002C4C9E" w:rsidRDefault="001C66C4">
            <w:pPr>
              <w:jc w:val="distribute"/>
            </w:pPr>
            <w:r w:rsidRPr="002C4C9E">
              <w:rPr>
                <w:rFonts w:hint="eastAsia"/>
                <w:position w:val="16"/>
              </w:rPr>
              <w:t>所有権移転の</w:t>
            </w:r>
            <w:r w:rsidRPr="002C4C9E">
              <w:rPr>
                <w:rFonts w:hint="eastAsia"/>
              </w:rPr>
              <w:t>通知の有無</w:t>
            </w:r>
          </w:p>
        </w:tc>
        <w:tc>
          <w:tcPr>
            <w:tcW w:w="1620" w:type="dxa"/>
            <w:vMerge w:val="restart"/>
            <w:vAlign w:val="center"/>
          </w:tcPr>
          <w:p w:rsidR="001C66C4" w:rsidRPr="002C4C9E" w:rsidRDefault="001C66C4">
            <w:pPr>
              <w:jc w:val="center"/>
            </w:pPr>
            <w:r w:rsidRPr="002C4C9E">
              <w:rPr>
                <w:rFonts w:hint="eastAsia"/>
                <w:spacing w:val="39"/>
              </w:rPr>
              <w:t>占有の有</w:t>
            </w:r>
            <w:r w:rsidRPr="002C4C9E">
              <w:rPr>
                <w:rFonts w:hint="eastAsia"/>
              </w:rPr>
              <w:t>無</w:t>
            </w:r>
          </w:p>
        </w:tc>
      </w:tr>
      <w:tr w:rsidR="001C66C4" w:rsidRPr="002C4C9E">
        <w:trPr>
          <w:cantSplit/>
          <w:trHeight w:val="540"/>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Align w:val="center"/>
          </w:tcPr>
          <w:p w:rsidR="001C66C4" w:rsidRPr="002C4C9E" w:rsidRDefault="001C66C4">
            <w:pPr>
              <w:jc w:val="right"/>
            </w:pPr>
            <w:r w:rsidRPr="002C4C9E">
              <w:rPr>
                <w:rFonts w:hint="eastAsia"/>
              </w:rPr>
              <w:t>支</w:t>
            </w:r>
            <w:r w:rsidRPr="002C4C9E">
              <w:rPr>
                <w:rFonts w:hint="eastAsia"/>
                <w:spacing w:val="79"/>
              </w:rPr>
              <w:t>払</w:t>
            </w:r>
            <w:r w:rsidRPr="002C4C9E">
              <w:rPr>
                <w:rFonts w:hint="eastAsia"/>
              </w:rPr>
              <w:t>場</w:t>
            </w:r>
            <w:r w:rsidRPr="002C4C9E">
              <w:rPr>
                <w:rFonts w:hint="eastAsia"/>
                <w:spacing w:val="79"/>
              </w:rPr>
              <w:t>所</w:t>
            </w:r>
          </w:p>
        </w:tc>
        <w:tc>
          <w:tcPr>
            <w:tcW w:w="960" w:type="dxa"/>
            <w:vAlign w:val="center"/>
          </w:tcPr>
          <w:p w:rsidR="001C66C4" w:rsidRPr="002C4C9E" w:rsidRDefault="001C66C4">
            <w:pPr>
              <w:jc w:val="center"/>
            </w:pPr>
            <w:r w:rsidRPr="002C4C9E">
              <w:rPr>
                <w:rFonts w:hint="eastAsia"/>
              </w:rPr>
              <w:t>完</w:t>
            </w:r>
            <w:r w:rsidRPr="002C4C9E">
              <w:rPr>
                <w:rFonts w:hint="eastAsia"/>
                <w:spacing w:val="20"/>
              </w:rPr>
              <w:t>済</w:t>
            </w:r>
            <w:r w:rsidRPr="002C4C9E">
              <w:t>(</w:t>
            </w:r>
            <w:r w:rsidRPr="002C4C9E">
              <w:rPr>
                <w:rFonts w:hint="eastAsia"/>
              </w:rPr>
              <w:t>予定</w:t>
            </w:r>
            <w:r w:rsidRPr="002C4C9E">
              <w:t>)</w:t>
            </w:r>
          </w:p>
        </w:tc>
        <w:tc>
          <w:tcPr>
            <w:tcW w:w="1620" w:type="dxa"/>
            <w:vMerge/>
            <w:vAlign w:val="center"/>
          </w:tcPr>
          <w:p w:rsidR="001C66C4" w:rsidRPr="002C4C9E" w:rsidRDefault="001C66C4"/>
        </w:tc>
        <w:tc>
          <w:tcPr>
            <w:tcW w:w="1620" w:type="dxa"/>
            <w:vMerge/>
            <w:vAlign w:val="center"/>
          </w:tcPr>
          <w:p w:rsidR="001C66C4" w:rsidRPr="002C4C9E" w:rsidRDefault="001C66C4"/>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tcPr>
          <w:p w:rsidR="001C66C4" w:rsidRPr="002C4C9E" w:rsidRDefault="001C66C4">
            <w:pPr>
              <w:spacing w:before="40"/>
              <w:jc w:val="center"/>
            </w:pPr>
            <w:r w:rsidRPr="002C4C9E">
              <w:rPr>
                <w:rFonts w:hint="eastAsia"/>
              </w:rPr>
              <w:t>年月日</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tcBorders>
              <w:bottom w:val="nil"/>
            </w:tcBorders>
            <w:vAlign w:val="center"/>
          </w:tcPr>
          <w:p w:rsidR="001C66C4" w:rsidRPr="002C4C9E" w:rsidRDefault="001C66C4"/>
        </w:tc>
        <w:tc>
          <w:tcPr>
            <w:tcW w:w="1440" w:type="dxa"/>
            <w:vMerge/>
            <w:tcBorders>
              <w:bottom w:val="nil"/>
            </w:tcBorders>
            <w:vAlign w:val="center"/>
          </w:tcPr>
          <w:p w:rsidR="001C66C4" w:rsidRPr="002C4C9E" w:rsidRDefault="001C66C4"/>
        </w:tc>
        <w:tc>
          <w:tcPr>
            <w:tcW w:w="2160" w:type="dxa"/>
            <w:vMerge/>
            <w:tcBorders>
              <w:bottom w:val="nil"/>
            </w:tcBorders>
            <w:vAlign w:val="center"/>
          </w:tcPr>
          <w:p w:rsidR="001C66C4" w:rsidRPr="002C4C9E" w:rsidRDefault="001C66C4"/>
        </w:tc>
        <w:tc>
          <w:tcPr>
            <w:tcW w:w="2160" w:type="dxa"/>
            <w:vMerge/>
            <w:tcBorders>
              <w:bottom w:val="nil"/>
            </w:tcBorders>
            <w:vAlign w:val="center"/>
          </w:tcPr>
          <w:p w:rsidR="001C66C4" w:rsidRPr="002C4C9E" w:rsidRDefault="001C66C4"/>
        </w:tc>
        <w:tc>
          <w:tcPr>
            <w:tcW w:w="1200" w:type="dxa"/>
            <w:vMerge/>
            <w:tcBorders>
              <w:bottom w:val="nil"/>
            </w:tcBorders>
            <w:vAlign w:val="center"/>
          </w:tcPr>
          <w:p w:rsidR="001C66C4" w:rsidRPr="002C4C9E" w:rsidRDefault="001C66C4"/>
        </w:tc>
        <w:tc>
          <w:tcPr>
            <w:tcW w:w="960" w:type="dxa"/>
            <w:vMerge/>
            <w:tcBorders>
              <w:bottom w:val="nil"/>
            </w:tcBorders>
            <w:vAlign w:val="center"/>
          </w:tcPr>
          <w:p w:rsidR="001C66C4" w:rsidRPr="002C4C9E" w:rsidRDefault="001C66C4"/>
        </w:tc>
        <w:tc>
          <w:tcPr>
            <w:tcW w:w="960" w:type="dxa"/>
            <w:vMerge/>
            <w:tcBorders>
              <w:bottom w:val="nil"/>
            </w:tcBorders>
            <w:vAlign w:val="center"/>
          </w:tcPr>
          <w:p w:rsidR="001C66C4" w:rsidRPr="002C4C9E" w:rsidRDefault="001C66C4"/>
        </w:tc>
        <w:tc>
          <w:tcPr>
            <w:tcW w:w="1620" w:type="dxa"/>
            <w:tcBorders>
              <w:bottom w:val="nil"/>
            </w:tcBorders>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tcBorders>
              <w:bottom w:val="nil"/>
            </w:tcBorders>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lastRenderedPageBreak/>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r w:rsidR="001C66C4" w:rsidRPr="002C4C9E">
        <w:trPr>
          <w:cantSplit/>
        </w:trPr>
        <w:tc>
          <w:tcPr>
            <w:tcW w:w="1320" w:type="dxa"/>
            <w:vMerge w:val="restart"/>
            <w:vAlign w:val="center"/>
          </w:tcPr>
          <w:p w:rsidR="001C66C4" w:rsidRPr="002C4C9E" w:rsidRDefault="001C66C4">
            <w:r w:rsidRPr="002C4C9E">
              <w:rPr>
                <w:rFonts w:hint="eastAsia"/>
              </w:rPr>
              <w:t xml:space="preserve">　</w:t>
            </w:r>
          </w:p>
        </w:tc>
        <w:tc>
          <w:tcPr>
            <w:tcW w:w="144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2160" w:type="dxa"/>
            <w:vMerge w:val="restart"/>
            <w:vAlign w:val="center"/>
          </w:tcPr>
          <w:p w:rsidR="001C66C4" w:rsidRPr="002C4C9E" w:rsidRDefault="001C66C4">
            <w:r w:rsidRPr="002C4C9E">
              <w:rPr>
                <w:rFonts w:hint="eastAsia"/>
              </w:rPr>
              <w:t xml:space="preserve">　</w:t>
            </w:r>
          </w:p>
        </w:tc>
        <w:tc>
          <w:tcPr>
            <w:tcW w:w="120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960" w:type="dxa"/>
            <w:vMerge w:val="restart"/>
            <w:vAlign w:val="center"/>
          </w:tcPr>
          <w:p w:rsidR="001C66C4" w:rsidRPr="002C4C9E" w:rsidRDefault="001C66C4">
            <w:r w:rsidRPr="002C4C9E">
              <w:rPr>
                <w:rFonts w:hint="eastAsia"/>
              </w:rPr>
              <w:t xml:space="preserve">　</w:t>
            </w:r>
          </w:p>
        </w:tc>
        <w:tc>
          <w:tcPr>
            <w:tcW w:w="1620" w:type="dxa"/>
            <w:vAlign w:val="center"/>
          </w:tcPr>
          <w:p w:rsidR="001C66C4" w:rsidRPr="002C4C9E" w:rsidRDefault="001C66C4">
            <w:r w:rsidRPr="002C4C9E">
              <w:rPr>
                <w:rFonts w:hint="eastAsia"/>
              </w:rPr>
              <w:t xml:space="preserve">　年　月　日</w:t>
            </w:r>
          </w:p>
        </w:tc>
        <w:tc>
          <w:tcPr>
            <w:tcW w:w="1620" w:type="dxa"/>
            <w:vAlign w:val="center"/>
          </w:tcPr>
          <w:p w:rsidR="001C66C4" w:rsidRPr="002C4C9E" w:rsidRDefault="001C66C4">
            <w:r w:rsidRPr="002C4C9E">
              <w:rPr>
                <w:rFonts w:hint="eastAsia"/>
              </w:rPr>
              <w:t xml:space="preserve">　年　月　日</w:t>
            </w:r>
          </w:p>
        </w:tc>
      </w:tr>
      <w:tr w:rsidR="001C66C4" w:rsidRPr="002C4C9E">
        <w:trPr>
          <w:cantSplit/>
        </w:trPr>
        <w:tc>
          <w:tcPr>
            <w:tcW w:w="1320" w:type="dxa"/>
            <w:vMerge/>
            <w:vAlign w:val="center"/>
          </w:tcPr>
          <w:p w:rsidR="001C66C4" w:rsidRPr="002C4C9E" w:rsidRDefault="001C66C4"/>
        </w:tc>
        <w:tc>
          <w:tcPr>
            <w:tcW w:w="1440" w:type="dxa"/>
            <w:vMerge/>
            <w:vAlign w:val="center"/>
          </w:tcPr>
          <w:p w:rsidR="001C66C4" w:rsidRPr="002C4C9E" w:rsidRDefault="001C66C4"/>
        </w:tc>
        <w:tc>
          <w:tcPr>
            <w:tcW w:w="2160" w:type="dxa"/>
            <w:vMerge/>
            <w:vAlign w:val="center"/>
          </w:tcPr>
          <w:p w:rsidR="001C66C4" w:rsidRPr="002C4C9E" w:rsidRDefault="001C66C4"/>
        </w:tc>
        <w:tc>
          <w:tcPr>
            <w:tcW w:w="2160" w:type="dxa"/>
            <w:vMerge/>
            <w:vAlign w:val="center"/>
          </w:tcPr>
          <w:p w:rsidR="001C66C4" w:rsidRPr="002C4C9E" w:rsidRDefault="001C66C4"/>
        </w:tc>
        <w:tc>
          <w:tcPr>
            <w:tcW w:w="1200" w:type="dxa"/>
            <w:vMerge/>
            <w:vAlign w:val="center"/>
          </w:tcPr>
          <w:p w:rsidR="001C66C4" w:rsidRPr="002C4C9E" w:rsidRDefault="001C66C4"/>
        </w:tc>
        <w:tc>
          <w:tcPr>
            <w:tcW w:w="960" w:type="dxa"/>
            <w:vMerge/>
            <w:vAlign w:val="center"/>
          </w:tcPr>
          <w:p w:rsidR="001C66C4" w:rsidRPr="002C4C9E" w:rsidRDefault="001C66C4"/>
        </w:tc>
        <w:tc>
          <w:tcPr>
            <w:tcW w:w="960" w:type="dxa"/>
            <w:vMerge/>
            <w:vAlign w:val="center"/>
          </w:tcPr>
          <w:p w:rsidR="001C66C4" w:rsidRPr="002C4C9E" w:rsidRDefault="001C66C4"/>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c>
          <w:tcPr>
            <w:tcW w:w="1620" w:type="dxa"/>
            <w:vAlign w:val="center"/>
          </w:tcPr>
          <w:p w:rsidR="001C66C4" w:rsidRPr="002C4C9E" w:rsidRDefault="001C66C4">
            <w:pPr>
              <w:ind w:left="40"/>
              <w:jc w:val="center"/>
            </w:pPr>
            <w:r w:rsidRPr="002C4C9E">
              <w:rPr>
                <w:rFonts w:hint="eastAsia"/>
              </w:rPr>
              <w:t>有</w:t>
            </w:r>
            <w:r w:rsidRPr="002C4C9E">
              <w:rPr>
                <w:rFonts w:hint="eastAsia"/>
                <w:spacing w:val="210"/>
              </w:rPr>
              <w:t xml:space="preserve">　</w:t>
            </w:r>
            <w:r w:rsidRPr="002C4C9E">
              <w:rPr>
                <w:rFonts w:hint="eastAsia"/>
              </w:rPr>
              <w:t>無</w:t>
            </w:r>
          </w:p>
        </w:tc>
      </w:tr>
    </w:tbl>
    <w:p w:rsidR="001C66C4" w:rsidRDefault="001C66C4">
      <w:pPr>
        <w:spacing w:before="120"/>
      </w:pPr>
      <w:r w:rsidRPr="002C4C9E">
        <w:t>(</w:t>
      </w:r>
      <w:r w:rsidRPr="002C4C9E">
        <w:rPr>
          <w:rFonts w:hint="eastAsia"/>
        </w:rPr>
        <w:t>注</w:t>
      </w:r>
      <w:r w:rsidRPr="002C4C9E">
        <w:t>)</w:t>
      </w:r>
      <w:r w:rsidRPr="002C4C9E">
        <w:rPr>
          <w:rFonts w:hint="eastAsia"/>
        </w:rPr>
        <w:t>賦払金が完済されている場合および所有権移転の通知をしている場合には、これらの事実を証する書類を添付してください。</w:t>
      </w:r>
    </w:p>
    <w:sectPr w:rsidR="001C66C4">
      <w:footerReference w:type="even" r:id="rId6"/>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BA" w:rsidRDefault="00126DBA" w:rsidP="00F23483">
      <w:r>
        <w:separator/>
      </w:r>
    </w:p>
  </w:endnote>
  <w:endnote w:type="continuationSeparator" w:id="0">
    <w:p w:rsidR="00126DBA" w:rsidRDefault="00126DBA" w:rsidP="00F2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C4" w:rsidRDefault="001C66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66C4" w:rsidRDefault="001C66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BA" w:rsidRDefault="00126DBA" w:rsidP="00F23483">
      <w:r>
        <w:separator/>
      </w:r>
    </w:p>
  </w:footnote>
  <w:footnote w:type="continuationSeparator" w:id="0">
    <w:p w:rsidR="00126DBA" w:rsidRDefault="00126DBA" w:rsidP="00F2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6C4"/>
    <w:rsid w:val="00126DBA"/>
    <w:rsid w:val="001C66C4"/>
    <w:rsid w:val="002C4C9E"/>
    <w:rsid w:val="00467D56"/>
    <w:rsid w:val="0070697E"/>
    <w:rsid w:val="00806C24"/>
    <w:rsid w:val="0091781C"/>
    <w:rsid w:val="00A179EE"/>
    <w:rsid w:val="00F23483"/>
    <w:rsid w:val="00FD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EEC4DA"/>
  <w14:defaultImageDpi w14:val="96"/>
  <w15:docId w15:val="{1032B374-4139-4CC9-A7D8-3EABD313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dcterms:created xsi:type="dcterms:W3CDTF">2021-04-30T06:56:00Z</dcterms:created>
  <dcterms:modified xsi:type="dcterms:W3CDTF">2021-04-30T06:57:00Z</dcterms:modified>
</cp:coreProperties>
</file>