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871" w:rsidRDefault="00382F66" w:rsidP="00861DB7">
      <w:bookmarkStart w:id="0" w:name="_GoBack"/>
      <w:bookmarkEnd w:id="0"/>
      <w:r>
        <w:rPr>
          <w:rFonts w:hint="eastAsia"/>
        </w:rPr>
        <w:t>【</w:t>
      </w:r>
      <w:r w:rsidR="00B15871">
        <w:rPr>
          <w:rFonts w:hint="eastAsia"/>
        </w:rPr>
        <w:t>法人役員用】(国家公安委員会規則第１条第３項第２号ハの書面)</w:t>
      </w:r>
    </w:p>
    <w:p w:rsidR="00B15871" w:rsidRDefault="00B15871" w:rsidP="00B15871"/>
    <w:p w:rsidR="00B15871" w:rsidRPr="00B15871" w:rsidRDefault="00B15871" w:rsidP="00B15871">
      <w:pPr>
        <w:jc w:val="center"/>
        <w:rPr>
          <w:b/>
          <w:sz w:val="32"/>
        </w:rPr>
      </w:pPr>
      <w:r w:rsidRPr="00B15871">
        <w:rPr>
          <w:rFonts w:hint="eastAsia"/>
          <w:b/>
          <w:sz w:val="32"/>
        </w:rPr>
        <w:t>誓</w:t>
      </w:r>
      <w:r>
        <w:rPr>
          <w:rFonts w:hint="eastAsia"/>
          <w:b/>
          <w:sz w:val="32"/>
        </w:rPr>
        <w:t xml:space="preserve">　</w:t>
      </w:r>
      <w:r w:rsidRPr="00B15871">
        <w:rPr>
          <w:rFonts w:hint="eastAsia"/>
          <w:b/>
          <w:sz w:val="32"/>
        </w:rPr>
        <w:t>約</w:t>
      </w:r>
      <w:r>
        <w:rPr>
          <w:rFonts w:hint="eastAsia"/>
          <w:b/>
          <w:sz w:val="32"/>
        </w:rPr>
        <w:t xml:space="preserve">　</w:t>
      </w:r>
      <w:r w:rsidRPr="00B15871">
        <w:rPr>
          <w:rFonts w:hint="eastAsia"/>
          <w:b/>
          <w:sz w:val="32"/>
        </w:rPr>
        <w:t>書</w:t>
      </w:r>
    </w:p>
    <w:p w:rsidR="00B15871" w:rsidRDefault="00B15871" w:rsidP="00B15871">
      <w:pPr>
        <w:ind w:firstLineChars="100" w:firstLine="227"/>
      </w:pPr>
      <w:r>
        <w:rPr>
          <w:rFonts w:hint="eastAsia"/>
        </w:rPr>
        <w:t>私は，インターネット異性紹</w:t>
      </w:r>
      <w:r w:rsidR="00861DB7">
        <w:rPr>
          <w:rFonts w:hint="eastAsia"/>
        </w:rPr>
        <w:t>介事業を利用して児童を誘引する行為の規制等に関する法律第８条第７</w:t>
      </w:r>
      <w:r>
        <w:rPr>
          <w:rFonts w:hint="eastAsia"/>
        </w:rPr>
        <w:t>号イに掲げる</w:t>
      </w:r>
    </w:p>
    <w:p w:rsidR="00B15871" w:rsidRPr="00B15871" w:rsidRDefault="00B15871" w:rsidP="00DE74ED">
      <w:pPr>
        <w:spacing w:line="320" w:lineRule="exact"/>
        <w:ind w:firstLineChars="100" w:firstLine="227"/>
      </w:pPr>
    </w:p>
    <w:p w:rsidR="00B15871" w:rsidRDefault="00B15871" w:rsidP="00DE74ED">
      <w:pPr>
        <w:spacing w:line="320" w:lineRule="exact"/>
        <w:ind w:left="227" w:hangingChars="100" w:hanging="227"/>
      </w:pPr>
      <w:r>
        <w:rPr>
          <w:rFonts w:hint="eastAsia"/>
        </w:rPr>
        <w:t xml:space="preserve">１　</w:t>
      </w:r>
      <w:r w:rsidR="00861DB7">
        <w:rPr>
          <w:rFonts w:hint="eastAsia"/>
        </w:rPr>
        <w:t>破産手続開始の決定を受けて復権を</w:t>
      </w:r>
      <w:r>
        <w:rPr>
          <w:rFonts w:hint="eastAsia"/>
        </w:rPr>
        <w:t>得ない者</w:t>
      </w:r>
    </w:p>
    <w:p w:rsidR="00B15871" w:rsidRDefault="00B15871" w:rsidP="00DE74ED">
      <w:pPr>
        <w:spacing w:line="320" w:lineRule="exact"/>
      </w:pPr>
    </w:p>
    <w:p w:rsidR="00693175" w:rsidRDefault="00693175" w:rsidP="00693175">
      <w:pPr>
        <w:spacing w:line="280" w:lineRule="exact"/>
        <w:ind w:left="227" w:hangingChars="100" w:hanging="227"/>
      </w:pPr>
      <w:r>
        <w:rPr>
          <w:rFonts w:hint="eastAsia"/>
        </w:rPr>
        <w:t xml:space="preserve">２　</w:t>
      </w:r>
      <w:r w:rsidR="00BC56C0">
        <w:rPr>
          <w:rFonts w:hint="eastAsia"/>
        </w:rPr>
        <w:t>禁錮以上の刑に処せられ、又はこの法律、刑法（昭和４０年法律第４５号）第１８２条、児童福祉法（昭和２２年法律第１６４号）第６０条第１項若しくは児童買春、児童ポルノに係る行為等規制及び処罰並びに児童の保護等に関する法律（平成１１年法律第５２号）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rsidR="00B15871" w:rsidRDefault="00B15871" w:rsidP="00DE74ED">
      <w:pPr>
        <w:spacing w:line="320" w:lineRule="exact"/>
        <w:ind w:left="227" w:hangingChars="100" w:hanging="227"/>
      </w:pPr>
    </w:p>
    <w:p w:rsidR="00B15871" w:rsidRDefault="00B15871" w:rsidP="00DE74ED">
      <w:pPr>
        <w:spacing w:line="320" w:lineRule="exact"/>
        <w:ind w:left="227" w:hangingChars="100" w:hanging="227"/>
      </w:pPr>
      <w:r>
        <w:rPr>
          <w:rFonts w:hint="eastAsia"/>
        </w:rPr>
        <w:t>３　最近５年間にインターネット異性紹介事業を利用して児童を誘引する行為の規制等に関する法律第１４条又は第１５条第２項第２号の規定による命令 に違反した者</w:t>
      </w:r>
    </w:p>
    <w:p w:rsidR="00B15871" w:rsidRDefault="00B15871" w:rsidP="00DE74ED">
      <w:pPr>
        <w:spacing w:line="320" w:lineRule="exact"/>
        <w:ind w:left="227" w:hangingChars="100" w:hanging="227"/>
      </w:pPr>
    </w:p>
    <w:p w:rsidR="00B15871" w:rsidRDefault="00B15871" w:rsidP="00DE74ED">
      <w:pPr>
        <w:spacing w:line="320" w:lineRule="exact"/>
        <w:ind w:left="227" w:hangingChars="100" w:hanging="227"/>
      </w:pPr>
      <w:r>
        <w:rPr>
          <w:rFonts w:hint="eastAsia"/>
        </w:rPr>
        <w:t>４　暴力団員による不当な行為の防止等に関する法律（平成３年法律第７７号) 第２条第６号に規定する暴力団員（以下この号において単に「暴力団員」という。）である者又は暴力団員でなくなった日から５年を経過しない者</w:t>
      </w:r>
    </w:p>
    <w:p w:rsidR="00861DB7" w:rsidRDefault="00861DB7" w:rsidP="00DE74ED">
      <w:pPr>
        <w:spacing w:line="320" w:lineRule="exact"/>
        <w:ind w:left="227" w:hangingChars="100" w:hanging="227"/>
      </w:pPr>
    </w:p>
    <w:p w:rsidR="00861DB7" w:rsidRDefault="00861DB7" w:rsidP="00DE74ED">
      <w:pPr>
        <w:spacing w:line="320" w:lineRule="exact"/>
        <w:ind w:left="227" w:hangingChars="100" w:hanging="227"/>
      </w:pPr>
      <w:r>
        <w:rPr>
          <w:rFonts w:hint="eastAsia"/>
        </w:rPr>
        <w:t>５　心身の故障によりインターネット異性紹介事業を適正に行うことができない者として国家公安委員会規則で定めるもの</w:t>
      </w:r>
    </w:p>
    <w:p w:rsidR="00E305EE" w:rsidRDefault="00E305EE" w:rsidP="00DE74ED">
      <w:pPr>
        <w:spacing w:line="320" w:lineRule="exact"/>
      </w:pPr>
    </w:p>
    <w:p w:rsidR="00382F66" w:rsidRDefault="00382F66" w:rsidP="00382F66">
      <w:r>
        <w:rPr>
          <w:rFonts w:hint="eastAsia"/>
        </w:rPr>
        <w:t>のいずれにも該当しないことを誓約します。</w:t>
      </w:r>
    </w:p>
    <w:p w:rsidR="00DE74ED" w:rsidRDefault="00DE74ED" w:rsidP="00382F66"/>
    <w:p w:rsidR="00382F66" w:rsidRDefault="00382F66" w:rsidP="00E305EE">
      <w:pPr>
        <w:jc w:val="right"/>
      </w:pPr>
      <w:r>
        <w:rPr>
          <w:rFonts w:hint="eastAsia"/>
        </w:rPr>
        <w:t>年</w:t>
      </w:r>
      <w:r w:rsidR="00E305EE">
        <w:rPr>
          <w:rFonts w:hint="eastAsia"/>
        </w:rPr>
        <w:t xml:space="preserve">　　　</w:t>
      </w:r>
      <w:r>
        <w:rPr>
          <w:rFonts w:hint="eastAsia"/>
        </w:rPr>
        <w:t>月</w:t>
      </w:r>
      <w:r w:rsidR="00E305EE">
        <w:rPr>
          <w:rFonts w:hint="eastAsia"/>
        </w:rPr>
        <w:t xml:space="preserve">　　　</w:t>
      </w:r>
      <w:r>
        <w:rPr>
          <w:rFonts w:hint="eastAsia"/>
        </w:rPr>
        <w:t>日</w:t>
      </w:r>
    </w:p>
    <w:p w:rsidR="00382F66" w:rsidRPr="00E305EE" w:rsidRDefault="00382F66" w:rsidP="00E305EE">
      <w:pPr>
        <w:ind w:firstLineChars="100" w:firstLine="248"/>
        <w:rPr>
          <w:b/>
          <w:sz w:val="24"/>
        </w:rPr>
      </w:pPr>
      <w:r w:rsidRPr="00E305EE">
        <w:rPr>
          <w:rFonts w:hint="eastAsia"/>
          <w:b/>
          <w:sz w:val="24"/>
        </w:rPr>
        <w:t>福井県公安委員会</w:t>
      </w:r>
      <w:r w:rsidR="00E305EE" w:rsidRPr="00E305EE">
        <w:rPr>
          <w:rFonts w:hint="eastAsia"/>
          <w:b/>
          <w:sz w:val="24"/>
        </w:rPr>
        <w:t xml:space="preserve">　</w:t>
      </w:r>
      <w:r w:rsidRPr="00E305EE">
        <w:rPr>
          <w:rFonts w:hint="eastAsia"/>
          <w:b/>
          <w:sz w:val="24"/>
        </w:rPr>
        <w:t>殿</w:t>
      </w:r>
    </w:p>
    <w:p w:rsidR="00E305EE" w:rsidRDefault="00E305EE" w:rsidP="00382F66"/>
    <w:p w:rsidR="00E305EE" w:rsidRDefault="00E305EE" w:rsidP="00382F66"/>
    <w:p w:rsidR="00382F66" w:rsidRDefault="00382F66" w:rsidP="00E305EE">
      <w:pPr>
        <w:wordWrap w:val="0"/>
        <w:jc w:val="right"/>
      </w:pPr>
      <w:r>
        <w:rPr>
          <w:rFonts w:hint="eastAsia"/>
        </w:rPr>
        <w:t>住</w:t>
      </w:r>
      <w:r w:rsidR="00E305EE">
        <w:rPr>
          <w:rFonts w:hint="eastAsia"/>
        </w:rPr>
        <w:t xml:space="preserve">　</w:t>
      </w:r>
      <w:r>
        <w:rPr>
          <w:rFonts w:hint="eastAsia"/>
        </w:rPr>
        <w:t>所</w:t>
      </w:r>
      <w:r w:rsidR="00086DC2">
        <w:rPr>
          <w:rFonts w:hint="eastAsia"/>
        </w:rPr>
        <w:t xml:space="preserve">　　　　　　　　　　　　　　  </w:t>
      </w:r>
    </w:p>
    <w:p w:rsidR="0078547D" w:rsidRDefault="0078547D" w:rsidP="00E305EE">
      <w:pPr>
        <w:wordWrap w:val="0"/>
        <w:jc w:val="right"/>
      </w:pPr>
    </w:p>
    <w:p w:rsidR="00382F66" w:rsidRDefault="00382F66" w:rsidP="0093060D">
      <w:pPr>
        <w:wordWrap w:val="0"/>
        <w:jc w:val="right"/>
      </w:pPr>
      <w:r>
        <w:rPr>
          <w:rFonts w:hint="eastAsia"/>
        </w:rPr>
        <w:t>氏</w:t>
      </w:r>
      <w:r w:rsidR="00E305EE">
        <w:rPr>
          <w:rFonts w:hint="eastAsia"/>
        </w:rPr>
        <w:t xml:space="preserve">　</w:t>
      </w:r>
      <w:r>
        <w:rPr>
          <w:rFonts w:hint="eastAsia"/>
        </w:rPr>
        <w:t>名</w:t>
      </w:r>
      <w:r w:rsidR="00086DC2">
        <w:rPr>
          <w:rFonts w:hint="eastAsia"/>
        </w:rPr>
        <w:t xml:space="preserve">　　　　　　　　　　　　　　</w:t>
      </w:r>
      <w:r w:rsidR="0093060D">
        <w:rPr>
          <w:rFonts w:hint="eastAsia"/>
        </w:rPr>
        <w:t xml:space="preserve">　</w:t>
      </w:r>
    </w:p>
    <w:p w:rsidR="00DE74ED" w:rsidRDefault="00DE74ED" w:rsidP="00DE74ED">
      <w:pPr>
        <w:spacing w:line="240" w:lineRule="exact"/>
        <w:ind w:left="207" w:hangingChars="100" w:hanging="207"/>
        <w:rPr>
          <w:sz w:val="20"/>
        </w:rPr>
      </w:pPr>
    </w:p>
    <w:p w:rsidR="00DE74ED" w:rsidRDefault="00DE74ED" w:rsidP="00DE74ED">
      <w:pPr>
        <w:spacing w:line="240" w:lineRule="exact"/>
        <w:ind w:left="207" w:hangingChars="100" w:hanging="207"/>
        <w:rPr>
          <w:sz w:val="20"/>
        </w:rPr>
      </w:pPr>
    </w:p>
    <w:p w:rsidR="00DE74ED" w:rsidRPr="0038011D" w:rsidRDefault="00DE74ED" w:rsidP="007E2B1F">
      <w:pPr>
        <w:spacing w:line="240" w:lineRule="exact"/>
        <w:ind w:left="413" w:hangingChars="200" w:hanging="413"/>
        <w:rPr>
          <w:sz w:val="20"/>
        </w:rPr>
      </w:pPr>
      <w:r w:rsidRPr="0038011D">
        <w:rPr>
          <w:rFonts w:hint="eastAsia"/>
          <w:sz w:val="20"/>
        </w:rPr>
        <w:t>備考　５の国家公安委員会規則で定めるものは、「精神機能の障害によりインターネット異性紹介事業を適正に行うに当たって必要な認知、判断及び意思疎通を適切に行うことができない者」（施行規則第２条の２）をいいます。</w:t>
      </w:r>
    </w:p>
    <w:sectPr w:rsidR="00DE74ED" w:rsidRPr="0038011D" w:rsidSect="00382F66">
      <w:pgSz w:w="11906" w:h="16838" w:code="9"/>
      <w:pgMar w:top="1418" w:right="1983" w:bottom="1418" w:left="1985"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84D" w:rsidRDefault="00D3784D" w:rsidP="00673687">
      <w:r>
        <w:separator/>
      </w:r>
    </w:p>
  </w:endnote>
  <w:endnote w:type="continuationSeparator" w:id="0">
    <w:p w:rsidR="00D3784D" w:rsidRDefault="00D3784D" w:rsidP="006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84D" w:rsidRDefault="00D3784D" w:rsidP="00673687">
      <w:r>
        <w:separator/>
      </w:r>
    </w:p>
  </w:footnote>
  <w:footnote w:type="continuationSeparator" w:id="0">
    <w:p w:rsidR="00D3784D" w:rsidRDefault="00D3784D" w:rsidP="0067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66"/>
    <w:rsid w:val="00032941"/>
    <w:rsid w:val="00062394"/>
    <w:rsid w:val="00086DC2"/>
    <w:rsid w:val="00167BAF"/>
    <w:rsid w:val="001B1CF5"/>
    <w:rsid w:val="002064D3"/>
    <w:rsid w:val="00382F66"/>
    <w:rsid w:val="00451558"/>
    <w:rsid w:val="00472441"/>
    <w:rsid w:val="004E2B3A"/>
    <w:rsid w:val="004F3324"/>
    <w:rsid w:val="0061364C"/>
    <w:rsid w:val="00673687"/>
    <w:rsid w:val="00693175"/>
    <w:rsid w:val="006B58D7"/>
    <w:rsid w:val="0078547D"/>
    <w:rsid w:val="007E194E"/>
    <w:rsid w:val="007E2B1F"/>
    <w:rsid w:val="00861DB7"/>
    <w:rsid w:val="00884679"/>
    <w:rsid w:val="008F68F0"/>
    <w:rsid w:val="0093060D"/>
    <w:rsid w:val="00941FCD"/>
    <w:rsid w:val="00964B0F"/>
    <w:rsid w:val="00AD5A8B"/>
    <w:rsid w:val="00B05D7D"/>
    <w:rsid w:val="00B15871"/>
    <w:rsid w:val="00B37B0A"/>
    <w:rsid w:val="00BC56C0"/>
    <w:rsid w:val="00C26BAE"/>
    <w:rsid w:val="00D3784D"/>
    <w:rsid w:val="00DE74ED"/>
    <w:rsid w:val="00E12EEE"/>
    <w:rsid w:val="00E305EE"/>
    <w:rsid w:val="00E5293C"/>
    <w:rsid w:val="00EA4DB9"/>
    <w:rsid w:val="00F424FA"/>
    <w:rsid w:val="00F43447"/>
    <w:rsid w:val="00FD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DB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687"/>
    <w:pPr>
      <w:tabs>
        <w:tab w:val="center" w:pos="4252"/>
        <w:tab w:val="right" w:pos="8504"/>
      </w:tabs>
      <w:snapToGrid w:val="0"/>
    </w:pPr>
  </w:style>
  <w:style w:type="character" w:customStyle="1" w:styleId="a4">
    <w:name w:val="ヘッダー (文字)"/>
    <w:basedOn w:val="a0"/>
    <w:link w:val="a3"/>
    <w:uiPriority w:val="99"/>
    <w:rsid w:val="00673687"/>
  </w:style>
  <w:style w:type="paragraph" w:styleId="a5">
    <w:name w:val="footer"/>
    <w:basedOn w:val="a"/>
    <w:link w:val="a6"/>
    <w:uiPriority w:val="99"/>
    <w:unhideWhenUsed/>
    <w:rsid w:val="00673687"/>
    <w:pPr>
      <w:tabs>
        <w:tab w:val="center" w:pos="4252"/>
        <w:tab w:val="right" w:pos="8504"/>
      </w:tabs>
      <w:snapToGrid w:val="0"/>
    </w:pPr>
  </w:style>
  <w:style w:type="character" w:customStyle="1" w:styleId="a6">
    <w:name w:val="フッター (文字)"/>
    <w:basedOn w:val="a0"/>
    <w:link w:val="a5"/>
    <w:uiPriority w:val="99"/>
    <w:rsid w:val="00673687"/>
  </w:style>
  <w:style w:type="paragraph" w:styleId="a7">
    <w:name w:val="Balloon Text"/>
    <w:basedOn w:val="a"/>
    <w:link w:val="a8"/>
    <w:uiPriority w:val="99"/>
    <w:semiHidden/>
    <w:unhideWhenUsed/>
    <w:rsid w:val="00861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1D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749</Characters>
  <Application>Microsoft Office Word</Application>
  <DocSecurity>4</DocSecurity>
  <Lines>43</Lines>
  <Paragraphs>14</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2023-12-01T08:38:00Z</dcterms:created>
  <dcterms:modified xsi:type="dcterms:W3CDTF">2023-12-01T08:38:00Z</dcterms:modified>
</cp:coreProperties>
</file>